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AC" w:rsidRPr="00420BB7" w:rsidRDefault="007328AC" w:rsidP="00EC57B4">
      <w:pPr>
        <w:jc w:val="center"/>
        <w:rPr>
          <w:rFonts w:ascii="Tahoma" w:hAnsi="Tahoma" w:cs="Tahoma"/>
          <w:b/>
          <w:sz w:val="18"/>
          <w:szCs w:val="18"/>
        </w:rPr>
      </w:pPr>
    </w:p>
    <w:p w:rsidR="007328AC" w:rsidRPr="00420BB7" w:rsidRDefault="007328AC" w:rsidP="00EC57B4">
      <w:pPr>
        <w:jc w:val="center"/>
        <w:rPr>
          <w:rFonts w:ascii="Tahoma" w:hAnsi="Tahoma" w:cs="Tahoma"/>
          <w:b/>
          <w:sz w:val="18"/>
          <w:szCs w:val="18"/>
        </w:rPr>
      </w:pPr>
    </w:p>
    <w:p w:rsidR="00EC57B4" w:rsidRPr="00912394" w:rsidRDefault="00EC57B4" w:rsidP="00EC57B4">
      <w:pPr>
        <w:jc w:val="center"/>
        <w:rPr>
          <w:rFonts w:ascii="Tahoma" w:hAnsi="Tahoma" w:cs="Tahoma"/>
          <w:b/>
          <w:sz w:val="28"/>
          <w:szCs w:val="28"/>
        </w:rPr>
      </w:pPr>
      <w:r w:rsidRPr="00912394">
        <w:rPr>
          <w:rFonts w:ascii="Tahoma" w:hAnsi="Tahoma" w:cs="Tahoma"/>
          <w:b/>
          <w:sz w:val="28"/>
          <w:szCs w:val="28"/>
        </w:rPr>
        <w:t>Assumption High School</w:t>
      </w:r>
    </w:p>
    <w:p w:rsidR="00EC57B4" w:rsidRPr="00420BB7" w:rsidRDefault="00EC57B4" w:rsidP="00EC57B4">
      <w:pPr>
        <w:jc w:val="center"/>
        <w:rPr>
          <w:rFonts w:ascii="Tahoma" w:hAnsi="Tahoma" w:cs="Tahoma"/>
          <w:b/>
          <w:sz w:val="18"/>
          <w:szCs w:val="18"/>
        </w:rPr>
      </w:pPr>
    </w:p>
    <w:p w:rsidR="00EC57B4" w:rsidRPr="00912394" w:rsidRDefault="00EC57B4" w:rsidP="00EC57B4">
      <w:pPr>
        <w:jc w:val="center"/>
        <w:rPr>
          <w:rFonts w:ascii="Tahoma" w:hAnsi="Tahoma" w:cs="Tahoma"/>
          <w:b/>
          <w:sz w:val="24"/>
          <w:szCs w:val="24"/>
        </w:rPr>
      </w:pPr>
      <w:r w:rsidRPr="00912394">
        <w:rPr>
          <w:rFonts w:ascii="Tahoma" w:hAnsi="Tahoma" w:cs="Tahoma"/>
          <w:b/>
          <w:sz w:val="24"/>
          <w:szCs w:val="24"/>
        </w:rPr>
        <w:t>Career &amp; Schedule Guide Table of Contents</w:t>
      </w:r>
    </w:p>
    <w:p w:rsidR="00EC57B4" w:rsidRPr="00420BB7" w:rsidRDefault="00EC57B4" w:rsidP="00EC57B4">
      <w:pPr>
        <w:rPr>
          <w:rFonts w:ascii="Tahoma" w:hAnsi="Tahoma" w:cs="Tahoma"/>
          <w:sz w:val="18"/>
          <w:szCs w:val="18"/>
        </w:rPr>
      </w:pPr>
    </w:p>
    <w:p w:rsidR="00EC57B4" w:rsidRPr="00420BB7" w:rsidRDefault="00EC57B4" w:rsidP="00EC57B4">
      <w:pPr>
        <w:rPr>
          <w:rFonts w:ascii="Tahoma" w:hAnsi="Tahoma" w:cs="Tahoma"/>
          <w:sz w:val="18"/>
          <w:szCs w:val="18"/>
        </w:rPr>
      </w:pP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Sc</w:t>
      </w:r>
      <w:r w:rsidR="000B768C">
        <w:rPr>
          <w:rFonts w:ascii="Tahoma" w:hAnsi="Tahoma" w:cs="Tahoma"/>
          <w:sz w:val="18"/>
          <w:szCs w:val="18"/>
        </w:rPr>
        <w:t>heduling Policies</w:t>
      </w:r>
      <w:r w:rsidR="000B768C">
        <w:rPr>
          <w:rFonts w:ascii="Tahoma" w:hAnsi="Tahoma" w:cs="Tahoma"/>
          <w:sz w:val="18"/>
          <w:szCs w:val="18"/>
        </w:rPr>
        <w:tab/>
      </w:r>
      <w:r w:rsidR="000B768C">
        <w:rPr>
          <w:rFonts w:ascii="Tahoma" w:hAnsi="Tahoma" w:cs="Tahoma"/>
          <w:sz w:val="18"/>
          <w:szCs w:val="18"/>
        </w:rPr>
        <w:tab/>
      </w:r>
      <w:r w:rsidR="000B768C">
        <w:rPr>
          <w:rFonts w:ascii="Tahoma" w:hAnsi="Tahoma" w:cs="Tahoma"/>
          <w:sz w:val="18"/>
          <w:szCs w:val="18"/>
        </w:rPr>
        <w:tab/>
      </w:r>
      <w:r w:rsidR="000B768C">
        <w:rPr>
          <w:rFonts w:ascii="Tahoma" w:hAnsi="Tahoma" w:cs="Tahoma"/>
          <w:sz w:val="18"/>
          <w:szCs w:val="18"/>
        </w:rPr>
        <w:tab/>
      </w:r>
      <w:r w:rsidR="000B768C">
        <w:rPr>
          <w:rFonts w:ascii="Tahoma" w:hAnsi="Tahoma" w:cs="Tahoma"/>
          <w:sz w:val="18"/>
          <w:szCs w:val="18"/>
        </w:rPr>
        <w:tab/>
      </w:r>
      <w:r w:rsidR="000B768C">
        <w:rPr>
          <w:rFonts w:ascii="Tahoma" w:hAnsi="Tahoma" w:cs="Tahoma"/>
          <w:sz w:val="18"/>
          <w:szCs w:val="18"/>
        </w:rPr>
        <w:tab/>
      </w:r>
      <w:r w:rsidR="000B768C">
        <w:rPr>
          <w:rFonts w:ascii="Tahoma" w:hAnsi="Tahoma" w:cs="Tahoma"/>
          <w:sz w:val="18"/>
          <w:szCs w:val="18"/>
        </w:rPr>
        <w:tab/>
      </w:r>
      <w:r w:rsidR="000B768C">
        <w:rPr>
          <w:rFonts w:ascii="Tahoma" w:hAnsi="Tahoma" w:cs="Tahoma"/>
          <w:sz w:val="18"/>
          <w:szCs w:val="18"/>
        </w:rPr>
        <w:tab/>
      </w:r>
      <w:r w:rsidR="000B768C">
        <w:rPr>
          <w:rFonts w:ascii="Tahoma" w:hAnsi="Tahoma" w:cs="Tahoma"/>
          <w:sz w:val="18"/>
          <w:szCs w:val="18"/>
        </w:rPr>
        <w:tab/>
      </w:r>
      <w:r w:rsidR="00A65B11">
        <w:rPr>
          <w:rFonts w:ascii="Tahoma" w:hAnsi="Tahoma" w:cs="Tahoma"/>
          <w:sz w:val="18"/>
          <w:szCs w:val="18"/>
        </w:rPr>
        <w:t>Page 2</w:t>
      </w: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Scheduling Requirements</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420BB7">
        <w:rPr>
          <w:rFonts w:ascii="Tahoma" w:hAnsi="Tahoma" w:cs="Tahoma"/>
          <w:sz w:val="18"/>
          <w:szCs w:val="18"/>
        </w:rPr>
        <w:tab/>
      </w:r>
      <w:r w:rsidR="008F4DB9">
        <w:rPr>
          <w:rFonts w:ascii="Tahoma" w:hAnsi="Tahoma" w:cs="Tahoma"/>
          <w:sz w:val="18"/>
          <w:szCs w:val="18"/>
        </w:rPr>
        <w:t>Page 2</w:t>
      </w:r>
    </w:p>
    <w:p w:rsidR="00EC57B4" w:rsidRPr="00420BB7" w:rsidRDefault="0059035B" w:rsidP="00EC57B4">
      <w:pPr>
        <w:spacing w:line="276" w:lineRule="auto"/>
        <w:rPr>
          <w:rFonts w:ascii="Tahoma" w:hAnsi="Tahoma" w:cs="Tahoma"/>
          <w:sz w:val="18"/>
          <w:szCs w:val="18"/>
        </w:rPr>
      </w:pPr>
      <w:r>
        <w:rPr>
          <w:rFonts w:ascii="Tahoma" w:hAnsi="Tahoma" w:cs="Tahoma"/>
          <w:sz w:val="18"/>
          <w:szCs w:val="18"/>
        </w:rPr>
        <w:t xml:space="preserve">Late Arrival / </w:t>
      </w:r>
      <w:r w:rsidR="008F4DB9">
        <w:rPr>
          <w:rFonts w:ascii="Tahoma" w:hAnsi="Tahoma" w:cs="Tahoma"/>
          <w:sz w:val="18"/>
          <w:szCs w:val="18"/>
        </w:rPr>
        <w:t>Early Release</w:t>
      </w:r>
      <w:r w:rsidR="008F4DB9">
        <w:rPr>
          <w:rFonts w:ascii="Tahoma" w:hAnsi="Tahoma" w:cs="Tahoma"/>
          <w:sz w:val="18"/>
          <w:szCs w:val="18"/>
        </w:rPr>
        <w:tab/>
      </w:r>
      <w:r w:rsidR="008F4DB9">
        <w:rPr>
          <w:rFonts w:ascii="Tahoma" w:hAnsi="Tahoma" w:cs="Tahoma"/>
          <w:sz w:val="18"/>
          <w:szCs w:val="18"/>
        </w:rPr>
        <w:tab/>
      </w:r>
      <w:r w:rsidR="008F4DB9">
        <w:rPr>
          <w:rFonts w:ascii="Tahoma" w:hAnsi="Tahoma" w:cs="Tahoma"/>
          <w:sz w:val="18"/>
          <w:szCs w:val="18"/>
        </w:rPr>
        <w:tab/>
      </w:r>
      <w:r w:rsidR="008F4DB9">
        <w:rPr>
          <w:rFonts w:ascii="Tahoma" w:hAnsi="Tahoma" w:cs="Tahoma"/>
          <w:sz w:val="18"/>
          <w:szCs w:val="18"/>
        </w:rPr>
        <w:tab/>
      </w:r>
      <w:r w:rsidR="008F4DB9">
        <w:rPr>
          <w:rFonts w:ascii="Tahoma" w:hAnsi="Tahoma" w:cs="Tahoma"/>
          <w:sz w:val="18"/>
          <w:szCs w:val="18"/>
        </w:rPr>
        <w:tab/>
      </w:r>
      <w:r w:rsidR="008F4DB9">
        <w:rPr>
          <w:rFonts w:ascii="Tahoma" w:hAnsi="Tahoma" w:cs="Tahoma"/>
          <w:sz w:val="18"/>
          <w:szCs w:val="18"/>
        </w:rPr>
        <w:tab/>
      </w:r>
      <w:r w:rsidR="008F4DB9">
        <w:rPr>
          <w:rFonts w:ascii="Tahoma" w:hAnsi="Tahoma" w:cs="Tahoma"/>
          <w:sz w:val="18"/>
          <w:szCs w:val="18"/>
        </w:rPr>
        <w:tab/>
      </w:r>
      <w:r w:rsidR="008F4DB9">
        <w:rPr>
          <w:rFonts w:ascii="Tahoma" w:hAnsi="Tahoma" w:cs="Tahoma"/>
          <w:sz w:val="18"/>
          <w:szCs w:val="18"/>
        </w:rPr>
        <w:tab/>
      </w:r>
      <w:r w:rsidR="008F4DB9">
        <w:rPr>
          <w:rFonts w:ascii="Tahoma" w:hAnsi="Tahoma" w:cs="Tahoma"/>
          <w:sz w:val="18"/>
          <w:szCs w:val="18"/>
        </w:rPr>
        <w:tab/>
        <w:t>Page 2</w:t>
      </w: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Early Start</w:t>
      </w:r>
      <w:r w:rsidR="0059035B">
        <w:rPr>
          <w:rFonts w:ascii="Tahoma" w:hAnsi="Tahoma" w:cs="Tahoma"/>
          <w:sz w:val="18"/>
          <w:szCs w:val="18"/>
        </w:rPr>
        <w:t xml:space="preserve"> </w:t>
      </w:r>
      <w:r w:rsidR="00686B79" w:rsidRPr="00420BB7">
        <w:rPr>
          <w:rFonts w:ascii="Tahoma" w:hAnsi="Tahoma" w:cs="Tahoma"/>
          <w:sz w:val="18"/>
          <w:szCs w:val="18"/>
        </w:rPr>
        <w:t>/</w:t>
      </w:r>
      <w:r w:rsidR="0059035B">
        <w:rPr>
          <w:rFonts w:ascii="Tahoma" w:hAnsi="Tahoma" w:cs="Tahoma"/>
          <w:sz w:val="18"/>
          <w:szCs w:val="18"/>
        </w:rPr>
        <w:t xml:space="preserve"> </w:t>
      </w:r>
      <w:r w:rsidR="00686B79" w:rsidRPr="00420BB7">
        <w:rPr>
          <w:rFonts w:ascii="Tahoma" w:hAnsi="Tahoma" w:cs="Tahoma"/>
          <w:sz w:val="18"/>
          <w:szCs w:val="18"/>
        </w:rPr>
        <w:t>Dual Enrollment</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617C62" w:rsidRPr="00420BB7">
        <w:rPr>
          <w:rFonts w:ascii="Tahoma" w:hAnsi="Tahoma" w:cs="Tahoma"/>
          <w:sz w:val="18"/>
          <w:szCs w:val="18"/>
        </w:rPr>
        <w:tab/>
      </w:r>
      <w:r w:rsidRPr="00420BB7">
        <w:rPr>
          <w:rFonts w:ascii="Tahoma" w:hAnsi="Tahoma" w:cs="Tahoma"/>
          <w:sz w:val="18"/>
          <w:szCs w:val="18"/>
        </w:rPr>
        <w:t xml:space="preserve">Page </w:t>
      </w:r>
      <w:r w:rsidR="00A65B11">
        <w:rPr>
          <w:rFonts w:ascii="Tahoma" w:hAnsi="Tahoma" w:cs="Tahoma"/>
          <w:sz w:val="18"/>
          <w:szCs w:val="18"/>
        </w:rPr>
        <w:t>3</w:t>
      </w:r>
    </w:p>
    <w:p w:rsidR="00EC57B4" w:rsidRPr="00420BB7" w:rsidRDefault="00D47CEB" w:rsidP="00EC57B4">
      <w:pPr>
        <w:spacing w:line="276" w:lineRule="auto"/>
        <w:rPr>
          <w:rFonts w:ascii="Tahoma" w:hAnsi="Tahoma" w:cs="Tahoma"/>
          <w:sz w:val="18"/>
          <w:szCs w:val="18"/>
        </w:rPr>
      </w:pPr>
      <w:r>
        <w:rPr>
          <w:rFonts w:ascii="Tahoma" w:hAnsi="Tahoma" w:cs="Tahoma"/>
          <w:sz w:val="18"/>
          <w:szCs w:val="18"/>
        </w:rPr>
        <w:t>Advance</w:t>
      </w:r>
      <w:r w:rsidR="0059035B">
        <w:rPr>
          <w:rFonts w:ascii="Tahoma" w:hAnsi="Tahoma" w:cs="Tahoma"/>
          <w:sz w:val="18"/>
          <w:szCs w:val="18"/>
        </w:rPr>
        <w:t>d</w:t>
      </w:r>
      <w:r w:rsidR="007F2C80">
        <w:rPr>
          <w:rFonts w:ascii="Tahoma" w:hAnsi="Tahoma" w:cs="Tahoma"/>
          <w:sz w:val="18"/>
          <w:szCs w:val="18"/>
        </w:rPr>
        <w:t xml:space="preserve"> Placement/</w:t>
      </w:r>
      <w:r w:rsidR="00EC57B4" w:rsidRPr="00420BB7">
        <w:rPr>
          <w:rFonts w:ascii="Tahoma" w:hAnsi="Tahoma" w:cs="Tahoma"/>
          <w:sz w:val="18"/>
          <w:szCs w:val="18"/>
        </w:rPr>
        <w:t>Honors</w:t>
      </w:r>
      <w:r w:rsidR="00EC57B4" w:rsidRPr="00420BB7">
        <w:rPr>
          <w:rFonts w:ascii="Tahoma" w:hAnsi="Tahoma" w:cs="Tahoma"/>
          <w:sz w:val="18"/>
          <w:szCs w:val="18"/>
        </w:rPr>
        <w:tab/>
      </w:r>
      <w:r w:rsidR="00EC57B4" w:rsidRPr="00420BB7">
        <w:rPr>
          <w:rFonts w:ascii="Tahoma" w:hAnsi="Tahoma" w:cs="Tahoma"/>
          <w:sz w:val="18"/>
          <w:szCs w:val="18"/>
        </w:rPr>
        <w:tab/>
      </w:r>
      <w:r w:rsidR="00EC57B4" w:rsidRPr="00420BB7">
        <w:rPr>
          <w:rFonts w:ascii="Tahoma" w:hAnsi="Tahoma" w:cs="Tahoma"/>
          <w:sz w:val="18"/>
          <w:szCs w:val="18"/>
        </w:rPr>
        <w:tab/>
      </w:r>
      <w:r w:rsidR="00EC57B4" w:rsidRPr="00420BB7">
        <w:rPr>
          <w:rFonts w:ascii="Tahoma" w:hAnsi="Tahoma" w:cs="Tahoma"/>
          <w:sz w:val="18"/>
          <w:szCs w:val="18"/>
        </w:rPr>
        <w:tab/>
      </w:r>
      <w:r w:rsidR="00EC57B4" w:rsidRPr="00420BB7">
        <w:rPr>
          <w:rFonts w:ascii="Tahoma" w:hAnsi="Tahoma" w:cs="Tahoma"/>
          <w:sz w:val="18"/>
          <w:szCs w:val="18"/>
        </w:rPr>
        <w:tab/>
      </w:r>
      <w:r w:rsidR="00EC57B4" w:rsidRPr="00420BB7">
        <w:rPr>
          <w:rFonts w:ascii="Tahoma" w:hAnsi="Tahoma" w:cs="Tahoma"/>
          <w:sz w:val="18"/>
          <w:szCs w:val="18"/>
        </w:rPr>
        <w:tab/>
      </w:r>
      <w:r w:rsidR="00EC57B4" w:rsidRPr="00420BB7">
        <w:rPr>
          <w:rFonts w:ascii="Tahoma" w:hAnsi="Tahoma" w:cs="Tahoma"/>
          <w:sz w:val="18"/>
          <w:szCs w:val="18"/>
        </w:rPr>
        <w:tab/>
      </w:r>
      <w:r w:rsidR="00617C62" w:rsidRPr="00420BB7">
        <w:rPr>
          <w:rFonts w:ascii="Tahoma" w:hAnsi="Tahoma" w:cs="Tahoma"/>
          <w:sz w:val="18"/>
          <w:szCs w:val="18"/>
        </w:rPr>
        <w:tab/>
      </w:r>
      <w:r w:rsidR="00A65B11">
        <w:rPr>
          <w:rFonts w:ascii="Tahoma" w:hAnsi="Tahoma" w:cs="Tahoma"/>
          <w:sz w:val="18"/>
          <w:szCs w:val="18"/>
        </w:rPr>
        <w:t>Page 3</w:t>
      </w:r>
    </w:p>
    <w:p w:rsidR="005712EB" w:rsidRDefault="00D47CEB" w:rsidP="00EC57B4">
      <w:pPr>
        <w:spacing w:line="276" w:lineRule="auto"/>
        <w:rPr>
          <w:rFonts w:ascii="Tahoma" w:hAnsi="Tahoma" w:cs="Tahoma"/>
          <w:sz w:val="18"/>
          <w:szCs w:val="18"/>
        </w:rPr>
      </w:pPr>
      <w:r>
        <w:rPr>
          <w:rFonts w:ascii="Tahoma" w:hAnsi="Tahoma" w:cs="Tahoma"/>
          <w:sz w:val="18"/>
          <w:szCs w:val="18"/>
        </w:rPr>
        <w:t>AMP (Accelerated Mustang Program) / AVS (Assumption Virtual School)</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912394">
        <w:rPr>
          <w:rFonts w:ascii="Tahoma" w:hAnsi="Tahoma" w:cs="Tahoma"/>
          <w:sz w:val="18"/>
          <w:szCs w:val="18"/>
        </w:rPr>
        <w:tab/>
      </w:r>
      <w:r>
        <w:rPr>
          <w:rFonts w:ascii="Tahoma" w:hAnsi="Tahoma" w:cs="Tahoma"/>
          <w:sz w:val="18"/>
          <w:szCs w:val="18"/>
        </w:rPr>
        <w:t>Page 3</w:t>
      </w:r>
      <w:r>
        <w:rPr>
          <w:rFonts w:ascii="Tahoma" w:hAnsi="Tahoma" w:cs="Tahoma"/>
          <w:sz w:val="18"/>
          <w:szCs w:val="18"/>
        </w:rPr>
        <w:br/>
      </w:r>
      <w:r w:rsidR="005712EB" w:rsidRPr="00420BB7">
        <w:rPr>
          <w:rFonts w:ascii="Tahoma" w:hAnsi="Tahoma" w:cs="Tahoma"/>
          <w:sz w:val="18"/>
          <w:szCs w:val="18"/>
        </w:rPr>
        <w:t>Graduation Requirements (</w:t>
      </w:r>
      <w:r w:rsidR="00A14DF8">
        <w:rPr>
          <w:rFonts w:ascii="Tahoma" w:hAnsi="Tahoma" w:cs="Tahoma"/>
          <w:sz w:val="18"/>
          <w:szCs w:val="18"/>
        </w:rPr>
        <w:t xml:space="preserve">LA Core 4 / </w:t>
      </w:r>
      <w:r w:rsidR="007D6939">
        <w:rPr>
          <w:rFonts w:ascii="Tahoma" w:hAnsi="Tahoma" w:cs="Tahoma"/>
          <w:sz w:val="18"/>
          <w:szCs w:val="18"/>
        </w:rPr>
        <w:t>Jumpstart</w:t>
      </w:r>
      <w:r w:rsidR="005712EB" w:rsidRPr="00420BB7">
        <w:rPr>
          <w:rFonts w:ascii="Tahoma" w:hAnsi="Tahoma" w:cs="Tahoma"/>
          <w:sz w:val="18"/>
          <w:szCs w:val="18"/>
        </w:rPr>
        <w:t xml:space="preserve"> Diploma)</w:t>
      </w:r>
      <w:r w:rsidR="005712EB" w:rsidRPr="00420BB7">
        <w:rPr>
          <w:rFonts w:ascii="Tahoma" w:hAnsi="Tahoma" w:cs="Tahoma"/>
          <w:sz w:val="18"/>
          <w:szCs w:val="18"/>
        </w:rPr>
        <w:tab/>
      </w:r>
      <w:r w:rsidR="007D6939">
        <w:rPr>
          <w:rFonts w:ascii="Tahoma" w:hAnsi="Tahoma" w:cs="Tahoma"/>
          <w:sz w:val="18"/>
          <w:szCs w:val="18"/>
        </w:rPr>
        <w:tab/>
      </w:r>
      <w:r w:rsidR="005712EB" w:rsidRPr="00420BB7">
        <w:rPr>
          <w:rFonts w:ascii="Tahoma" w:hAnsi="Tahoma" w:cs="Tahoma"/>
          <w:sz w:val="18"/>
          <w:szCs w:val="18"/>
        </w:rPr>
        <w:tab/>
      </w:r>
      <w:r w:rsidR="00617C62" w:rsidRPr="00420BB7">
        <w:rPr>
          <w:rFonts w:ascii="Tahoma" w:hAnsi="Tahoma" w:cs="Tahoma"/>
          <w:sz w:val="18"/>
          <w:szCs w:val="18"/>
        </w:rPr>
        <w:tab/>
      </w:r>
      <w:r w:rsidR="00420BB7">
        <w:rPr>
          <w:rFonts w:ascii="Tahoma" w:hAnsi="Tahoma" w:cs="Tahoma"/>
          <w:sz w:val="18"/>
          <w:szCs w:val="18"/>
        </w:rPr>
        <w:tab/>
      </w:r>
      <w:r w:rsidR="0037681D">
        <w:rPr>
          <w:rFonts w:ascii="Tahoma" w:hAnsi="Tahoma" w:cs="Tahoma"/>
          <w:sz w:val="18"/>
          <w:szCs w:val="18"/>
        </w:rPr>
        <w:t>Page 4/5</w:t>
      </w:r>
    </w:p>
    <w:p w:rsidR="0037681D" w:rsidRPr="00420BB7" w:rsidRDefault="0037681D" w:rsidP="0037681D">
      <w:pPr>
        <w:spacing w:line="276" w:lineRule="auto"/>
        <w:rPr>
          <w:rFonts w:ascii="Tahoma" w:hAnsi="Tahoma" w:cs="Tahoma"/>
          <w:sz w:val="18"/>
          <w:szCs w:val="18"/>
        </w:rPr>
      </w:pPr>
      <w:r w:rsidRPr="00420BB7">
        <w:rPr>
          <w:rFonts w:ascii="Tahoma" w:hAnsi="Tahoma" w:cs="Tahoma"/>
          <w:sz w:val="18"/>
          <w:szCs w:val="18"/>
        </w:rPr>
        <w:t>Endorsements</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t xml:space="preserve">Page </w:t>
      </w:r>
      <w:r>
        <w:rPr>
          <w:rFonts w:ascii="Tahoma" w:hAnsi="Tahoma" w:cs="Tahoma"/>
          <w:sz w:val="18"/>
          <w:szCs w:val="18"/>
        </w:rPr>
        <w:t>6</w:t>
      </w:r>
    </w:p>
    <w:p w:rsidR="00395C62" w:rsidRPr="00420BB7" w:rsidRDefault="00EC57B4" w:rsidP="00EC57B4">
      <w:pPr>
        <w:spacing w:line="276" w:lineRule="auto"/>
        <w:rPr>
          <w:rFonts w:ascii="Tahoma" w:hAnsi="Tahoma" w:cs="Tahoma"/>
          <w:sz w:val="18"/>
          <w:szCs w:val="18"/>
        </w:rPr>
      </w:pPr>
      <w:r w:rsidRPr="00420BB7">
        <w:rPr>
          <w:rFonts w:ascii="Tahoma" w:hAnsi="Tahoma" w:cs="Tahoma"/>
          <w:sz w:val="18"/>
          <w:szCs w:val="18"/>
        </w:rPr>
        <w:t>TOPS requirements</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t xml:space="preserve">Page </w:t>
      </w:r>
      <w:r w:rsidR="00F354BF">
        <w:rPr>
          <w:rFonts w:ascii="Tahoma" w:hAnsi="Tahoma" w:cs="Tahoma"/>
          <w:sz w:val="18"/>
          <w:szCs w:val="18"/>
        </w:rPr>
        <w:t>7</w:t>
      </w:r>
    </w:p>
    <w:p w:rsidR="00E71809" w:rsidRPr="00420BB7" w:rsidRDefault="0037681D" w:rsidP="00EC57B4">
      <w:pPr>
        <w:spacing w:line="276" w:lineRule="auto"/>
        <w:rPr>
          <w:rFonts w:ascii="Tahoma" w:hAnsi="Tahoma" w:cs="Tahoma"/>
          <w:sz w:val="18"/>
          <w:szCs w:val="18"/>
        </w:rPr>
      </w:pPr>
      <w:r>
        <w:rPr>
          <w:rFonts w:ascii="Tahoma" w:hAnsi="Tahoma" w:cs="Tahoma"/>
          <w:sz w:val="18"/>
          <w:szCs w:val="18"/>
        </w:rPr>
        <w:t>Graduation Pathways</w:t>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617C62" w:rsidRPr="00420BB7">
        <w:rPr>
          <w:rFonts w:ascii="Tahoma" w:hAnsi="Tahoma" w:cs="Tahoma"/>
          <w:sz w:val="18"/>
          <w:szCs w:val="18"/>
        </w:rPr>
        <w:tab/>
      </w:r>
      <w:r w:rsidR="00F354BF">
        <w:rPr>
          <w:rFonts w:ascii="Tahoma" w:hAnsi="Tahoma" w:cs="Tahoma"/>
          <w:sz w:val="18"/>
          <w:szCs w:val="18"/>
        </w:rPr>
        <w:t xml:space="preserve">Page </w:t>
      </w:r>
      <w:r>
        <w:rPr>
          <w:rFonts w:ascii="Tahoma" w:hAnsi="Tahoma" w:cs="Tahoma"/>
          <w:sz w:val="18"/>
          <w:szCs w:val="18"/>
        </w:rPr>
        <w:t>8</w:t>
      </w:r>
    </w:p>
    <w:p w:rsidR="00395C62" w:rsidRPr="00420BB7" w:rsidRDefault="00395C62" w:rsidP="00EC57B4">
      <w:pPr>
        <w:spacing w:line="276" w:lineRule="auto"/>
        <w:rPr>
          <w:rFonts w:ascii="Tahoma" w:hAnsi="Tahoma" w:cs="Tahoma"/>
          <w:sz w:val="18"/>
          <w:szCs w:val="18"/>
        </w:rPr>
      </w:pPr>
      <w:r w:rsidRPr="00420BB7">
        <w:rPr>
          <w:rFonts w:ascii="Tahoma" w:hAnsi="Tahoma" w:cs="Tahoma"/>
          <w:sz w:val="18"/>
          <w:szCs w:val="18"/>
        </w:rPr>
        <w:t>Industry Based Ce</w:t>
      </w:r>
      <w:r w:rsidR="008949EB" w:rsidRPr="00420BB7">
        <w:rPr>
          <w:rFonts w:ascii="Tahoma" w:hAnsi="Tahoma" w:cs="Tahoma"/>
          <w:sz w:val="18"/>
          <w:szCs w:val="18"/>
        </w:rPr>
        <w:t>rtification</w:t>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8</w:t>
      </w: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Course Descriptions</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p>
    <w:p w:rsidR="00EC57B4" w:rsidRPr="00420BB7" w:rsidRDefault="008949EB" w:rsidP="00EC57B4">
      <w:pPr>
        <w:spacing w:line="276" w:lineRule="auto"/>
        <w:rPr>
          <w:rFonts w:ascii="Tahoma" w:hAnsi="Tahoma" w:cs="Tahoma"/>
          <w:sz w:val="18"/>
          <w:szCs w:val="18"/>
        </w:rPr>
      </w:pPr>
      <w:r w:rsidRPr="00420BB7">
        <w:rPr>
          <w:rFonts w:ascii="Tahoma" w:hAnsi="Tahoma" w:cs="Tahoma"/>
          <w:sz w:val="18"/>
          <w:szCs w:val="18"/>
        </w:rPr>
        <w:tab/>
        <w:t>English</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9</w:t>
      </w:r>
    </w:p>
    <w:p w:rsidR="00EC57B4" w:rsidRPr="00420BB7" w:rsidRDefault="00006D2D" w:rsidP="00EC57B4">
      <w:pPr>
        <w:spacing w:line="276" w:lineRule="auto"/>
        <w:rPr>
          <w:rFonts w:ascii="Tahoma" w:hAnsi="Tahoma" w:cs="Tahoma"/>
          <w:sz w:val="18"/>
          <w:szCs w:val="18"/>
        </w:rPr>
      </w:pPr>
      <w:r>
        <w:rPr>
          <w:rFonts w:ascii="Tahoma" w:hAnsi="Tahoma" w:cs="Tahoma"/>
          <w:sz w:val="18"/>
          <w:szCs w:val="18"/>
        </w:rPr>
        <w:tab/>
        <w:t>Math</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Page 1</w:t>
      </w:r>
      <w:r w:rsidR="0037681D">
        <w:rPr>
          <w:rFonts w:ascii="Tahoma" w:hAnsi="Tahoma" w:cs="Tahoma"/>
          <w:sz w:val="18"/>
          <w:szCs w:val="18"/>
        </w:rPr>
        <w:t>0</w:t>
      </w:r>
    </w:p>
    <w:p w:rsidR="00EC57B4" w:rsidRPr="00420BB7" w:rsidRDefault="008949EB" w:rsidP="00EC57B4">
      <w:pPr>
        <w:spacing w:line="276" w:lineRule="auto"/>
        <w:rPr>
          <w:rFonts w:ascii="Tahoma" w:hAnsi="Tahoma" w:cs="Tahoma"/>
          <w:sz w:val="18"/>
          <w:szCs w:val="18"/>
        </w:rPr>
      </w:pPr>
      <w:r w:rsidRPr="00420BB7">
        <w:rPr>
          <w:rFonts w:ascii="Tahoma" w:hAnsi="Tahoma" w:cs="Tahoma"/>
          <w:sz w:val="18"/>
          <w:szCs w:val="18"/>
        </w:rPr>
        <w:tab/>
        <w:t>Science</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11</w:t>
      </w:r>
    </w:p>
    <w:p w:rsidR="00EC57B4" w:rsidRPr="00420BB7" w:rsidRDefault="008949EB" w:rsidP="00EC57B4">
      <w:pPr>
        <w:spacing w:line="276" w:lineRule="auto"/>
        <w:rPr>
          <w:rFonts w:ascii="Tahoma" w:hAnsi="Tahoma" w:cs="Tahoma"/>
          <w:sz w:val="18"/>
          <w:szCs w:val="18"/>
        </w:rPr>
      </w:pPr>
      <w:r w:rsidRPr="00420BB7">
        <w:rPr>
          <w:rFonts w:ascii="Tahoma" w:hAnsi="Tahoma" w:cs="Tahoma"/>
          <w:sz w:val="18"/>
          <w:szCs w:val="18"/>
        </w:rPr>
        <w:tab/>
        <w:t>Social Studies</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12</w:t>
      </w:r>
    </w:p>
    <w:p w:rsidR="00EC57B4" w:rsidRPr="00420BB7" w:rsidRDefault="00006D2D" w:rsidP="00EC57B4">
      <w:pPr>
        <w:spacing w:line="276" w:lineRule="auto"/>
        <w:rPr>
          <w:rFonts w:ascii="Tahoma" w:hAnsi="Tahoma" w:cs="Tahoma"/>
          <w:sz w:val="18"/>
          <w:szCs w:val="18"/>
        </w:rPr>
      </w:pPr>
      <w:r>
        <w:rPr>
          <w:rFonts w:ascii="Tahoma" w:hAnsi="Tahoma" w:cs="Tahoma"/>
          <w:sz w:val="18"/>
          <w:szCs w:val="18"/>
        </w:rPr>
        <w:tab/>
        <w:t>Foreign Language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912394">
        <w:rPr>
          <w:rFonts w:ascii="Tahoma" w:hAnsi="Tahoma" w:cs="Tahoma"/>
          <w:sz w:val="18"/>
          <w:szCs w:val="18"/>
        </w:rPr>
        <w:tab/>
      </w:r>
      <w:r w:rsidR="0037681D">
        <w:rPr>
          <w:rFonts w:ascii="Tahoma" w:hAnsi="Tahoma" w:cs="Tahoma"/>
          <w:sz w:val="18"/>
          <w:szCs w:val="18"/>
        </w:rPr>
        <w:t>Page 13</w:t>
      </w: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ab/>
      </w:r>
      <w:r w:rsidR="0037681D">
        <w:rPr>
          <w:rFonts w:ascii="Tahoma" w:hAnsi="Tahoma" w:cs="Tahoma"/>
          <w:sz w:val="18"/>
          <w:szCs w:val="18"/>
        </w:rPr>
        <w:t>Electives</w:t>
      </w:r>
      <w:r w:rsidR="0037681D">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13</w:t>
      </w: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ab/>
        <w:t>P</w:t>
      </w:r>
      <w:r w:rsidR="00006D2D">
        <w:rPr>
          <w:rFonts w:ascii="Tahoma" w:hAnsi="Tahoma" w:cs="Tahoma"/>
          <w:sz w:val="18"/>
          <w:szCs w:val="18"/>
        </w:rPr>
        <w:t>hysical Education</w:t>
      </w:r>
      <w:r w:rsidR="00006D2D">
        <w:rPr>
          <w:rFonts w:ascii="Tahoma" w:hAnsi="Tahoma" w:cs="Tahoma"/>
          <w:sz w:val="18"/>
          <w:szCs w:val="18"/>
        </w:rPr>
        <w:tab/>
      </w:r>
      <w:r w:rsidR="00006D2D">
        <w:rPr>
          <w:rFonts w:ascii="Tahoma" w:hAnsi="Tahoma" w:cs="Tahoma"/>
          <w:sz w:val="18"/>
          <w:szCs w:val="18"/>
        </w:rPr>
        <w:tab/>
      </w:r>
      <w:r w:rsidR="00006D2D">
        <w:rPr>
          <w:rFonts w:ascii="Tahoma" w:hAnsi="Tahoma" w:cs="Tahoma"/>
          <w:sz w:val="18"/>
          <w:szCs w:val="18"/>
        </w:rPr>
        <w:tab/>
      </w:r>
      <w:r w:rsidR="00006D2D">
        <w:rPr>
          <w:rFonts w:ascii="Tahoma" w:hAnsi="Tahoma" w:cs="Tahoma"/>
          <w:sz w:val="18"/>
          <w:szCs w:val="18"/>
        </w:rPr>
        <w:tab/>
      </w:r>
      <w:r w:rsidR="00006D2D">
        <w:rPr>
          <w:rFonts w:ascii="Tahoma" w:hAnsi="Tahoma" w:cs="Tahoma"/>
          <w:sz w:val="18"/>
          <w:szCs w:val="18"/>
        </w:rPr>
        <w:tab/>
      </w:r>
      <w:r w:rsidR="00006D2D">
        <w:rPr>
          <w:rFonts w:ascii="Tahoma" w:hAnsi="Tahoma" w:cs="Tahoma"/>
          <w:sz w:val="18"/>
          <w:szCs w:val="18"/>
        </w:rPr>
        <w:tab/>
      </w:r>
      <w:r w:rsidR="00006D2D">
        <w:rPr>
          <w:rFonts w:ascii="Tahoma" w:hAnsi="Tahoma" w:cs="Tahoma"/>
          <w:sz w:val="18"/>
          <w:szCs w:val="18"/>
        </w:rPr>
        <w:tab/>
      </w:r>
      <w:r w:rsidR="00006D2D">
        <w:rPr>
          <w:rFonts w:ascii="Tahoma" w:hAnsi="Tahoma" w:cs="Tahoma"/>
          <w:sz w:val="18"/>
          <w:szCs w:val="18"/>
        </w:rPr>
        <w:tab/>
      </w:r>
      <w:r w:rsidR="0037681D">
        <w:rPr>
          <w:rFonts w:ascii="Tahoma" w:hAnsi="Tahoma" w:cs="Tahoma"/>
          <w:sz w:val="18"/>
          <w:szCs w:val="18"/>
        </w:rPr>
        <w:t>Page 14</w:t>
      </w:r>
    </w:p>
    <w:p w:rsidR="00EC57B4" w:rsidRPr="00420BB7" w:rsidRDefault="008949EB" w:rsidP="00EC57B4">
      <w:pPr>
        <w:spacing w:line="276" w:lineRule="auto"/>
        <w:rPr>
          <w:rFonts w:ascii="Tahoma" w:hAnsi="Tahoma" w:cs="Tahoma"/>
          <w:sz w:val="18"/>
          <w:szCs w:val="18"/>
        </w:rPr>
      </w:pPr>
      <w:r w:rsidRPr="00420BB7">
        <w:rPr>
          <w:rFonts w:ascii="Tahoma" w:hAnsi="Tahoma" w:cs="Tahoma"/>
          <w:sz w:val="18"/>
          <w:szCs w:val="18"/>
        </w:rPr>
        <w:tab/>
        <w:t>Naval Science</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15</w:t>
      </w:r>
    </w:p>
    <w:p w:rsidR="00EC57B4" w:rsidRPr="00420BB7" w:rsidRDefault="00006D2D" w:rsidP="00EC57B4">
      <w:pPr>
        <w:spacing w:line="276" w:lineRule="auto"/>
        <w:rPr>
          <w:rFonts w:ascii="Tahoma" w:hAnsi="Tahoma" w:cs="Tahoma"/>
          <w:sz w:val="18"/>
          <w:szCs w:val="18"/>
        </w:rPr>
      </w:pPr>
      <w:r>
        <w:rPr>
          <w:rFonts w:ascii="Tahoma" w:hAnsi="Tahoma" w:cs="Tahoma"/>
          <w:sz w:val="18"/>
          <w:szCs w:val="18"/>
        </w:rPr>
        <w:tab/>
        <w:t>Music</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37681D">
        <w:rPr>
          <w:rFonts w:ascii="Tahoma" w:hAnsi="Tahoma" w:cs="Tahoma"/>
          <w:sz w:val="18"/>
          <w:szCs w:val="18"/>
        </w:rPr>
        <w:t>Page 15</w:t>
      </w:r>
    </w:p>
    <w:p w:rsidR="00EC57B4" w:rsidRPr="00420BB7" w:rsidRDefault="00006D2D" w:rsidP="00EC57B4">
      <w:pPr>
        <w:spacing w:line="276" w:lineRule="auto"/>
        <w:rPr>
          <w:rFonts w:ascii="Tahoma" w:hAnsi="Tahoma" w:cs="Tahoma"/>
          <w:sz w:val="18"/>
          <w:szCs w:val="18"/>
        </w:rPr>
      </w:pPr>
      <w:r>
        <w:rPr>
          <w:rFonts w:ascii="Tahoma" w:hAnsi="Tahoma" w:cs="Tahoma"/>
          <w:sz w:val="18"/>
          <w:szCs w:val="18"/>
        </w:rPr>
        <w:tab/>
        <w:t>Agriscience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37681D">
        <w:rPr>
          <w:rFonts w:ascii="Tahoma" w:hAnsi="Tahoma" w:cs="Tahoma"/>
          <w:sz w:val="18"/>
          <w:szCs w:val="18"/>
        </w:rPr>
        <w:t>Page 16</w:t>
      </w:r>
    </w:p>
    <w:p w:rsidR="00EC57B4" w:rsidRPr="00420BB7" w:rsidRDefault="008949EB" w:rsidP="00EC57B4">
      <w:pPr>
        <w:spacing w:line="276" w:lineRule="auto"/>
        <w:rPr>
          <w:rFonts w:ascii="Tahoma" w:hAnsi="Tahoma" w:cs="Tahoma"/>
          <w:sz w:val="18"/>
          <w:szCs w:val="18"/>
        </w:rPr>
      </w:pPr>
      <w:r w:rsidRPr="00420BB7">
        <w:rPr>
          <w:rFonts w:ascii="Tahoma" w:hAnsi="Tahoma" w:cs="Tahoma"/>
          <w:sz w:val="18"/>
          <w:szCs w:val="18"/>
        </w:rPr>
        <w:tab/>
        <w:t>Business</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420BB7">
        <w:rPr>
          <w:rFonts w:ascii="Tahoma" w:hAnsi="Tahoma" w:cs="Tahoma"/>
          <w:sz w:val="18"/>
          <w:szCs w:val="18"/>
        </w:rPr>
        <w:tab/>
      </w:r>
      <w:r w:rsidR="00BE6C7B">
        <w:rPr>
          <w:rFonts w:ascii="Tahoma" w:hAnsi="Tahoma" w:cs="Tahoma"/>
          <w:sz w:val="18"/>
          <w:szCs w:val="18"/>
        </w:rPr>
        <w:t>Pag</w:t>
      </w:r>
      <w:r w:rsidR="00F354BF">
        <w:rPr>
          <w:rFonts w:ascii="Tahoma" w:hAnsi="Tahoma" w:cs="Tahoma"/>
          <w:sz w:val="18"/>
          <w:szCs w:val="18"/>
        </w:rPr>
        <w:t>e 1</w:t>
      </w:r>
      <w:r w:rsidR="0037681D">
        <w:rPr>
          <w:rFonts w:ascii="Tahoma" w:hAnsi="Tahoma" w:cs="Tahoma"/>
          <w:sz w:val="18"/>
          <w:szCs w:val="18"/>
        </w:rPr>
        <w:t>6</w:t>
      </w: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ab/>
        <w:t>Family a</w:t>
      </w:r>
      <w:r w:rsidR="008949EB" w:rsidRPr="00420BB7">
        <w:rPr>
          <w:rFonts w:ascii="Tahoma" w:hAnsi="Tahoma" w:cs="Tahoma"/>
          <w:sz w:val="18"/>
          <w:szCs w:val="18"/>
        </w:rPr>
        <w:t>nd Consumer Science</w:t>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17</w:t>
      </w:r>
    </w:p>
    <w:p w:rsidR="00EC57B4" w:rsidRPr="00420BB7" w:rsidRDefault="008949EB" w:rsidP="00EC57B4">
      <w:pPr>
        <w:spacing w:line="276" w:lineRule="auto"/>
        <w:rPr>
          <w:rFonts w:ascii="Tahoma" w:hAnsi="Tahoma" w:cs="Tahoma"/>
          <w:sz w:val="18"/>
          <w:szCs w:val="18"/>
        </w:rPr>
      </w:pPr>
      <w:r w:rsidRPr="00420BB7">
        <w:rPr>
          <w:rFonts w:ascii="Tahoma" w:hAnsi="Tahoma" w:cs="Tahoma"/>
          <w:sz w:val="18"/>
          <w:szCs w:val="18"/>
        </w:rPr>
        <w:tab/>
        <w:t>Health Science</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18</w:t>
      </w: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ab/>
        <w:t>Technology E</w:t>
      </w:r>
      <w:r w:rsidR="00395C62" w:rsidRPr="00420BB7">
        <w:rPr>
          <w:rFonts w:ascii="Tahoma" w:hAnsi="Tahoma" w:cs="Tahoma"/>
          <w:sz w:val="18"/>
          <w:szCs w:val="18"/>
        </w:rPr>
        <w:t>ducation</w:t>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395C62" w:rsidRPr="00420BB7">
        <w:rPr>
          <w:rFonts w:ascii="Tahoma" w:hAnsi="Tahoma" w:cs="Tahoma"/>
          <w:sz w:val="18"/>
          <w:szCs w:val="18"/>
        </w:rPr>
        <w:tab/>
      </w:r>
      <w:r w:rsidR="00617C62" w:rsidRPr="00420BB7">
        <w:rPr>
          <w:rFonts w:ascii="Tahoma" w:hAnsi="Tahoma" w:cs="Tahoma"/>
          <w:sz w:val="18"/>
          <w:szCs w:val="18"/>
        </w:rPr>
        <w:tab/>
      </w:r>
      <w:r w:rsidR="00395C62" w:rsidRPr="00420BB7">
        <w:rPr>
          <w:rFonts w:ascii="Tahoma" w:hAnsi="Tahoma" w:cs="Tahoma"/>
          <w:sz w:val="18"/>
          <w:szCs w:val="18"/>
        </w:rPr>
        <w:t xml:space="preserve">Page </w:t>
      </w:r>
      <w:r w:rsidR="0037681D">
        <w:rPr>
          <w:rFonts w:ascii="Tahoma" w:hAnsi="Tahoma" w:cs="Tahoma"/>
          <w:sz w:val="18"/>
          <w:szCs w:val="18"/>
        </w:rPr>
        <w:t>19</w:t>
      </w:r>
    </w:p>
    <w:p w:rsidR="00EC57B4" w:rsidRPr="00420BB7" w:rsidRDefault="00EC57B4" w:rsidP="00EC57B4">
      <w:pPr>
        <w:spacing w:line="276" w:lineRule="auto"/>
        <w:rPr>
          <w:rFonts w:ascii="Tahoma" w:hAnsi="Tahoma" w:cs="Tahoma"/>
          <w:sz w:val="18"/>
          <w:szCs w:val="18"/>
        </w:rPr>
      </w:pPr>
      <w:r w:rsidRPr="00420BB7">
        <w:rPr>
          <w:rFonts w:ascii="Tahoma" w:hAnsi="Tahoma" w:cs="Tahoma"/>
          <w:sz w:val="18"/>
          <w:szCs w:val="18"/>
        </w:rPr>
        <w:tab/>
        <w:t>Addition</w:t>
      </w:r>
      <w:r w:rsidR="008949EB" w:rsidRPr="00420BB7">
        <w:rPr>
          <w:rFonts w:ascii="Tahoma" w:hAnsi="Tahoma" w:cs="Tahoma"/>
          <w:sz w:val="18"/>
          <w:szCs w:val="18"/>
        </w:rPr>
        <w:t>al Course Offerings</w:t>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8949EB"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19</w:t>
      </w:r>
    </w:p>
    <w:p w:rsidR="00EC57B4" w:rsidRPr="00420BB7" w:rsidRDefault="00395C62" w:rsidP="00EC57B4">
      <w:pPr>
        <w:spacing w:line="276" w:lineRule="auto"/>
        <w:ind w:firstLine="720"/>
        <w:rPr>
          <w:rFonts w:ascii="Tahoma" w:hAnsi="Tahoma" w:cs="Tahoma"/>
          <w:sz w:val="18"/>
          <w:szCs w:val="18"/>
        </w:rPr>
      </w:pPr>
      <w:r w:rsidRPr="00420BB7">
        <w:rPr>
          <w:rFonts w:ascii="Tahoma" w:hAnsi="Tahoma" w:cs="Tahoma"/>
          <w:sz w:val="18"/>
          <w:szCs w:val="18"/>
        </w:rPr>
        <w:t>Special Services</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617C62" w:rsidRPr="00420BB7">
        <w:rPr>
          <w:rFonts w:ascii="Tahoma" w:hAnsi="Tahoma" w:cs="Tahoma"/>
          <w:sz w:val="18"/>
          <w:szCs w:val="18"/>
        </w:rPr>
        <w:tab/>
      </w:r>
      <w:r w:rsidR="0037681D">
        <w:rPr>
          <w:rFonts w:ascii="Tahoma" w:hAnsi="Tahoma" w:cs="Tahoma"/>
          <w:sz w:val="18"/>
          <w:szCs w:val="18"/>
        </w:rPr>
        <w:t>Page 20</w:t>
      </w:r>
    </w:p>
    <w:p w:rsidR="007D6939" w:rsidRDefault="007D6939">
      <w:pPr>
        <w:widowControl/>
        <w:overflowPunct/>
        <w:autoSpaceDE/>
        <w:autoSpaceDN/>
        <w:adjustRightInd/>
        <w:textAlignment w:val="auto"/>
        <w:rPr>
          <w:rFonts w:ascii="Tahoma" w:hAnsi="Tahoma" w:cs="Tahoma"/>
          <w:b/>
          <w:sz w:val="18"/>
          <w:szCs w:val="18"/>
        </w:rPr>
      </w:pPr>
      <w:r>
        <w:rPr>
          <w:rFonts w:ascii="Tahoma" w:hAnsi="Tahoma" w:cs="Tahoma"/>
          <w:b/>
          <w:sz w:val="18"/>
          <w:szCs w:val="18"/>
        </w:rPr>
        <w:br w:type="page"/>
      </w:r>
    </w:p>
    <w:p w:rsidR="000B370D" w:rsidRPr="00420BB7" w:rsidRDefault="000B370D" w:rsidP="000E2AE5">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lastRenderedPageBreak/>
        <w:t>C</w:t>
      </w:r>
      <w:r w:rsidR="0076240D">
        <w:rPr>
          <w:rFonts w:ascii="Tahoma" w:hAnsi="Tahoma" w:cs="Tahoma"/>
          <w:b/>
          <w:sz w:val="18"/>
          <w:szCs w:val="18"/>
        </w:rPr>
        <w:t>AREER &amp; SCHEDULE GUIDE</w:t>
      </w:r>
    </w:p>
    <w:p w:rsidR="00A62FE4" w:rsidRPr="00420BB7" w:rsidRDefault="00A62FE4" w:rsidP="000B370D">
      <w:pPr>
        <w:jc w:val="center"/>
        <w:rPr>
          <w:rFonts w:ascii="Tahoma" w:hAnsi="Tahoma" w:cs="Tahoma"/>
          <w:b/>
          <w:sz w:val="18"/>
          <w:szCs w:val="18"/>
        </w:rPr>
      </w:pPr>
    </w:p>
    <w:p w:rsidR="00D80B5A" w:rsidRPr="00420BB7" w:rsidRDefault="00D80B5A" w:rsidP="00E83837">
      <w:pPr>
        <w:jc w:val="both"/>
        <w:rPr>
          <w:rFonts w:ascii="Tahoma" w:hAnsi="Tahoma" w:cs="Tahoma"/>
          <w:sz w:val="18"/>
          <w:szCs w:val="18"/>
        </w:rPr>
      </w:pPr>
      <w:r w:rsidRPr="00420BB7">
        <w:rPr>
          <w:rFonts w:ascii="Tahoma" w:hAnsi="Tahoma" w:cs="Tahoma"/>
          <w:sz w:val="18"/>
          <w:szCs w:val="18"/>
        </w:rPr>
        <w:t>This Career &amp; Schedule Guide is</w:t>
      </w:r>
      <w:r w:rsidR="000B370D" w:rsidRPr="00420BB7">
        <w:rPr>
          <w:rFonts w:ascii="Tahoma" w:hAnsi="Tahoma" w:cs="Tahoma"/>
          <w:sz w:val="18"/>
          <w:szCs w:val="18"/>
        </w:rPr>
        <w:t xml:space="preserve"> intended to offer students the information needed to make wise choices that will help them attain success in the future.  Assumption High School is proud to offer students a wide variety of course offerings to enhance the skills needed for a path toward higher education and the </w:t>
      </w:r>
      <w:r w:rsidRPr="00420BB7">
        <w:rPr>
          <w:rFonts w:ascii="Tahoma" w:hAnsi="Tahoma" w:cs="Tahoma"/>
          <w:sz w:val="18"/>
          <w:szCs w:val="18"/>
        </w:rPr>
        <w:t>j</w:t>
      </w:r>
      <w:r w:rsidR="000B370D" w:rsidRPr="00420BB7">
        <w:rPr>
          <w:rFonts w:ascii="Tahoma" w:hAnsi="Tahoma" w:cs="Tahoma"/>
          <w:sz w:val="18"/>
          <w:szCs w:val="18"/>
        </w:rPr>
        <w:t xml:space="preserve">ourney toward </w:t>
      </w:r>
      <w:r w:rsidRPr="00420BB7">
        <w:rPr>
          <w:rFonts w:ascii="Tahoma" w:hAnsi="Tahoma" w:cs="Tahoma"/>
          <w:sz w:val="18"/>
          <w:szCs w:val="18"/>
        </w:rPr>
        <w:t xml:space="preserve">the </w:t>
      </w:r>
      <w:r w:rsidR="000B370D" w:rsidRPr="00420BB7">
        <w:rPr>
          <w:rFonts w:ascii="Tahoma" w:hAnsi="Tahoma" w:cs="Tahoma"/>
          <w:sz w:val="18"/>
          <w:szCs w:val="18"/>
        </w:rPr>
        <w:t xml:space="preserve">career world. </w:t>
      </w:r>
    </w:p>
    <w:p w:rsidR="00A62FE4" w:rsidRPr="00420BB7" w:rsidRDefault="00A62FE4" w:rsidP="000B370D">
      <w:pPr>
        <w:rPr>
          <w:rFonts w:ascii="Tahoma" w:hAnsi="Tahoma" w:cs="Tahoma"/>
          <w:sz w:val="18"/>
          <w:szCs w:val="18"/>
        </w:rPr>
      </w:pPr>
    </w:p>
    <w:p w:rsidR="00A62FE4" w:rsidRPr="00420BB7" w:rsidRDefault="0076240D" w:rsidP="007624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b/>
          <w:sz w:val="18"/>
          <w:szCs w:val="18"/>
        </w:rPr>
      </w:pPr>
      <w:r>
        <w:rPr>
          <w:rFonts w:ascii="Tahoma" w:hAnsi="Tahoma" w:cs="Tahoma"/>
          <w:b/>
          <w:sz w:val="18"/>
          <w:szCs w:val="18"/>
        </w:rPr>
        <w:t xml:space="preserve">SCHEDULING POLICIES </w:t>
      </w:r>
    </w:p>
    <w:p w:rsidR="00D80B5A" w:rsidRPr="00420BB7" w:rsidRDefault="00D80B5A" w:rsidP="00D80B5A">
      <w:pPr>
        <w:jc w:val="both"/>
        <w:rPr>
          <w:rFonts w:ascii="Tahoma" w:hAnsi="Tahoma" w:cs="Tahoma"/>
          <w:sz w:val="18"/>
          <w:szCs w:val="18"/>
        </w:rPr>
      </w:pPr>
      <w:r w:rsidRPr="00420BB7">
        <w:rPr>
          <w:rFonts w:ascii="Tahoma" w:hAnsi="Tahoma" w:cs="Tahoma"/>
          <w:sz w:val="18"/>
          <w:szCs w:val="18"/>
        </w:rPr>
        <w:t>Sc</w:t>
      </w:r>
      <w:r w:rsidR="00C9273A" w:rsidRPr="00420BB7">
        <w:rPr>
          <w:rFonts w:ascii="Tahoma" w:hAnsi="Tahoma" w:cs="Tahoma"/>
          <w:sz w:val="18"/>
          <w:szCs w:val="18"/>
        </w:rPr>
        <w:t>hool counseling is an important</w:t>
      </w:r>
      <w:r w:rsidR="00AB7D1C" w:rsidRPr="00420BB7">
        <w:rPr>
          <w:rFonts w:ascii="Tahoma" w:hAnsi="Tahoma" w:cs="Tahoma"/>
          <w:sz w:val="18"/>
          <w:szCs w:val="18"/>
        </w:rPr>
        <w:t>,</w:t>
      </w:r>
      <w:r w:rsidR="00C9273A" w:rsidRPr="00420BB7">
        <w:rPr>
          <w:rFonts w:ascii="Tahoma" w:hAnsi="Tahoma" w:cs="Tahoma"/>
          <w:sz w:val="18"/>
          <w:szCs w:val="18"/>
        </w:rPr>
        <w:t xml:space="preserve"> personalized</w:t>
      </w:r>
      <w:r w:rsidRPr="00420BB7">
        <w:rPr>
          <w:rFonts w:ascii="Tahoma" w:hAnsi="Tahoma" w:cs="Tahoma"/>
          <w:sz w:val="18"/>
          <w:szCs w:val="18"/>
        </w:rPr>
        <w:t xml:space="preserve"> aspect of the educational program at Assumption High School.  Your counselor works with you on an individual basis in assessing and evaluating your abilities, achievements, aptitudes</w:t>
      </w:r>
      <w:r w:rsidR="00C9273A" w:rsidRPr="00420BB7">
        <w:rPr>
          <w:rFonts w:ascii="Tahoma" w:hAnsi="Tahoma" w:cs="Tahoma"/>
          <w:sz w:val="18"/>
          <w:szCs w:val="18"/>
        </w:rPr>
        <w:t>,</w:t>
      </w:r>
      <w:r w:rsidRPr="00420BB7">
        <w:rPr>
          <w:rFonts w:ascii="Tahoma" w:hAnsi="Tahoma" w:cs="Tahoma"/>
          <w:sz w:val="18"/>
          <w:szCs w:val="18"/>
        </w:rPr>
        <w:t xml:space="preserve"> and ambitions.  This information helps you and your parents understand your special characteristics</w:t>
      </w:r>
      <w:r w:rsidR="00C9273A" w:rsidRPr="00420BB7">
        <w:rPr>
          <w:rFonts w:ascii="Tahoma" w:hAnsi="Tahoma" w:cs="Tahoma"/>
          <w:sz w:val="18"/>
          <w:szCs w:val="18"/>
        </w:rPr>
        <w:t>,</w:t>
      </w:r>
      <w:r w:rsidRPr="00420BB7">
        <w:rPr>
          <w:rFonts w:ascii="Tahoma" w:hAnsi="Tahoma" w:cs="Tahoma"/>
          <w:sz w:val="18"/>
          <w:szCs w:val="18"/>
        </w:rPr>
        <w:t xml:space="preserve"> and this knowledge should be most beneficial in making more intelligent choices in high school, as well as in the future.</w:t>
      </w:r>
    </w:p>
    <w:p w:rsidR="00A62FE4" w:rsidRPr="00420BB7" w:rsidRDefault="00A62FE4" w:rsidP="00D80B5A">
      <w:pPr>
        <w:jc w:val="both"/>
        <w:rPr>
          <w:rFonts w:ascii="Tahoma" w:hAnsi="Tahoma" w:cs="Tahoma"/>
          <w:sz w:val="18"/>
          <w:szCs w:val="18"/>
        </w:rPr>
      </w:pPr>
    </w:p>
    <w:p w:rsidR="00D80B5A" w:rsidRPr="00420BB7" w:rsidRDefault="00617C62" w:rsidP="00D80B5A">
      <w:pPr>
        <w:jc w:val="both"/>
        <w:rPr>
          <w:rFonts w:ascii="Tahoma" w:hAnsi="Tahoma" w:cs="Tahoma"/>
          <w:sz w:val="18"/>
          <w:szCs w:val="18"/>
        </w:rPr>
      </w:pPr>
      <w:r w:rsidRPr="00420BB7">
        <w:rPr>
          <w:rFonts w:ascii="Tahoma" w:hAnsi="Tahoma" w:cs="Tahoma"/>
          <w:sz w:val="18"/>
          <w:szCs w:val="18"/>
        </w:rPr>
        <w:t>A</w:t>
      </w:r>
      <w:r w:rsidR="00D80B5A" w:rsidRPr="00420BB7">
        <w:rPr>
          <w:rFonts w:ascii="Tahoma" w:hAnsi="Tahoma" w:cs="Tahoma"/>
          <w:sz w:val="18"/>
          <w:szCs w:val="18"/>
        </w:rPr>
        <w:t xml:space="preserve"> counselor is assigned to each high school student.  </w:t>
      </w:r>
      <w:r w:rsidR="00A81452" w:rsidRPr="00420BB7">
        <w:rPr>
          <w:rFonts w:ascii="Tahoma" w:hAnsi="Tahoma" w:cs="Tahoma"/>
          <w:sz w:val="18"/>
          <w:szCs w:val="18"/>
        </w:rPr>
        <w:t>Each student will be called in individually by his/her counselor; however, a</w:t>
      </w:r>
      <w:r w:rsidR="00D80B5A" w:rsidRPr="00420BB7">
        <w:rPr>
          <w:rFonts w:ascii="Tahoma" w:hAnsi="Tahoma" w:cs="Tahoma"/>
          <w:sz w:val="18"/>
          <w:szCs w:val="18"/>
        </w:rPr>
        <w:t xml:space="preserve"> student may request a conference with his/her counselor for any number of reasons.  A few of the areas which directly concern </w:t>
      </w:r>
      <w:r w:rsidR="00C9273A" w:rsidRPr="00420BB7">
        <w:rPr>
          <w:rFonts w:ascii="Tahoma" w:hAnsi="Tahoma" w:cs="Tahoma"/>
          <w:sz w:val="18"/>
          <w:szCs w:val="18"/>
        </w:rPr>
        <w:t>the</w:t>
      </w:r>
      <w:r w:rsidR="00D80B5A" w:rsidRPr="00420BB7">
        <w:rPr>
          <w:rFonts w:ascii="Tahoma" w:hAnsi="Tahoma" w:cs="Tahoma"/>
          <w:sz w:val="18"/>
          <w:szCs w:val="18"/>
        </w:rPr>
        <w:t xml:space="preserve"> counselor are vocational and career information, college and scholarship counseling, personal problems, testing, written recommendations and references, etc.  A student would be well advised to communicate his/her unique interests, abilities, needs</w:t>
      </w:r>
      <w:r w:rsidR="00C9273A" w:rsidRPr="00420BB7">
        <w:rPr>
          <w:rFonts w:ascii="Tahoma" w:hAnsi="Tahoma" w:cs="Tahoma"/>
          <w:sz w:val="18"/>
          <w:szCs w:val="18"/>
        </w:rPr>
        <w:t>,</w:t>
      </w:r>
      <w:r w:rsidR="00D80B5A" w:rsidRPr="00420BB7">
        <w:rPr>
          <w:rFonts w:ascii="Tahoma" w:hAnsi="Tahoma" w:cs="Tahoma"/>
          <w:sz w:val="18"/>
          <w:szCs w:val="18"/>
        </w:rPr>
        <w:t xml:space="preserve"> and ambitions to his/her counselor.</w:t>
      </w:r>
    </w:p>
    <w:p w:rsidR="00D80B5A" w:rsidRPr="00420BB7" w:rsidRDefault="00D80B5A" w:rsidP="00D80B5A">
      <w:pPr>
        <w:jc w:val="both"/>
        <w:rPr>
          <w:rFonts w:ascii="Tahoma" w:hAnsi="Tahoma" w:cs="Tahoma"/>
          <w:sz w:val="18"/>
          <w:szCs w:val="18"/>
        </w:rPr>
      </w:pPr>
    </w:p>
    <w:p w:rsidR="00D80B5A" w:rsidRPr="00420BB7" w:rsidRDefault="00D80B5A" w:rsidP="00D80B5A">
      <w:pPr>
        <w:jc w:val="both"/>
        <w:rPr>
          <w:rFonts w:ascii="Tahoma" w:hAnsi="Tahoma" w:cs="Tahoma"/>
          <w:sz w:val="18"/>
          <w:szCs w:val="18"/>
        </w:rPr>
      </w:pPr>
      <w:r w:rsidRPr="00420BB7">
        <w:rPr>
          <w:rFonts w:ascii="Tahoma" w:hAnsi="Tahoma" w:cs="Tahoma"/>
          <w:sz w:val="18"/>
          <w:szCs w:val="18"/>
        </w:rPr>
        <w:t>Counselors are always available for consultation and guidance, but the final responsibil</w:t>
      </w:r>
      <w:r w:rsidR="00AB7D1C" w:rsidRPr="00420BB7">
        <w:rPr>
          <w:rFonts w:ascii="Tahoma" w:hAnsi="Tahoma" w:cs="Tahoma"/>
          <w:sz w:val="18"/>
          <w:szCs w:val="18"/>
        </w:rPr>
        <w:t>ity for meeting graduation and</w:t>
      </w:r>
      <w:r w:rsidRPr="00420BB7">
        <w:rPr>
          <w:rFonts w:ascii="Tahoma" w:hAnsi="Tahoma" w:cs="Tahoma"/>
          <w:sz w:val="18"/>
          <w:szCs w:val="18"/>
        </w:rPr>
        <w:t>/</w:t>
      </w:r>
      <w:r w:rsidR="00AB7D1C" w:rsidRPr="00420BB7">
        <w:rPr>
          <w:rFonts w:ascii="Tahoma" w:hAnsi="Tahoma" w:cs="Tahoma"/>
          <w:sz w:val="18"/>
          <w:szCs w:val="18"/>
        </w:rPr>
        <w:t>or TOPS</w:t>
      </w:r>
      <w:r w:rsidRPr="00420BB7">
        <w:rPr>
          <w:rFonts w:ascii="Tahoma" w:hAnsi="Tahoma" w:cs="Tahoma"/>
          <w:sz w:val="18"/>
          <w:szCs w:val="18"/>
        </w:rPr>
        <w:t>/TOPS Tech requirements rest</w:t>
      </w:r>
      <w:r w:rsidR="00C9273A" w:rsidRPr="00420BB7">
        <w:rPr>
          <w:rFonts w:ascii="Tahoma" w:hAnsi="Tahoma" w:cs="Tahoma"/>
          <w:sz w:val="18"/>
          <w:szCs w:val="18"/>
        </w:rPr>
        <w:t>s</w:t>
      </w:r>
      <w:r w:rsidR="00AB7D1C" w:rsidRPr="00420BB7">
        <w:rPr>
          <w:rFonts w:ascii="Tahoma" w:hAnsi="Tahoma" w:cs="Tahoma"/>
          <w:sz w:val="18"/>
          <w:szCs w:val="18"/>
        </w:rPr>
        <w:t xml:space="preserve"> with the student and his</w:t>
      </w:r>
      <w:r w:rsidRPr="00420BB7">
        <w:rPr>
          <w:rFonts w:ascii="Tahoma" w:hAnsi="Tahoma" w:cs="Tahoma"/>
          <w:sz w:val="18"/>
          <w:szCs w:val="18"/>
        </w:rPr>
        <w:t>/her parents.</w:t>
      </w:r>
    </w:p>
    <w:p w:rsidR="005C76AF" w:rsidRDefault="005C76AF" w:rsidP="00C31AF3">
      <w:pPr>
        <w:rPr>
          <w:rFonts w:ascii="Tahoma" w:hAnsi="Tahoma" w:cs="Tahoma"/>
          <w:sz w:val="18"/>
          <w:szCs w:val="18"/>
        </w:rPr>
      </w:pPr>
    </w:p>
    <w:p w:rsidR="00E73697" w:rsidRDefault="00677A7F" w:rsidP="00C31AF3">
      <w:pPr>
        <w:rPr>
          <w:rFonts w:ascii="Tahoma" w:hAnsi="Tahoma" w:cs="Tahoma"/>
          <w:sz w:val="18"/>
          <w:szCs w:val="18"/>
        </w:rPr>
      </w:pPr>
      <w:r w:rsidRPr="00420BB7">
        <w:rPr>
          <w:rFonts w:ascii="Tahoma" w:hAnsi="Tahoma" w:cs="Tahoma"/>
          <w:sz w:val="18"/>
          <w:szCs w:val="18"/>
        </w:rPr>
        <w:t>The Assumption Parish School Board does not discriminate on the basis of race, color, national origin, sex</w:t>
      </w:r>
      <w:r w:rsidR="00ED772C" w:rsidRPr="00420BB7">
        <w:rPr>
          <w:rFonts w:ascii="Tahoma" w:hAnsi="Tahoma" w:cs="Tahoma"/>
          <w:sz w:val="18"/>
          <w:szCs w:val="18"/>
        </w:rPr>
        <w:t>,</w:t>
      </w:r>
      <w:r w:rsidRPr="00420BB7">
        <w:rPr>
          <w:rFonts w:ascii="Tahoma" w:hAnsi="Tahoma" w:cs="Tahoma"/>
          <w:sz w:val="18"/>
          <w:szCs w:val="18"/>
        </w:rPr>
        <w:t xml:space="preserve"> age, or disability in any of its programs, activities, admission, or employment practices as required by Title VI, Title IX, Section 504, and Title II.</w:t>
      </w:r>
      <w:r w:rsidR="00C31AF3" w:rsidRPr="00420BB7">
        <w:rPr>
          <w:rFonts w:ascii="Tahoma" w:hAnsi="Tahoma" w:cs="Tahoma"/>
          <w:sz w:val="18"/>
          <w:szCs w:val="18"/>
        </w:rPr>
        <w:t xml:space="preserve">  </w:t>
      </w:r>
    </w:p>
    <w:p w:rsidR="00896162" w:rsidRPr="00420BB7" w:rsidRDefault="00896162" w:rsidP="00C31AF3">
      <w:pPr>
        <w:rPr>
          <w:rFonts w:ascii="Tahoma" w:hAnsi="Tahoma" w:cs="Tahoma"/>
          <w:sz w:val="18"/>
          <w:szCs w:val="18"/>
        </w:rPr>
      </w:pPr>
    </w:p>
    <w:p w:rsidR="00E73697" w:rsidRPr="00420BB7" w:rsidRDefault="00E73697" w:rsidP="002A0A7B">
      <w:pPr>
        <w:pBdr>
          <w:top w:val="single" w:sz="4" w:space="1" w:color="auto"/>
          <w:left w:val="single" w:sz="4" w:space="4" w:color="auto"/>
          <w:bottom w:val="single" w:sz="4" w:space="1" w:color="auto"/>
          <w:right w:val="single" w:sz="4" w:space="0" w:color="auto"/>
        </w:pBdr>
        <w:jc w:val="both"/>
        <w:rPr>
          <w:rFonts w:ascii="Tahoma" w:hAnsi="Tahoma" w:cs="Tahoma"/>
          <w:b/>
          <w:sz w:val="18"/>
          <w:szCs w:val="18"/>
        </w:rPr>
      </w:pPr>
      <w:r w:rsidRPr="00420BB7">
        <w:rPr>
          <w:rFonts w:ascii="Tahoma" w:hAnsi="Tahoma" w:cs="Tahoma"/>
          <w:b/>
          <w:sz w:val="18"/>
          <w:szCs w:val="18"/>
        </w:rPr>
        <w:t xml:space="preserve">A vast amount of time and effort is devoted to the intricate process of allowing students to select courses and the construction of a master schedule which will permit most students to obtain the courses of their choice.  Students are to </w:t>
      </w:r>
      <w:r w:rsidRPr="00420BB7">
        <w:rPr>
          <w:rFonts w:ascii="Tahoma" w:hAnsi="Tahoma" w:cs="Tahoma"/>
          <w:b/>
          <w:sz w:val="18"/>
          <w:szCs w:val="18"/>
          <w:u w:val="single"/>
        </w:rPr>
        <w:t>carefully</w:t>
      </w:r>
      <w:r w:rsidRPr="00420BB7">
        <w:rPr>
          <w:rFonts w:ascii="Tahoma" w:hAnsi="Tahoma" w:cs="Tahoma"/>
          <w:b/>
          <w:sz w:val="18"/>
          <w:szCs w:val="18"/>
        </w:rPr>
        <w:t xml:space="preserve"> select courses after conferring with parents, counselor</w:t>
      </w:r>
      <w:r w:rsidR="00C9273A" w:rsidRPr="00420BB7">
        <w:rPr>
          <w:rFonts w:ascii="Tahoma" w:hAnsi="Tahoma" w:cs="Tahoma"/>
          <w:b/>
          <w:sz w:val="18"/>
          <w:szCs w:val="18"/>
        </w:rPr>
        <w:t>s</w:t>
      </w:r>
      <w:r w:rsidRPr="00420BB7">
        <w:rPr>
          <w:rFonts w:ascii="Tahoma" w:hAnsi="Tahoma" w:cs="Tahoma"/>
          <w:b/>
          <w:sz w:val="18"/>
          <w:szCs w:val="18"/>
        </w:rPr>
        <w:t xml:space="preserve">, and teachers during the spring enrollment period. </w:t>
      </w:r>
      <w:r w:rsidRPr="00420BB7">
        <w:rPr>
          <w:rFonts w:ascii="Tahoma" w:hAnsi="Tahoma" w:cs="Tahoma"/>
          <w:b/>
          <w:i/>
          <w:sz w:val="18"/>
          <w:szCs w:val="18"/>
          <w:u w:val="single"/>
        </w:rPr>
        <w:t>Under extremely extenuating circumstances, a student may have his/her sc</w:t>
      </w:r>
      <w:r w:rsidR="0004794A" w:rsidRPr="00420BB7">
        <w:rPr>
          <w:rFonts w:ascii="Tahoma" w:hAnsi="Tahoma" w:cs="Tahoma"/>
          <w:b/>
          <w:i/>
          <w:sz w:val="18"/>
          <w:szCs w:val="18"/>
          <w:u w:val="single"/>
        </w:rPr>
        <w:t>hedule changed by the counselor with the approval of the principal</w:t>
      </w:r>
      <w:r w:rsidR="005C76AF">
        <w:rPr>
          <w:rFonts w:ascii="Tahoma" w:hAnsi="Tahoma" w:cs="Tahoma"/>
          <w:b/>
          <w:i/>
          <w:sz w:val="18"/>
          <w:szCs w:val="18"/>
          <w:u w:val="single"/>
        </w:rPr>
        <w:t xml:space="preserve"> within the first five days of the semester</w:t>
      </w:r>
      <w:r w:rsidR="0004794A" w:rsidRPr="00420BB7">
        <w:rPr>
          <w:rFonts w:ascii="Tahoma" w:hAnsi="Tahoma" w:cs="Tahoma"/>
          <w:b/>
          <w:i/>
          <w:sz w:val="18"/>
          <w:szCs w:val="18"/>
          <w:u w:val="single"/>
        </w:rPr>
        <w:t xml:space="preserve">. </w:t>
      </w:r>
      <w:r w:rsidRPr="00420BB7">
        <w:rPr>
          <w:rFonts w:ascii="Tahoma" w:hAnsi="Tahoma" w:cs="Tahoma"/>
          <w:b/>
          <w:sz w:val="18"/>
          <w:szCs w:val="18"/>
        </w:rPr>
        <w:t xml:space="preserve">  This may be done to balance classes, or if a student has been assigned to a class that he/she made up in summer school.  </w:t>
      </w:r>
    </w:p>
    <w:p w:rsidR="00E73697" w:rsidRPr="00420BB7" w:rsidRDefault="00E73697">
      <w:pPr>
        <w:rPr>
          <w:rFonts w:ascii="Arial Narrow" w:hAnsi="Arial Narrow" w:cs="Arial"/>
          <w:sz w:val="18"/>
          <w:szCs w:val="18"/>
        </w:rPr>
      </w:pPr>
    </w:p>
    <w:p w:rsidR="00E73697" w:rsidRPr="00420BB7" w:rsidRDefault="00E73697" w:rsidP="00E73697">
      <w:pPr>
        <w:jc w:val="center"/>
        <w:rPr>
          <w:rFonts w:ascii="Tahoma" w:hAnsi="Tahoma" w:cs="Tahoma"/>
          <w:b/>
          <w:sz w:val="18"/>
          <w:szCs w:val="18"/>
        </w:rPr>
      </w:pPr>
    </w:p>
    <w:p w:rsidR="00677A7F" w:rsidRPr="00420BB7" w:rsidRDefault="00677A7F" w:rsidP="007624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b/>
          <w:sz w:val="18"/>
          <w:szCs w:val="18"/>
        </w:rPr>
      </w:pPr>
      <w:r w:rsidRPr="00420BB7">
        <w:rPr>
          <w:rFonts w:ascii="Tahoma" w:hAnsi="Tahoma" w:cs="Tahoma"/>
          <w:b/>
          <w:sz w:val="18"/>
          <w:szCs w:val="18"/>
        </w:rPr>
        <w:t>UNITS REQUIRED FOR EACH GRADE</w:t>
      </w:r>
    </w:p>
    <w:p w:rsidR="00D7210E" w:rsidRPr="00420BB7" w:rsidRDefault="00D7210E" w:rsidP="00D7210E">
      <w:pPr>
        <w:rPr>
          <w:rFonts w:ascii="Tahoma" w:hAnsi="Tahoma" w:cs="Tahoma"/>
          <w:b/>
          <w:sz w:val="18"/>
          <w:szCs w:val="18"/>
        </w:rPr>
      </w:pPr>
    </w:p>
    <w:p w:rsidR="0035434C" w:rsidRPr="00420BB7" w:rsidRDefault="0035434C" w:rsidP="003417A7">
      <w:pPr>
        <w:rPr>
          <w:rFonts w:ascii="Tahoma" w:hAnsi="Tahoma" w:cs="Tahoma"/>
          <w:b/>
          <w:sz w:val="18"/>
          <w:szCs w:val="18"/>
        </w:rPr>
      </w:pPr>
      <w:r w:rsidRPr="00420BB7">
        <w:rPr>
          <w:rFonts w:ascii="Tahoma" w:hAnsi="Tahoma" w:cs="Tahoma"/>
          <w:b/>
          <w:sz w:val="18"/>
          <w:szCs w:val="18"/>
        </w:rPr>
        <w:t xml:space="preserve">     Students must pass English I to be classified as a </w:t>
      </w:r>
      <w:r w:rsidR="0052528B" w:rsidRPr="00420BB7">
        <w:rPr>
          <w:rFonts w:ascii="Tahoma" w:hAnsi="Tahoma" w:cs="Tahoma"/>
          <w:b/>
          <w:sz w:val="18"/>
          <w:szCs w:val="18"/>
        </w:rPr>
        <w:t>sophomore</w:t>
      </w:r>
      <w:r w:rsidRPr="00420BB7">
        <w:rPr>
          <w:rFonts w:ascii="Tahoma" w:hAnsi="Tahoma" w:cs="Tahoma"/>
          <w:b/>
          <w:sz w:val="18"/>
          <w:szCs w:val="18"/>
        </w:rPr>
        <w:t xml:space="preserve"> regardless of other Carnegie units earned.</w:t>
      </w:r>
    </w:p>
    <w:p w:rsidR="00836206" w:rsidRPr="00420BB7" w:rsidRDefault="00836206" w:rsidP="003417A7">
      <w:pPr>
        <w:rPr>
          <w:rFonts w:ascii="Tahoma" w:hAnsi="Tahoma" w:cs="Tahoma"/>
          <w:b/>
          <w:sz w:val="18"/>
          <w:szCs w:val="18"/>
        </w:rPr>
      </w:pPr>
      <w:r w:rsidRPr="00420BB7">
        <w:rPr>
          <w:rFonts w:ascii="Tahoma" w:hAnsi="Tahoma" w:cs="Tahoma"/>
          <w:b/>
          <w:sz w:val="18"/>
          <w:szCs w:val="18"/>
        </w:rPr>
        <w:tab/>
      </w:r>
    </w:p>
    <w:p w:rsidR="00677A7F" w:rsidRPr="00420BB7" w:rsidRDefault="00677A7F">
      <w:pPr>
        <w:rPr>
          <w:rFonts w:ascii="Tahoma" w:hAnsi="Tahoma" w:cs="Tahoma"/>
          <w:sz w:val="18"/>
          <w:szCs w:val="18"/>
        </w:rPr>
      </w:pPr>
      <w:r w:rsidRPr="00420BB7">
        <w:rPr>
          <w:rFonts w:ascii="Tahoma" w:hAnsi="Tahoma" w:cs="Tahoma"/>
          <w:sz w:val="18"/>
          <w:szCs w:val="18"/>
        </w:rPr>
        <w:tab/>
      </w:r>
      <w:r w:rsidR="00420BB7">
        <w:rPr>
          <w:rFonts w:ascii="Tahoma" w:hAnsi="Tahoma" w:cs="Tahoma"/>
          <w:sz w:val="18"/>
          <w:szCs w:val="18"/>
        </w:rPr>
        <w:tab/>
      </w:r>
      <w:r w:rsidRPr="00420BB7">
        <w:rPr>
          <w:rFonts w:ascii="Tahoma" w:hAnsi="Tahoma" w:cs="Tahoma"/>
          <w:sz w:val="18"/>
          <w:szCs w:val="18"/>
        </w:rPr>
        <w:t>SOPHOMORE</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5C76AF">
        <w:rPr>
          <w:rFonts w:ascii="Tahoma" w:hAnsi="Tahoma" w:cs="Tahoma"/>
          <w:sz w:val="18"/>
          <w:szCs w:val="18"/>
        </w:rPr>
        <w:t>SIX</w:t>
      </w:r>
      <w:r w:rsidR="005C76AF">
        <w:rPr>
          <w:rFonts w:ascii="Tahoma" w:hAnsi="Tahoma" w:cs="Tahoma"/>
          <w:sz w:val="18"/>
          <w:szCs w:val="18"/>
        </w:rPr>
        <w:tab/>
      </w:r>
      <w:r w:rsidR="005C76AF">
        <w:rPr>
          <w:rFonts w:ascii="Tahoma" w:hAnsi="Tahoma" w:cs="Tahoma"/>
          <w:sz w:val="18"/>
          <w:szCs w:val="18"/>
        </w:rPr>
        <w:tab/>
      </w:r>
      <w:r w:rsidR="005C76AF">
        <w:rPr>
          <w:rFonts w:ascii="Tahoma" w:hAnsi="Tahoma" w:cs="Tahoma"/>
          <w:sz w:val="18"/>
          <w:szCs w:val="18"/>
        </w:rPr>
        <w:tab/>
        <w:t xml:space="preserve"> </w:t>
      </w:r>
      <w:r w:rsidR="005C76AF">
        <w:rPr>
          <w:rFonts w:ascii="Tahoma" w:hAnsi="Tahoma" w:cs="Tahoma"/>
          <w:sz w:val="18"/>
          <w:szCs w:val="18"/>
        </w:rPr>
        <w:tab/>
        <w:t xml:space="preserve"> (6</w:t>
      </w:r>
      <w:r w:rsidRPr="00420BB7">
        <w:rPr>
          <w:rFonts w:ascii="Tahoma" w:hAnsi="Tahoma" w:cs="Tahoma"/>
          <w:sz w:val="18"/>
          <w:szCs w:val="18"/>
        </w:rPr>
        <w:t>) UNITS</w:t>
      </w:r>
    </w:p>
    <w:p w:rsidR="00677A7F" w:rsidRPr="00420BB7" w:rsidRDefault="00677A7F">
      <w:pPr>
        <w:rPr>
          <w:rFonts w:ascii="Tahoma" w:hAnsi="Tahoma" w:cs="Tahoma"/>
          <w:sz w:val="18"/>
          <w:szCs w:val="18"/>
        </w:rPr>
      </w:pPr>
      <w:r w:rsidRPr="00420BB7">
        <w:rPr>
          <w:rFonts w:ascii="Tahoma" w:hAnsi="Tahoma" w:cs="Tahoma"/>
          <w:sz w:val="18"/>
          <w:szCs w:val="18"/>
        </w:rPr>
        <w:tab/>
      </w:r>
      <w:r w:rsidR="00420BB7">
        <w:rPr>
          <w:rFonts w:ascii="Tahoma" w:hAnsi="Tahoma" w:cs="Tahoma"/>
          <w:sz w:val="18"/>
          <w:szCs w:val="18"/>
        </w:rPr>
        <w:tab/>
      </w:r>
      <w:r w:rsidR="005C76AF">
        <w:rPr>
          <w:rFonts w:ascii="Tahoma" w:hAnsi="Tahoma" w:cs="Tahoma"/>
          <w:sz w:val="18"/>
          <w:szCs w:val="18"/>
        </w:rPr>
        <w:t>JUNIOR</w:t>
      </w:r>
      <w:r w:rsidR="005C76AF">
        <w:rPr>
          <w:rFonts w:ascii="Tahoma" w:hAnsi="Tahoma" w:cs="Tahoma"/>
          <w:sz w:val="18"/>
          <w:szCs w:val="18"/>
        </w:rPr>
        <w:tab/>
      </w:r>
      <w:r w:rsidR="005C76AF">
        <w:rPr>
          <w:rFonts w:ascii="Tahoma" w:hAnsi="Tahoma" w:cs="Tahoma"/>
          <w:sz w:val="18"/>
          <w:szCs w:val="18"/>
        </w:rPr>
        <w:tab/>
      </w:r>
      <w:r w:rsidR="005C76AF">
        <w:rPr>
          <w:rFonts w:ascii="Tahoma" w:hAnsi="Tahoma" w:cs="Tahoma"/>
          <w:sz w:val="18"/>
          <w:szCs w:val="18"/>
        </w:rPr>
        <w:tab/>
      </w:r>
      <w:r w:rsidR="005C76AF">
        <w:rPr>
          <w:rFonts w:ascii="Tahoma" w:hAnsi="Tahoma" w:cs="Tahoma"/>
          <w:sz w:val="18"/>
          <w:szCs w:val="18"/>
        </w:rPr>
        <w:tab/>
      </w:r>
      <w:r w:rsidR="005C76AF">
        <w:rPr>
          <w:rFonts w:ascii="Tahoma" w:hAnsi="Tahoma" w:cs="Tahoma"/>
          <w:sz w:val="18"/>
          <w:szCs w:val="18"/>
        </w:rPr>
        <w:tab/>
      </w:r>
      <w:r w:rsidR="00694654">
        <w:rPr>
          <w:rFonts w:ascii="Tahoma" w:hAnsi="Tahoma" w:cs="Tahoma"/>
          <w:sz w:val="18"/>
          <w:szCs w:val="18"/>
        </w:rPr>
        <w:t>TWELVE</w:t>
      </w:r>
      <w:r w:rsidRPr="00420BB7">
        <w:rPr>
          <w:rFonts w:ascii="Tahoma" w:hAnsi="Tahoma" w:cs="Tahoma"/>
          <w:sz w:val="18"/>
          <w:szCs w:val="18"/>
        </w:rPr>
        <w:tab/>
      </w:r>
      <w:r w:rsidRPr="00420BB7">
        <w:rPr>
          <w:rFonts w:ascii="Tahoma" w:hAnsi="Tahoma" w:cs="Tahoma"/>
          <w:sz w:val="18"/>
          <w:szCs w:val="18"/>
        </w:rPr>
        <w:tab/>
      </w:r>
      <w:r w:rsidRPr="00420BB7">
        <w:rPr>
          <w:rFonts w:ascii="Tahoma" w:hAnsi="Tahoma" w:cs="Tahoma"/>
          <w:sz w:val="18"/>
          <w:szCs w:val="18"/>
        </w:rPr>
        <w:tab/>
      </w:r>
      <w:r w:rsidR="00617C62" w:rsidRPr="00420BB7">
        <w:rPr>
          <w:rFonts w:ascii="Tahoma" w:hAnsi="Tahoma" w:cs="Tahoma"/>
          <w:sz w:val="18"/>
          <w:szCs w:val="18"/>
        </w:rPr>
        <w:tab/>
      </w:r>
      <w:r w:rsidR="00694654">
        <w:rPr>
          <w:rFonts w:ascii="Tahoma" w:hAnsi="Tahoma" w:cs="Tahoma"/>
          <w:sz w:val="18"/>
          <w:szCs w:val="18"/>
        </w:rPr>
        <w:t>(12</w:t>
      </w:r>
      <w:r w:rsidRPr="00420BB7">
        <w:rPr>
          <w:rFonts w:ascii="Tahoma" w:hAnsi="Tahoma" w:cs="Tahoma"/>
          <w:sz w:val="18"/>
          <w:szCs w:val="18"/>
        </w:rPr>
        <w:t>) UNITS</w:t>
      </w:r>
    </w:p>
    <w:p w:rsidR="00677A7F" w:rsidRPr="00420BB7" w:rsidRDefault="00677A7F">
      <w:pPr>
        <w:rPr>
          <w:rFonts w:ascii="Tahoma" w:hAnsi="Tahoma" w:cs="Tahoma"/>
          <w:sz w:val="18"/>
          <w:szCs w:val="18"/>
        </w:rPr>
      </w:pPr>
      <w:r w:rsidRPr="00420BB7">
        <w:rPr>
          <w:rFonts w:ascii="Tahoma" w:hAnsi="Tahoma" w:cs="Tahoma"/>
          <w:sz w:val="18"/>
          <w:szCs w:val="18"/>
        </w:rPr>
        <w:tab/>
      </w:r>
      <w:r w:rsidR="00420BB7">
        <w:rPr>
          <w:rFonts w:ascii="Tahoma" w:hAnsi="Tahoma" w:cs="Tahoma"/>
          <w:sz w:val="18"/>
          <w:szCs w:val="18"/>
        </w:rPr>
        <w:tab/>
      </w:r>
      <w:r w:rsidR="00694654">
        <w:rPr>
          <w:rFonts w:ascii="Tahoma" w:hAnsi="Tahoma" w:cs="Tahoma"/>
          <w:sz w:val="18"/>
          <w:szCs w:val="18"/>
        </w:rPr>
        <w:t>SENIOR</w:t>
      </w:r>
      <w:r w:rsidR="00694654">
        <w:rPr>
          <w:rFonts w:ascii="Tahoma" w:hAnsi="Tahoma" w:cs="Tahoma"/>
          <w:sz w:val="18"/>
          <w:szCs w:val="18"/>
        </w:rPr>
        <w:tab/>
      </w:r>
      <w:r w:rsidR="00694654">
        <w:rPr>
          <w:rFonts w:ascii="Tahoma" w:hAnsi="Tahoma" w:cs="Tahoma"/>
          <w:sz w:val="18"/>
          <w:szCs w:val="18"/>
        </w:rPr>
        <w:tab/>
      </w:r>
      <w:r w:rsidR="00694654">
        <w:rPr>
          <w:rFonts w:ascii="Tahoma" w:hAnsi="Tahoma" w:cs="Tahoma"/>
          <w:sz w:val="18"/>
          <w:szCs w:val="18"/>
        </w:rPr>
        <w:tab/>
      </w:r>
      <w:r w:rsidR="00694654">
        <w:rPr>
          <w:rFonts w:ascii="Tahoma" w:hAnsi="Tahoma" w:cs="Tahoma"/>
          <w:sz w:val="18"/>
          <w:szCs w:val="18"/>
        </w:rPr>
        <w:tab/>
      </w:r>
      <w:r w:rsidR="00694654">
        <w:rPr>
          <w:rFonts w:ascii="Tahoma" w:hAnsi="Tahoma" w:cs="Tahoma"/>
          <w:sz w:val="18"/>
          <w:szCs w:val="18"/>
        </w:rPr>
        <w:tab/>
        <w:t>EIGHTEEN</w:t>
      </w:r>
      <w:r w:rsidRPr="00420BB7">
        <w:rPr>
          <w:rFonts w:ascii="Tahoma" w:hAnsi="Tahoma" w:cs="Tahoma"/>
          <w:sz w:val="18"/>
          <w:szCs w:val="18"/>
        </w:rPr>
        <w:t xml:space="preserve"> </w:t>
      </w:r>
      <w:r w:rsidRPr="00420BB7">
        <w:rPr>
          <w:rFonts w:ascii="Tahoma" w:hAnsi="Tahoma" w:cs="Tahoma"/>
          <w:sz w:val="18"/>
          <w:szCs w:val="18"/>
        </w:rPr>
        <w:tab/>
      </w:r>
      <w:r w:rsidR="003417A7" w:rsidRPr="00420BB7">
        <w:rPr>
          <w:rFonts w:ascii="Tahoma" w:hAnsi="Tahoma" w:cs="Tahoma"/>
          <w:sz w:val="18"/>
          <w:szCs w:val="18"/>
        </w:rPr>
        <w:tab/>
      </w:r>
      <w:r w:rsidR="00694654">
        <w:rPr>
          <w:rFonts w:ascii="Tahoma" w:hAnsi="Tahoma" w:cs="Tahoma"/>
          <w:sz w:val="18"/>
          <w:szCs w:val="18"/>
        </w:rPr>
        <w:tab/>
        <w:t>(18</w:t>
      </w:r>
      <w:r w:rsidRPr="00420BB7">
        <w:rPr>
          <w:rFonts w:ascii="Tahoma" w:hAnsi="Tahoma" w:cs="Tahoma"/>
          <w:sz w:val="18"/>
          <w:szCs w:val="18"/>
        </w:rPr>
        <w:t>) UNITS</w:t>
      </w:r>
    </w:p>
    <w:p w:rsidR="00A81452" w:rsidRPr="00420BB7" w:rsidRDefault="00677A7F" w:rsidP="0068704D">
      <w:pPr>
        <w:rPr>
          <w:rFonts w:ascii="Tahoma" w:hAnsi="Tahoma" w:cs="Tahoma"/>
          <w:sz w:val="18"/>
          <w:szCs w:val="18"/>
        </w:rPr>
      </w:pPr>
      <w:r w:rsidRPr="00420BB7">
        <w:rPr>
          <w:rFonts w:ascii="Tahoma" w:hAnsi="Tahoma" w:cs="Tahoma"/>
          <w:sz w:val="18"/>
          <w:szCs w:val="18"/>
        </w:rPr>
        <w:tab/>
      </w:r>
      <w:r w:rsidR="00420BB7">
        <w:rPr>
          <w:rFonts w:ascii="Tahoma" w:hAnsi="Tahoma" w:cs="Tahoma"/>
          <w:sz w:val="18"/>
          <w:szCs w:val="18"/>
        </w:rPr>
        <w:tab/>
      </w:r>
      <w:r w:rsidRPr="00420BB7">
        <w:rPr>
          <w:rFonts w:ascii="Tahoma" w:hAnsi="Tahoma" w:cs="Tahoma"/>
          <w:sz w:val="18"/>
          <w:szCs w:val="18"/>
        </w:rPr>
        <w:t>GRADUATE</w:t>
      </w:r>
      <w:r w:rsidR="00F8117B" w:rsidRPr="00420BB7">
        <w:rPr>
          <w:rFonts w:ascii="Tahoma" w:hAnsi="Tahoma" w:cs="Tahoma"/>
          <w:sz w:val="18"/>
          <w:szCs w:val="18"/>
        </w:rPr>
        <w:t xml:space="preserve"> </w:t>
      </w:r>
      <w:r w:rsidR="00F8117B" w:rsidRPr="00420BB7">
        <w:rPr>
          <w:rFonts w:ascii="Tahoma" w:hAnsi="Tahoma" w:cs="Tahoma"/>
          <w:sz w:val="18"/>
          <w:szCs w:val="18"/>
        </w:rPr>
        <w:tab/>
      </w:r>
      <w:r w:rsidR="00F8117B" w:rsidRPr="00420BB7">
        <w:rPr>
          <w:rFonts w:ascii="Tahoma" w:hAnsi="Tahoma" w:cs="Tahoma"/>
          <w:sz w:val="18"/>
          <w:szCs w:val="18"/>
        </w:rPr>
        <w:tab/>
      </w:r>
      <w:r w:rsidR="00F8117B" w:rsidRPr="00420BB7">
        <w:rPr>
          <w:rFonts w:ascii="Tahoma" w:hAnsi="Tahoma" w:cs="Tahoma"/>
          <w:sz w:val="18"/>
          <w:szCs w:val="18"/>
        </w:rPr>
        <w:tab/>
      </w:r>
      <w:r w:rsidR="0068704D" w:rsidRPr="00420BB7">
        <w:rPr>
          <w:rFonts w:ascii="Tahoma" w:hAnsi="Tahoma" w:cs="Tahoma"/>
          <w:sz w:val="18"/>
          <w:szCs w:val="18"/>
        </w:rPr>
        <w:tab/>
        <w:t xml:space="preserve">TWENTY-FOUR </w:t>
      </w:r>
      <w:r w:rsidR="0068704D" w:rsidRPr="00420BB7">
        <w:rPr>
          <w:rFonts w:ascii="Tahoma" w:hAnsi="Tahoma" w:cs="Tahoma"/>
          <w:sz w:val="18"/>
          <w:szCs w:val="18"/>
        </w:rPr>
        <w:tab/>
      </w:r>
      <w:r w:rsidR="0068704D" w:rsidRPr="00420BB7">
        <w:rPr>
          <w:rFonts w:ascii="Tahoma" w:hAnsi="Tahoma" w:cs="Tahoma"/>
          <w:sz w:val="18"/>
          <w:szCs w:val="18"/>
        </w:rPr>
        <w:tab/>
      </w:r>
      <w:r w:rsidR="00617C62" w:rsidRPr="00420BB7">
        <w:rPr>
          <w:rFonts w:ascii="Tahoma" w:hAnsi="Tahoma" w:cs="Tahoma"/>
          <w:sz w:val="18"/>
          <w:szCs w:val="18"/>
        </w:rPr>
        <w:tab/>
      </w:r>
      <w:r w:rsidR="0068704D" w:rsidRPr="00420BB7">
        <w:rPr>
          <w:rFonts w:ascii="Tahoma" w:hAnsi="Tahoma" w:cs="Tahoma"/>
          <w:sz w:val="18"/>
          <w:szCs w:val="18"/>
        </w:rPr>
        <w:t>(</w:t>
      </w:r>
      <w:r w:rsidR="00A81452" w:rsidRPr="00420BB7">
        <w:rPr>
          <w:rFonts w:ascii="Tahoma" w:hAnsi="Tahoma" w:cs="Tahoma"/>
          <w:sz w:val="18"/>
          <w:szCs w:val="18"/>
        </w:rPr>
        <w:t xml:space="preserve">24) UNITS </w:t>
      </w:r>
    </w:p>
    <w:p w:rsidR="00D7210E" w:rsidRPr="00420BB7" w:rsidRDefault="00D7210E">
      <w:pPr>
        <w:rPr>
          <w:rFonts w:ascii="Tahoma" w:hAnsi="Tahoma" w:cs="Tahoma"/>
          <w:sz w:val="18"/>
          <w:szCs w:val="18"/>
        </w:rPr>
      </w:pPr>
    </w:p>
    <w:p w:rsidR="00E73697" w:rsidRPr="00420BB7" w:rsidRDefault="00E73697" w:rsidP="000E2AE5">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SCHEDULING REQUIREMENTS</w:t>
      </w:r>
    </w:p>
    <w:p w:rsidR="00E73697" w:rsidRPr="00420BB7" w:rsidRDefault="00E73697" w:rsidP="00E73697">
      <w:pPr>
        <w:jc w:val="center"/>
        <w:rPr>
          <w:rFonts w:ascii="Tahoma" w:hAnsi="Tahoma" w:cs="Tahoma"/>
          <w:b/>
          <w:sz w:val="18"/>
          <w:szCs w:val="18"/>
        </w:rPr>
      </w:pPr>
    </w:p>
    <w:p w:rsidR="00E73697" w:rsidRPr="00420BB7" w:rsidRDefault="00E73697" w:rsidP="00E73697">
      <w:pPr>
        <w:rPr>
          <w:rFonts w:ascii="Tahoma" w:hAnsi="Tahoma" w:cs="Tahoma"/>
          <w:b/>
          <w:sz w:val="18"/>
          <w:szCs w:val="18"/>
        </w:rPr>
      </w:pPr>
      <w:r w:rsidRPr="00420BB7">
        <w:rPr>
          <w:rFonts w:ascii="Tahoma" w:hAnsi="Tahoma" w:cs="Tahoma"/>
          <w:b/>
          <w:sz w:val="18"/>
          <w:szCs w:val="18"/>
        </w:rPr>
        <w:t>All students must schedule eight courses.  Exceptions to this rule include:</w:t>
      </w:r>
    </w:p>
    <w:p w:rsidR="00E73697" w:rsidRPr="00420BB7" w:rsidRDefault="00E73697" w:rsidP="00E73697">
      <w:pPr>
        <w:rPr>
          <w:rFonts w:ascii="Tahoma" w:hAnsi="Tahoma" w:cs="Tahoma"/>
          <w:sz w:val="18"/>
          <w:szCs w:val="18"/>
        </w:rPr>
      </w:pPr>
      <w:r w:rsidRPr="00420BB7">
        <w:rPr>
          <w:rFonts w:ascii="Tahoma" w:hAnsi="Tahoma" w:cs="Tahoma"/>
          <w:sz w:val="18"/>
          <w:szCs w:val="18"/>
        </w:rPr>
        <w:t xml:space="preserve">A.  Seniors </w:t>
      </w:r>
      <w:r w:rsidR="00694654">
        <w:rPr>
          <w:rFonts w:ascii="Tahoma" w:hAnsi="Tahoma" w:cs="Tahoma"/>
          <w:sz w:val="18"/>
          <w:szCs w:val="18"/>
        </w:rPr>
        <w:t xml:space="preserve">(in their fourth year only) </w:t>
      </w:r>
      <w:r w:rsidRPr="00420BB7">
        <w:rPr>
          <w:rFonts w:ascii="Tahoma" w:hAnsi="Tahoma" w:cs="Tahoma"/>
          <w:sz w:val="18"/>
          <w:szCs w:val="18"/>
        </w:rPr>
        <w:t xml:space="preserve">who have been granted Early Release </w:t>
      </w:r>
      <w:r w:rsidR="00694654">
        <w:rPr>
          <w:rFonts w:ascii="Tahoma" w:hAnsi="Tahoma" w:cs="Tahoma"/>
          <w:sz w:val="18"/>
          <w:szCs w:val="18"/>
        </w:rPr>
        <w:t xml:space="preserve">/ Late Arrival </w:t>
      </w:r>
      <w:r w:rsidRPr="00420BB7">
        <w:rPr>
          <w:rFonts w:ascii="Tahoma" w:hAnsi="Tahoma" w:cs="Tahoma"/>
          <w:sz w:val="18"/>
          <w:szCs w:val="18"/>
        </w:rPr>
        <w:t>with the approval of the principal</w:t>
      </w:r>
    </w:p>
    <w:p w:rsidR="00E73697" w:rsidRPr="00420BB7" w:rsidRDefault="00E73697" w:rsidP="00E73697">
      <w:pPr>
        <w:rPr>
          <w:rFonts w:ascii="Tahoma" w:hAnsi="Tahoma" w:cs="Tahoma"/>
          <w:sz w:val="18"/>
          <w:szCs w:val="18"/>
        </w:rPr>
      </w:pPr>
      <w:r w:rsidRPr="00420BB7">
        <w:rPr>
          <w:rFonts w:ascii="Tahoma" w:hAnsi="Tahoma" w:cs="Tahoma"/>
          <w:sz w:val="18"/>
          <w:szCs w:val="18"/>
        </w:rPr>
        <w:t>B.  Senior students serving as library workers approved by the principal and librarian</w:t>
      </w:r>
    </w:p>
    <w:p w:rsidR="00E73697" w:rsidRPr="00420BB7" w:rsidRDefault="00E73697" w:rsidP="00E73697">
      <w:pPr>
        <w:rPr>
          <w:rFonts w:ascii="Tahoma" w:hAnsi="Tahoma" w:cs="Tahoma"/>
          <w:sz w:val="18"/>
          <w:szCs w:val="18"/>
        </w:rPr>
      </w:pPr>
    </w:p>
    <w:p w:rsidR="00E73697" w:rsidRPr="00420BB7" w:rsidRDefault="00E73697" w:rsidP="00E73697">
      <w:pPr>
        <w:rPr>
          <w:rFonts w:ascii="Tahoma" w:hAnsi="Tahoma" w:cs="Tahoma"/>
          <w:b/>
          <w:sz w:val="18"/>
          <w:szCs w:val="18"/>
        </w:rPr>
      </w:pPr>
      <w:r w:rsidRPr="00420BB7">
        <w:rPr>
          <w:rFonts w:ascii="Tahoma" w:hAnsi="Tahoma" w:cs="Tahoma"/>
          <w:b/>
          <w:sz w:val="18"/>
          <w:szCs w:val="18"/>
        </w:rPr>
        <w:t>**All SENIORS must have at</w:t>
      </w:r>
      <w:r w:rsidR="00C9273A" w:rsidRPr="00420BB7">
        <w:rPr>
          <w:rFonts w:ascii="Tahoma" w:hAnsi="Tahoma" w:cs="Tahoma"/>
          <w:b/>
          <w:sz w:val="18"/>
          <w:szCs w:val="18"/>
        </w:rPr>
        <w:t xml:space="preserve"> least two (2) courses scheduled</w:t>
      </w:r>
      <w:r w:rsidRPr="00420BB7">
        <w:rPr>
          <w:rFonts w:ascii="Tahoma" w:hAnsi="Tahoma" w:cs="Tahoma"/>
          <w:b/>
          <w:sz w:val="18"/>
          <w:szCs w:val="18"/>
        </w:rPr>
        <w:t xml:space="preserve"> on campus per semester for a </w:t>
      </w:r>
      <w:r w:rsidR="00A81452" w:rsidRPr="00420BB7">
        <w:rPr>
          <w:rFonts w:ascii="Tahoma" w:hAnsi="Tahoma" w:cs="Tahoma"/>
          <w:b/>
          <w:sz w:val="18"/>
          <w:szCs w:val="18"/>
        </w:rPr>
        <w:t>minimum</w:t>
      </w:r>
      <w:r w:rsidRPr="00420BB7">
        <w:rPr>
          <w:rFonts w:ascii="Tahoma" w:hAnsi="Tahoma" w:cs="Tahoma"/>
          <w:b/>
          <w:sz w:val="18"/>
          <w:szCs w:val="18"/>
        </w:rPr>
        <w:t xml:space="preserve"> of four (4) </w:t>
      </w:r>
      <w:r w:rsidR="00A81452" w:rsidRPr="00420BB7">
        <w:rPr>
          <w:rFonts w:ascii="Tahoma" w:hAnsi="Tahoma" w:cs="Tahoma"/>
          <w:b/>
          <w:sz w:val="18"/>
          <w:szCs w:val="18"/>
        </w:rPr>
        <w:t xml:space="preserve">Carnegie </w:t>
      </w:r>
      <w:r w:rsidRPr="00420BB7">
        <w:rPr>
          <w:rFonts w:ascii="Tahoma" w:hAnsi="Tahoma" w:cs="Tahoma"/>
          <w:b/>
          <w:sz w:val="18"/>
          <w:szCs w:val="18"/>
        </w:rPr>
        <w:t>units.</w:t>
      </w:r>
    </w:p>
    <w:p w:rsidR="00E73697" w:rsidRPr="00420BB7" w:rsidRDefault="00E73697" w:rsidP="00E73697">
      <w:pPr>
        <w:pStyle w:val="Header"/>
        <w:tabs>
          <w:tab w:val="clear" w:pos="4320"/>
          <w:tab w:val="clear" w:pos="8640"/>
        </w:tabs>
        <w:rPr>
          <w:rFonts w:ascii="Tahoma" w:hAnsi="Tahoma" w:cs="Tahoma"/>
          <w:sz w:val="18"/>
          <w:szCs w:val="18"/>
        </w:rPr>
      </w:pPr>
    </w:p>
    <w:p w:rsidR="00E73697" w:rsidRPr="00420BB7" w:rsidRDefault="00831B23" w:rsidP="000E2AE5">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Pr>
          <w:rFonts w:ascii="Tahoma" w:hAnsi="Tahoma" w:cs="Tahoma"/>
          <w:b/>
          <w:sz w:val="18"/>
          <w:szCs w:val="18"/>
        </w:rPr>
        <w:t xml:space="preserve">LATE ARRIVAL / </w:t>
      </w:r>
      <w:r w:rsidR="00E73697" w:rsidRPr="00420BB7">
        <w:rPr>
          <w:rFonts w:ascii="Tahoma" w:hAnsi="Tahoma" w:cs="Tahoma"/>
          <w:b/>
          <w:sz w:val="18"/>
          <w:szCs w:val="18"/>
        </w:rPr>
        <w:t>EARLY RELEASE -- EARLY DISMISSAL</w:t>
      </w:r>
    </w:p>
    <w:p w:rsidR="00E73697" w:rsidRPr="00420BB7" w:rsidRDefault="00E73697" w:rsidP="00E73697">
      <w:pPr>
        <w:jc w:val="center"/>
        <w:rPr>
          <w:rFonts w:ascii="Tahoma" w:hAnsi="Tahoma" w:cs="Tahoma"/>
          <w:b/>
          <w:sz w:val="18"/>
          <w:szCs w:val="18"/>
        </w:rPr>
      </w:pPr>
    </w:p>
    <w:p w:rsidR="00E73697" w:rsidRDefault="00E73697" w:rsidP="00E73697">
      <w:pPr>
        <w:jc w:val="both"/>
        <w:rPr>
          <w:rFonts w:ascii="Tahoma" w:hAnsi="Tahoma" w:cs="Tahoma"/>
          <w:b/>
          <w:sz w:val="18"/>
          <w:szCs w:val="18"/>
        </w:rPr>
      </w:pPr>
      <w:r w:rsidRPr="00420BB7">
        <w:rPr>
          <w:rFonts w:ascii="Tahoma" w:hAnsi="Tahoma" w:cs="Tahoma"/>
          <w:sz w:val="18"/>
          <w:szCs w:val="18"/>
        </w:rPr>
        <w:tab/>
        <w:t xml:space="preserve">When a student becomes a senior and requires less than 8 units to fulfill graduation </w:t>
      </w:r>
      <w:r w:rsidR="00C9273A" w:rsidRPr="00420BB7">
        <w:rPr>
          <w:rFonts w:ascii="Tahoma" w:hAnsi="Tahoma" w:cs="Tahoma"/>
          <w:sz w:val="18"/>
          <w:szCs w:val="18"/>
        </w:rPr>
        <w:t xml:space="preserve">requirements </w:t>
      </w:r>
      <w:r w:rsidRPr="00420BB7">
        <w:rPr>
          <w:rFonts w:ascii="Tahoma" w:hAnsi="Tahoma" w:cs="Tahoma"/>
          <w:sz w:val="18"/>
          <w:szCs w:val="18"/>
        </w:rPr>
        <w:t xml:space="preserve">and will have at least the total number of units required for graduation, he/she may be excused from remaining in school all day, providing an application for Early Release has been approved by the principal.  </w:t>
      </w:r>
      <w:r w:rsidR="00831B23">
        <w:rPr>
          <w:rFonts w:ascii="Tahoma" w:hAnsi="Tahoma" w:cs="Tahoma"/>
          <w:sz w:val="18"/>
          <w:szCs w:val="18"/>
        </w:rPr>
        <w:t xml:space="preserve">In order to be eligible for early dismissal, a student must be in their fourth year of high school.  Early graduates are not eligible for early release.  </w:t>
      </w:r>
      <w:r w:rsidRPr="00420BB7">
        <w:rPr>
          <w:rFonts w:ascii="Tahoma" w:hAnsi="Tahoma" w:cs="Tahoma"/>
          <w:sz w:val="18"/>
          <w:szCs w:val="18"/>
        </w:rPr>
        <w:t xml:space="preserve">It is the policy of Assumption High to encourage students to participate in a wide range of elective subjects once their graduation requirements are fulfilled.   Students planning to attend college should </w:t>
      </w:r>
      <w:r w:rsidRPr="00420BB7">
        <w:rPr>
          <w:rFonts w:ascii="Tahoma" w:hAnsi="Tahoma" w:cs="Tahoma"/>
          <w:b/>
          <w:sz w:val="18"/>
          <w:szCs w:val="18"/>
          <w:u w:val="single"/>
        </w:rPr>
        <w:t>not</w:t>
      </w:r>
      <w:r w:rsidRPr="00420BB7">
        <w:rPr>
          <w:rFonts w:ascii="Tahoma" w:hAnsi="Tahoma" w:cs="Tahoma"/>
          <w:sz w:val="18"/>
          <w:szCs w:val="18"/>
        </w:rPr>
        <w:t xml:space="preserve"> consider Early Release</w:t>
      </w:r>
      <w:r w:rsidR="00A81452" w:rsidRPr="00420BB7">
        <w:rPr>
          <w:rFonts w:ascii="Tahoma" w:hAnsi="Tahoma" w:cs="Tahoma"/>
          <w:sz w:val="18"/>
          <w:szCs w:val="18"/>
        </w:rPr>
        <w:t xml:space="preserve"> except for </w:t>
      </w:r>
      <w:r w:rsidR="00E5247A" w:rsidRPr="00420BB7">
        <w:rPr>
          <w:rFonts w:ascii="Tahoma" w:hAnsi="Tahoma" w:cs="Tahoma"/>
          <w:sz w:val="18"/>
          <w:szCs w:val="18"/>
        </w:rPr>
        <w:t>dual enrollment purposes</w:t>
      </w:r>
      <w:r w:rsidRPr="00420BB7">
        <w:rPr>
          <w:rFonts w:ascii="Tahoma" w:hAnsi="Tahoma" w:cs="Tahoma"/>
          <w:sz w:val="18"/>
          <w:szCs w:val="18"/>
        </w:rPr>
        <w:t xml:space="preserve">.  </w:t>
      </w:r>
      <w:r w:rsidRPr="00420BB7">
        <w:rPr>
          <w:rFonts w:ascii="Tahoma" w:hAnsi="Tahoma" w:cs="Tahoma"/>
          <w:b/>
          <w:sz w:val="18"/>
          <w:szCs w:val="18"/>
          <w:u w:val="single"/>
        </w:rPr>
        <w:t>Early dismissal will not be granted to any student after the first ten days of each semester.</w:t>
      </w:r>
      <w:r w:rsidRPr="00420BB7">
        <w:rPr>
          <w:rFonts w:ascii="Tahoma" w:hAnsi="Tahoma" w:cs="Tahoma"/>
          <w:b/>
          <w:sz w:val="18"/>
          <w:szCs w:val="18"/>
        </w:rPr>
        <w:t xml:space="preserve">  </w:t>
      </w:r>
    </w:p>
    <w:p w:rsidR="0076240D" w:rsidRDefault="0076240D" w:rsidP="00E73697">
      <w:pPr>
        <w:jc w:val="both"/>
        <w:rPr>
          <w:rFonts w:ascii="Tahoma" w:hAnsi="Tahoma" w:cs="Tahoma"/>
          <w:b/>
          <w:sz w:val="18"/>
          <w:szCs w:val="18"/>
        </w:rPr>
      </w:pPr>
    </w:p>
    <w:p w:rsidR="005A0319" w:rsidRDefault="005A0319" w:rsidP="00E73697">
      <w:pPr>
        <w:jc w:val="both"/>
        <w:rPr>
          <w:rFonts w:ascii="Tahoma" w:hAnsi="Tahoma" w:cs="Tahoma"/>
          <w:b/>
          <w:sz w:val="18"/>
          <w:szCs w:val="18"/>
        </w:rPr>
      </w:pPr>
    </w:p>
    <w:p w:rsidR="00A65B11" w:rsidRDefault="00A65B11" w:rsidP="00E73697">
      <w:pPr>
        <w:jc w:val="both"/>
        <w:rPr>
          <w:rFonts w:ascii="Tahoma" w:hAnsi="Tahoma" w:cs="Tahoma"/>
          <w:b/>
          <w:sz w:val="18"/>
          <w:szCs w:val="18"/>
        </w:rPr>
      </w:pPr>
    </w:p>
    <w:p w:rsidR="0076240D" w:rsidRPr="00420BB7" w:rsidRDefault="0076240D" w:rsidP="00E73697">
      <w:pPr>
        <w:jc w:val="both"/>
        <w:rPr>
          <w:rFonts w:ascii="Tahoma" w:hAnsi="Tahoma" w:cs="Tahoma"/>
          <w:b/>
          <w:sz w:val="18"/>
          <w:szCs w:val="18"/>
          <w:u w:val="single"/>
        </w:rPr>
      </w:pPr>
    </w:p>
    <w:p w:rsidR="00E73697" w:rsidRPr="00420BB7" w:rsidRDefault="00E73697" w:rsidP="000E2AE5">
      <w:pPr>
        <w:pBdr>
          <w:top w:val="single" w:sz="4" w:space="1" w:color="auto"/>
          <w:left w:val="single" w:sz="4" w:space="4" w:color="auto"/>
          <w:bottom w:val="single" w:sz="4" w:space="1" w:color="auto"/>
          <w:right w:val="single" w:sz="4" w:space="4" w:color="auto"/>
        </w:pBdr>
        <w:jc w:val="center"/>
        <w:rPr>
          <w:rFonts w:ascii="Tahoma" w:hAnsi="Tahoma" w:cs="Tahoma"/>
          <w:sz w:val="18"/>
          <w:szCs w:val="18"/>
        </w:rPr>
      </w:pPr>
      <w:r w:rsidRPr="00420BB7">
        <w:rPr>
          <w:rFonts w:ascii="Tahoma" w:hAnsi="Tahoma" w:cs="Tahoma"/>
          <w:b/>
          <w:sz w:val="18"/>
          <w:szCs w:val="18"/>
        </w:rPr>
        <w:lastRenderedPageBreak/>
        <w:t>E</w:t>
      </w:r>
      <w:r w:rsidR="00D7210E" w:rsidRPr="00420BB7">
        <w:rPr>
          <w:rFonts w:ascii="Tahoma" w:hAnsi="Tahoma" w:cs="Tahoma"/>
          <w:b/>
          <w:sz w:val="18"/>
          <w:szCs w:val="18"/>
        </w:rPr>
        <w:t>ARLY START</w:t>
      </w:r>
      <w:r w:rsidR="009A274D" w:rsidRPr="00420BB7">
        <w:rPr>
          <w:rFonts w:ascii="Tahoma" w:hAnsi="Tahoma" w:cs="Tahoma"/>
          <w:b/>
          <w:sz w:val="18"/>
          <w:szCs w:val="18"/>
        </w:rPr>
        <w:t xml:space="preserve"> / DUAL ENROLLMENT</w:t>
      </w:r>
    </w:p>
    <w:p w:rsidR="00E73697" w:rsidRPr="00420BB7" w:rsidRDefault="00E73697" w:rsidP="00E73697">
      <w:pPr>
        <w:jc w:val="both"/>
        <w:rPr>
          <w:rFonts w:ascii="Tahoma" w:hAnsi="Tahoma" w:cs="Tahoma"/>
          <w:sz w:val="18"/>
          <w:szCs w:val="18"/>
        </w:rPr>
      </w:pPr>
    </w:p>
    <w:p w:rsidR="00E73697" w:rsidRPr="00420BB7" w:rsidRDefault="00E73697" w:rsidP="00E73697">
      <w:pPr>
        <w:jc w:val="both"/>
        <w:rPr>
          <w:rFonts w:ascii="Tahoma" w:hAnsi="Tahoma" w:cs="Tahoma"/>
          <w:sz w:val="18"/>
          <w:szCs w:val="18"/>
        </w:rPr>
      </w:pPr>
      <w:r w:rsidRPr="00420BB7">
        <w:rPr>
          <w:rFonts w:ascii="Tahoma" w:hAnsi="Tahoma" w:cs="Tahoma"/>
          <w:sz w:val="18"/>
          <w:szCs w:val="18"/>
        </w:rPr>
        <w:t xml:space="preserve">Early Start allows a student to receive college credit while still attending high school.  Classes offered for dual enrollment provide the student with both high school and college credit.  To qualify, a student must be classified as a junior or senior, be on track for the TOPS Core Curriculum, have the appropriate ACT or PLAN score, and have maintained a </w:t>
      </w:r>
      <w:r w:rsidR="00D05386">
        <w:rPr>
          <w:rFonts w:ascii="Tahoma" w:hAnsi="Tahoma" w:cs="Tahoma"/>
          <w:sz w:val="18"/>
          <w:szCs w:val="18"/>
        </w:rPr>
        <w:t>2.5</w:t>
      </w:r>
      <w:r w:rsidRPr="00420BB7">
        <w:rPr>
          <w:rFonts w:ascii="Tahoma" w:hAnsi="Tahoma" w:cs="Tahoma"/>
          <w:sz w:val="18"/>
          <w:szCs w:val="18"/>
        </w:rPr>
        <w:t xml:space="preserve"> grade point average.  Students interested in Early Start </w:t>
      </w:r>
      <w:r w:rsidR="0059035B">
        <w:rPr>
          <w:rFonts w:ascii="Tahoma" w:hAnsi="Tahoma" w:cs="Tahoma"/>
          <w:sz w:val="18"/>
          <w:szCs w:val="18"/>
        </w:rPr>
        <w:t xml:space="preserve">/ Dual Enrollment </w:t>
      </w:r>
      <w:r w:rsidRPr="00420BB7">
        <w:rPr>
          <w:rFonts w:ascii="Tahoma" w:hAnsi="Tahoma" w:cs="Tahoma"/>
          <w:sz w:val="18"/>
          <w:szCs w:val="18"/>
        </w:rPr>
        <w:t>sho</w:t>
      </w:r>
      <w:r w:rsidR="0059035B">
        <w:rPr>
          <w:rFonts w:ascii="Tahoma" w:hAnsi="Tahoma" w:cs="Tahoma"/>
          <w:sz w:val="18"/>
          <w:szCs w:val="18"/>
        </w:rPr>
        <w:t>uld see their school counselor to apply.</w:t>
      </w:r>
    </w:p>
    <w:p w:rsidR="00E73697" w:rsidRPr="00420BB7" w:rsidRDefault="00E73697" w:rsidP="00E73697">
      <w:pPr>
        <w:rPr>
          <w:rFonts w:ascii="Tahoma" w:hAnsi="Tahoma" w:cs="Tahoma"/>
          <w:b/>
          <w:i/>
          <w:color w:val="000000"/>
          <w:sz w:val="18"/>
          <w:szCs w:val="18"/>
        </w:rPr>
      </w:pPr>
    </w:p>
    <w:p w:rsidR="00E73697" w:rsidRPr="00420BB7" w:rsidRDefault="00111F45" w:rsidP="000E2AE5">
      <w:pPr>
        <w:pBdr>
          <w:top w:val="single" w:sz="4" w:space="1" w:color="auto"/>
          <w:left w:val="single" w:sz="4" w:space="4" w:color="auto"/>
          <w:bottom w:val="single" w:sz="4" w:space="1" w:color="auto"/>
          <w:right w:val="single" w:sz="4" w:space="4" w:color="auto"/>
        </w:pBdr>
        <w:jc w:val="center"/>
        <w:rPr>
          <w:rFonts w:ascii="Tahoma" w:hAnsi="Tahoma" w:cs="Tahoma"/>
          <w:color w:val="000000"/>
          <w:sz w:val="18"/>
          <w:szCs w:val="18"/>
        </w:rPr>
      </w:pPr>
      <w:r>
        <w:rPr>
          <w:rFonts w:ascii="Tahoma" w:hAnsi="Tahoma" w:cs="Tahoma"/>
          <w:b/>
          <w:color w:val="000000"/>
          <w:sz w:val="18"/>
          <w:szCs w:val="18"/>
        </w:rPr>
        <w:t>ADVANCE</w:t>
      </w:r>
      <w:r w:rsidR="0059035B">
        <w:rPr>
          <w:rFonts w:ascii="Tahoma" w:hAnsi="Tahoma" w:cs="Tahoma"/>
          <w:b/>
          <w:color w:val="000000"/>
          <w:sz w:val="18"/>
          <w:szCs w:val="18"/>
        </w:rPr>
        <w:t>D</w:t>
      </w:r>
      <w:r>
        <w:rPr>
          <w:rFonts w:ascii="Tahoma" w:hAnsi="Tahoma" w:cs="Tahoma"/>
          <w:b/>
          <w:color w:val="000000"/>
          <w:sz w:val="18"/>
          <w:szCs w:val="18"/>
        </w:rPr>
        <w:t xml:space="preserve"> PLACEMENT</w:t>
      </w:r>
      <w:r w:rsidR="0059035B">
        <w:rPr>
          <w:rFonts w:ascii="Tahoma" w:hAnsi="Tahoma" w:cs="Tahoma"/>
          <w:b/>
          <w:color w:val="000000"/>
          <w:sz w:val="18"/>
          <w:szCs w:val="18"/>
        </w:rPr>
        <w:t xml:space="preserve"> </w:t>
      </w:r>
      <w:r>
        <w:rPr>
          <w:rFonts w:ascii="Tahoma" w:hAnsi="Tahoma" w:cs="Tahoma"/>
          <w:b/>
          <w:color w:val="000000"/>
          <w:sz w:val="18"/>
          <w:szCs w:val="18"/>
        </w:rPr>
        <w:t>/</w:t>
      </w:r>
      <w:r w:rsidR="0059035B">
        <w:rPr>
          <w:rFonts w:ascii="Tahoma" w:hAnsi="Tahoma" w:cs="Tahoma"/>
          <w:b/>
          <w:color w:val="000000"/>
          <w:sz w:val="18"/>
          <w:szCs w:val="18"/>
        </w:rPr>
        <w:t xml:space="preserve"> </w:t>
      </w:r>
      <w:r w:rsidR="00E73697" w:rsidRPr="00420BB7">
        <w:rPr>
          <w:rFonts w:ascii="Tahoma" w:hAnsi="Tahoma" w:cs="Tahoma"/>
          <w:b/>
          <w:color w:val="000000"/>
          <w:sz w:val="18"/>
          <w:szCs w:val="18"/>
        </w:rPr>
        <w:t>H</w:t>
      </w:r>
      <w:r w:rsidR="00D7210E" w:rsidRPr="00420BB7">
        <w:rPr>
          <w:rFonts w:ascii="Tahoma" w:hAnsi="Tahoma" w:cs="Tahoma"/>
          <w:b/>
          <w:color w:val="000000"/>
          <w:sz w:val="18"/>
          <w:szCs w:val="18"/>
        </w:rPr>
        <w:t>ONORS CLASSES</w:t>
      </w:r>
    </w:p>
    <w:p w:rsidR="00E73697" w:rsidRPr="00420BB7" w:rsidRDefault="00E73697" w:rsidP="00E73697">
      <w:pPr>
        <w:jc w:val="both"/>
        <w:rPr>
          <w:rFonts w:ascii="Tahoma" w:hAnsi="Tahoma" w:cs="Tahoma"/>
          <w:color w:val="000000"/>
          <w:sz w:val="18"/>
          <w:szCs w:val="18"/>
        </w:rPr>
      </w:pPr>
    </w:p>
    <w:p w:rsidR="00E73697" w:rsidRPr="00420BB7" w:rsidRDefault="00E73697" w:rsidP="00E73697">
      <w:pPr>
        <w:jc w:val="both"/>
        <w:rPr>
          <w:rFonts w:ascii="Tahoma" w:hAnsi="Tahoma" w:cs="Tahoma"/>
          <w:color w:val="000000"/>
          <w:sz w:val="18"/>
          <w:szCs w:val="18"/>
        </w:rPr>
      </w:pPr>
      <w:r w:rsidRPr="00420BB7">
        <w:rPr>
          <w:rFonts w:ascii="Tahoma" w:hAnsi="Tahoma" w:cs="Tahoma"/>
          <w:color w:val="000000"/>
          <w:sz w:val="18"/>
          <w:szCs w:val="18"/>
        </w:rPr>
        <w:t xml:space="preserve">Assumption High School will be offering </w:t>
      </w:r>
      <w:r w:rsidR="00111F45">
        <w:rPr>
          <w:rFonts w:ascii="Tahoma" w:hAnsi="Tahoma" w:cs="Tahoma"/>
          <w:color w:val="000000"/>
          <w:sz w:val="18"/>
          <w:szCs w:val="18"/>
        </w:rPr>
        <w:t>advance</w:t>
      </w:r>
      <w:r w:rsidR="0059035B">
        <w:rPr>
          <w:rFonts w:ascii="Tahoma" w:hAnsi="Tahoma" w:cs="Tahoma"/>
          <w:color w:val="000000"/>
          <w:sz w:val="18"/>
          <w:szCs w:val="18"/>
        </w:rPr>
        <w:t>d</w:t>
      </w:r>
      <w:r w:rsidR="00111F45">
        <w:rPr>
          <w:rFonts w:ascii="Tahoma" w:hAnsi="Tahoma" w:cs="Tahoma"/>
          <w:color w:val="000000"/>
          <w:sz w:val="18"/>
          <w:szCs w:val="18"/>
        </w:rPr>
        <w:t xml:space="preserve"> placement</w:t>
      </w:r>
      <w:r w:rsidR="0059035B">
        <w:rPr>
          <w:rFonts w:ascii="Tahoma" w:hAnsi="Tahoma" w:cs="Tahoma"/>
          <w:color w:val="000000"/>
          <w:sz w:val="18"/>
          <w:szCs w:val="18"/>
        </w:rPr>
        <w:t xml:space="preserve"> </w:t>
      </w:r>
      <w:r w:rsidR="00111F45">
        <w:rPr>
          <w:rFonts w:ascii="Tahoma" w:hAnsi="Tahoma" w:cs="Tahoma"/>
          <w:color w:val="000000"/>
          <w:sz w:val="18"/>
          <w:szCs w:val="18"/>
        </w:rPr>
        <w:t>/</w:t>
      </w:r>
      <w:r w:rsidR="0059035B">
        <w:rPr>
          <w:rFonts w:ascii="Tahoma" w:hAnsi="Tahoma" w:cs="Tahoma"/>
          <w:color w:val="000000"/>
          <w:sz w:val="18"/>
          <w:szCs w:val="18"/>
        </w:rPr>
        <w:t xml:space="preserve"> </w:t>
      </w:r>
      <w:r w:rsidRPr="00420BB7">
        <w:rPr>
          <w:rFonts w:ascii="Tahoma" w:hAnsi="Tahoma" w:cs="Tahoma"/>
          <w:color w:val="000000"/>
          <w:sz w:val="18"/>
          <w:szCs w:val="18"/>
        </w:rPr>
        <w:t xml:space="preserve">honors courses to those students who meet eligibility requirements.  Eligibility for </w:t>
      </w:r>
      <w:r w:rsidR="00111F45">
        <w:rPr>
          <w:rFonts w:ascii="Tahoma" w:hAnsi="Tahoma" w:cs="Tahoma"/>
          <w:color w:val="000000"/>
          <w:sz w:val="18"/>
          <w:szCs w:val="18"/>
        </w:rPr>
        <w:t>advance</w:t>
      </w:r>
      <w:r w:rsidR="0059035B">
        <w:rPr>
          <w:rFonts w:ascii="Tahoma" w:hAnsi="Tahoma" w:cs="Tahoma"/>
          <w:color w:val="000000"/>
          <w:sz w:val="18"/>
          <w:szCs w:val="18"/>
        </w:rPr>
        <w:t>d</w:t>
      </w:r>
      <w:r w:rsidR="00111F45">
        <w:rPr>
          <w:rFonts w:ascii="Tahoma" w:hAnsi="Tahoma" w:cs="Tahoma"/>
          <w:color w:val="000000"/>
          <w:sz w:val="18"/>
          <w:szCs w:val="18"/>
        </w:rPr>
        <w:t xml:space="preserve"> placement</w:t>
      </w:r>
      <w:r w:rsidR="0059035B">
        <w:rPr>
          <w:rFonts w:ascii="Tahoma" w:hAnsi="Tahoma" w:cs="Tahoma"/>
          <w:color w:val="000000"/>
          <w:sz w:val="18"/>
          <w:szCs w:val="18"/>
        </w:rPr>
        <w:t xml:space="preserve"> </w:t>
      </w:r>
      <w:r w:rsidR="00111F45">
        <w:rPr>
          <w:rFonts w:ascii="Tahoma" w:hAnsi="Tahoma" w:cs="Tahoma"/>
          <w:color w:val="000000"/>
          <w:sz w:val="18"/>
          <w:szCs w:val="18"/>
        </w:rPr>
        <w:t>/</w:t>
      </w:r>
      <w:r w:rsidR="0059035B">
        <w:rPr>
          <w:rFonts w:ascii="Tahoma" w:hAnsi="Tahoma" w:cs="Tahoma"/>
          <w:color w:val="000000"/>
          <w:sz w:val="18"/>
          <w:szCs w:val="18"/>
        </w:rPr>
        <w:t xml:space="preserve"> </w:t>
      </w:r>
      <w:r w:rsidRPr="00420BB7">
        <w:rPr>
          <w:rFonts w:ascii="Tahoma" w:hAnsi="Tahoma" w:cs="Tahoma"/>
          <w:color w:val="000000"/>
          <w:sz w:val="18"/>
          <w:szCs w:val="18"/>
        </w:rPr>
        <w:t>honors courses include</w:t>
      </w:r>
      <w:r w:rsidR="00D7210E" w:rsidRPr="00420BB7">
        <w:rPr>
          <w:rFonts w:ascii="Tahoma" w:hAnsi="Tahoma" w:cs="Tahoma"/>
          <w:color w:val="000000"/>
          <w:sz w:val="18"/>
          <w:szCs w:val="18"/>
        </w:rPr>
        <w:t>s</w:t>
      </w:r>
      <w:r w:rsidRPr="00420BB7">
        <w:rPr>
          <w:rFonts w:ascii="Tahoma" w:hAnsi="Tahoma" w:cs="Tahoma"/>
          <w:color w:val="000000"/>
          <w:sz w:val="18"/>
          <w:szCs w:val="18"/>
        </w:rPr>
        <w:t xml:space="preserve"> a strong passion for the course content and previous evidence of exemplary work in the subject matter.   Each </w:t>
      </w:r>
      <w:r w:rsidR="00111F45">
        <w:rPr>
          <w:rFonts w:ascii="Tahoma" w:hAnsi="Tahoma" w:cs="Tahoma"/>
          <w:color w:val="000000"/>
          <w:sz w:val="18"/>
          <w:szCs w:val="18"/>
        </w:rPr>
        <w:t>advance</w:t>
      </w:r>
      <w:r w:rsidR="0059035B">
        <w:rPr>
          <w:rFonts w:ascii="Tahoma" w:hAnsi="Tahoma" w:cs="Tahoma"/>
          <w:color w:val="000000"/>
          <w:sz w:val="18"/>
          <w:szCs w:val="18"/>
        </w:rPr>
        <w:t>d</w:t>
      </w:r>
      <w:r w:rsidR="00111F45">
        <w:rPr>
          <w:rFonts w:ascii="Tahoma" w:hAnsi="Tahoma" w:cs="Tahoma"/>
          <w:color w:val="000000"/>
          <w:sz w:val="18"/>
          <w:szCs w:val="18"/>
        </w:rPr>
        <w:t xml:space="preserve"> placement/h</w:t>
      </w:r>
      <w:r w:rsidRPr="00420BB7">
        <w:rPr>
          <w:rFonts w:ascii="Tahoma" w:hAnsi="Tahoma" w:cs="Tahoma"/>
          <w:color w:val="000000"/>
          <w:sz w:val="18"/>
          <w:szCs w:val="18"/>
        </w:rPr>
        <w:t xml:space="preserve">onors course includes appropriate adaptation for accelerated and enriched learning for pursuing in-depth studies that require abstract and high-order thinking skills.  </w:t>
      </w:r>
      <w:r w:rsidR="00111F45">
        <w:rPr>
          <w:rFonts w:ascii="Tahoma" w:hAnsi="Tahoma" w:cs="Tahoma"/>
          <w:color w:val="000000"/>
          <w:sz w:val="18"/>
          <w:szCs w:val="18"/>
        </w:rPr>
        <w:t>Advance</w:t>
      </w:r>
      <w:r w:rsidR="0059035B">
        <w:rPr>
          <w:rFonts w:ascii="Tahoma" w:hAnsi="Tahoma" w:cs="Tahoma"/>
          <w:color w:val="000000"/>
          <w:sz w:val="18"/>
          <w:szCs w:val="18"/>
        </w:rPr>
        <w:t>d</w:t>
      </w:r>
      <w:r w:rsidR="00111F45">
        <w:rPr>
          <w:rFonts w:ascii="Tahoma" w:hAnsi="Tahoma" w:cs="Tahoma"/>
          <w:color w:val="000000"/>
          <w:sz w:val="18"/>
          <w:szCs w:val="18"/>
        </w:rPr>
        <w:t xml:space="preserve"> placement</w:t>
      </w:r>
      <w:r w:rsidR="0059035B">
        <w:rPr>
          <w:rFonts w:ascii="Tahoma" w:hAnsi="Tahoma" w:cs="Tahoma"/>
          <w:color w:val="000000"/>
          <w:sz w:val="18"/>
          <w:szCs w:val="18"/>
        </w:rPr>
        <w:t xml:space="preserve"> </w:t>
      </w:r>
      <w:r w:rsidR="00111F45">
        <w:rPr>
          <w:rFonts w:ascii="Tahoma" w:hAnsi="Tahoma" w:cs="Tahoma"/>
          <w:color w:val="000000"/>
          <w:sz w:val="18"/>
          <w:szCs w:val="18"/>
        </w:rPr>
        <w:t>/</w:t>
      </w:r>
      <w:r w:rsidR="0059035B">
        <w:rPr>
          <w:rFonts w:ascii="Tahoma" w:hAnsi="Tahoma" w:cs="Tahoma"/>
          <w:color w:val="000000"/>
          <w:sz w:val="18"/>
          <w:szCs w:val="18"/>
        </w:rPr>
        <w:t xml:space="preserve"> </w:t>
      </w:r>
      <w:r w:rsidR="00111F45">
        <w:rPr>
          <w:rFonts w:ascii="Tahoma" w:hAnsi="Tahoma" w:cs="Tahoma"/>
          <w:color w:val="000000"/>
          <w:sz w:val="18"/>
          <w:szCs w:val="18"/>
        </w:rPr>
        <w:t>h</w:t>
      </w:r>
      <w:r w:rsidRPr="00420BB7">
        <w:rPr>
          <w:rFonts w:ascii="Tahoma" w:hAnsi="Tahoma" w:cs="Tahoma"/>
          <w:color w:val="000000"/>
          <w:sz w:val="18"/>
          <w:szCs w:val="18"/>
        </w:rPr>
        <w:t xml:space="preserve">onors classes provide expectations and opportunities for students to work independently at an accelerated pace, to engage in more rigorous and complex content and processes, and to develop authentic products that reflect students’ understanding of key concepts.  </w:t>
      </w:r>
      <w:r w:rsidRPr="00420BB7">
        <w:rPr>
          <w:rFonts w:ascii="Tahoma" w:hAnsi="Tahoma" w:cs="Tahoma"/>
          <w:b/>
          <w:color w:val="000000"/>
          <w:sz w:val="18"/>
          <w:szCs w:val="18"/>
        </w:rPr>
        <w:t xml:space="preserve">Students will be notified if they meet the requirements for enrollment in </w:t>
      </w:r>
      <w:r w:rsidR="00111F45">
        <w:rPr>
          <w:rFonts w:ascii="Tahoma" w:hAnsi="Tahoma" w:cs="Tahoma"/>
          <w:b/>
          <w:color w:val="000000"/>
          <w:sz w:val="18"/>
          <w:szCs w:val="18"/>
        </w:rPr>
        <w:t>advance</w:t>
      </w:r>
      <w:r w:rsidR="000F6230">
        <w:rPr>
          <w:rFonts w:ascii="Tahoma" w:hAnsi="Tahoma" w:cs="Tahoma"/>
          <w:b/>
          <w:color w:val="000000"/>
          <w:sz w:val="18"/>
          <w:szCs w:val="18"/>
        </w:rPr>
        <w:t>d</w:t>
      </w:r>
      <w:r w:rsidR="00111F45">
        <w:rPr>
          <w:rFonts w:ascii="Tahoma" w:hAnsi="Tahoma" w:cs="Tahoma"/>
          <w:b/>
          <w:color w:val="000000"/>
          <w:sz w:val="18"/>
          <w:szCs w:val="18"/>
        </w:rPr>
        <w:t xml:space="preserve"> placement</w:t>
      </w:r>
      <w:r w:rsidR="0059035B">
        <w:rPr>
          <w:rFonts w:ascii="Tahoma" w:hAnsi="Tahoma" w:cs="Tahoma"/>
          <w:b/>
          <w:color w:val="000000"/>
          <w:sz w:val="18"/>
          <w:szCs w:val="18"/>
        </w:rPr>
        <w:t xml:space="preserve"> </w:t>
      </w:r>
      <w:r w:rsidR="00111F45">
        <w:rPr>
          <w:rFonts w:ascii="Tahoma" w:hAnsi="Tahoma" w:cs="Tahoma"/>
          <w:b/>
          <w:color w:val="000000"/>
          <w:sz w:val="18"/>
          <w:szCs w:val="18"/>
        </w:rPr>
        <w:t>/</w:t>
      </w:r>
      <w:r w:rsidR="0059035B">
        <w:rPr>
          <w:rFonts w:ascii="Tahoma" w:hAnsi="Tahoma" w:cs="Tahoma"/>
          <w:b/>
          <w:color w:val="000000"/>
          <w:sz w:val="18"/>
          <w:szCs w:val="18"/>
        </w:rPr>
        <w:t xml:space="preserve"> </w:t>
      </w:r>
      <w:r w:rsidRPr="00420BB7">
        <w:rPr>
          <w:rFonts w:ascii="Tahoma" w:hAnsi="Tahoma" w:cs="Tahoma"/>
          <w:b/>
          <w:color w:val="000000"/>
          <w:sz w:val="18"/>
          <w:szCs w:val="18"/>
        </w:rPr>
        <w:t xml:space="preserve">honors classes based on the </w:t>
      </w:r>
      <w:r w:rsidR="00F840D0" w:rsidRPr="00420BB7">
        <w:rPr>
          <w:rFonts w:ascii="Tahoma" w:hAnsi="Tahoma" w:cs="Tahoma"/>
          <w:b/>
          <w:color w:val="000000"/>
          <w:sz w:val="18"/>
          <w:szCs w:val="18"/>
        </w:rPr>
        <w:t>parish criteria.</w:t>
      </w:r>
    </w:p>
    <w:p w:rsidR="00D7210E" w:rsidRDefault="00D7210E">
      <w:pPr>
        <w:rPr>
          <w:rFonts w:ascii="Tahoma" w:hAnsi="Tahoma" w:cs="Tahoma"/>
          <w:b/>
          <w:sz w:val="18"/>
          <w:szCs w:val="18"/>
        </w:rPr>
      </w:pPr>
    </w:p>
    <w:p w:rsidR="00786E24" w:rsidRDefault="00786E24" w:rsidP="009E7427">
      <w:pPr>
        <w:jc w:val="center"/>
        <w:rPr>
          <w:rFonts w:ascii="Tahoma" w:hAnsi="Tahoma" w:cs="Tahoma"/>
          <w:b/>
          <w:sz w:val="18"/>
          <w:szCs w:val="18"/>
        </w:rPr>
      </w:pPr>
    </w:p>
    <w:p w:rsidR="00786E24" w:rsidRDefault="00E47B52" w:rsidP="00C44ACC">
      <w:pPr>
        <w:pBdr>
          <w:top w:val="single" w:sz="4" w:space="5" w:color="auto"/>
          <w:left w:val="single" w:sz="4" w:space="4" w:color="auto"/>
          <w:bottom w:val="single" w:sz="4" w:space="1" w:color="auto"/>
          <w:right w:val="single" w:sz="4" w:space="4" w:color="auto"/>
        </w:pBdr>
        <w:jc w:val="center"/>
        <w:rPr>
          <w:rFonts w:ascii="Tahoma" w:hAnsi="Tahoma" w:cs="Tahoma"/>
          <w:b/>
          <w:sz w:val="18"/>
          <w:szCs w:val="18"/>
        </w:rPr>
      </w:pPr>
      <w:r>
        <w:rPr>
          <w:rFonts w:ascii="Tahoma" w:hAnsi="Tahoma" w:cs="Tahoma"/>
          <w:b/>
          <w:sz w:val="18"/>
          <w:szCs w:val="18"/>
        </w:rPr>
        <w:t>AMP (Ac</w:t>
      </w:r>
      <w:r w:rsidR="00A82DA2">
        <w:rPr>
          <w:rFonts w:ascii="Tahoma" w:hAnsi="Tahoma" w:cs="Tahoma"/>
          <w:b/>
          <w:sz w:val="18"/>
          <w:szCs w:val="18"/>
        </w:rPr>
        <w:t>celerated Mustang Program) and A</w:t>
      </w:r>
      <w:r>
        <w:rPr>
          <w:rFonts w:ascii="Tahoma" w:hAnsi="Tahoma" w:cs="Tahoma"/>
          <w:b/>
          <w:sz w:val="18"/>
          <w:szCs w:val="18"/>
        </w:rPr>
        <w:t>VS (</w:t>
      </w:r>
      <w:r w:rsidR="00A82DA2">
        <w:rPr>
          <w:rFonts w:ascii="Tahoma" w:hAnsi="Tahoma" w:cs="Tahoma"/>
          <w:b/>
          <w:sz w:val="18"/>
          <w:szCs w:val="18"/>
        </w:rPr>
        <w:t>Assumption</w:t>
      </w:r>
      <w:r>
        <w:rPr>
          <w:rFonts w:ascii="Tahoma" w:hAnsi="Tahoma" w:cs="Tahoma"/>
          <w:b/>
          <w:sz w:val="18"/>
          <w:szCs w:val="18"/>
        </w:rPr>
        <w:t xml:space="preserve"> Virtual School)</w:t>
      </w:r>
    </w:p>
    <w:p w:rsidR="00786E24" w:rsidRPr="00E47B52" w:rsidRDefault="00E47B52" w:rsidP="00E47B52">
      <w:pPr>
        <w:rPr>
          <w:rFonts w:ascii="Tahoma" w:hAnsi="Tahoma" w:cs="Tahoma"/>
          <w:sz w:val="18"/>
          <w:szCs w:val="18"/>
        </w:rPr>
      </w:pPr>
      <w:r>
        <w:rPr>
          <w:rFonts w:ascii="Tahoma" w:hAnsi="Tahoma" w:cs="Tahoma"/>
          <w:sz w:val="18"/>
          <w:szCs w:val="18"/>
        </w:rPr>
        <w:t>AMP is a program targeting incoming 9</w:t>
      </w:r>
      <w:r w:rsidRPr="00E47B52">
        <w:rPr>
          <w:rFonts w:ascii="Tahoma" w:hAnsi="Tahoma" w:cs="Tahoma"/>
          <w:sz w:val="18"/>
          <w:szCs w:val="18"/>
          <w:vertAlign w:val="superscript"/>
        </w:rPr>
        <w:t>th</w:t>
      </w:r>
      <w:r>
        <w:rPr>
          <w:rFonts w:ascii="Tahoma" w:hAnsi="Tahoma" w:cs="Tahoma"/>
          <w:sz w:val="18"/>
          <w:szCs w:val="18"/>
        </w:rPr>
        <w:t xml:space="preserve"> graders who are two or more years behind,</w:t>
      </w:r>
      <w:r w:rsidR="00BB4D4F">
        <w:rPr>
          <w:rFonts w:ascii="Tahoma" w:hAnsi="Tahoma" w:cs="Tahoma"/>
          <w:sz w:val="18"/>
          <w:szCs w:val="18"/>
        </w:rPr>
        <w:t xml:space="preserve"> as well as those who are lacking credit for on-time graduation,</w:t>
      </w:r>
      <w:r>
        <w:rPr>
          <w:rFonts w:ascii="Tahoma" w:hAnsi="Tahoma" w:cs="Tahoma"/>
          <w:sz w:val="18"/>
          <w:szCs w:val="18"/>
        </w:rPr>
        <w:t xml:space="preserve"> allowing these students to take online courses through </w:t>
      </w:r>
      <w:r w:rsidR="00A017E7">
        <w:rPr>
          <w:rFonts w:ascii="Tahoma" w:hAnsi="Tahoma" w:cs="Tahoma"/>
          <w:sz w:val="18"/>
          <w:szCs w:val="18"/>
        </w:rPr>
        <w:t>Edgenuity</w:t>
      </w:r>
      <w:r w:rsidR="00BB4D4F">
        <w:rPr>
          <w:rFonts w:ascii="Tahoma" w:hAnsi="Tahoma" w:cs="Tahoma"/>
          <w:sz w:val="18"/>
          <w:szCs w:val="18"/>
        </w:rPr>
        <w:t xml:space="preserve"> either on campus</w:t>
      </w:r>
      <w:r w:rsidR="00A017E7">
        <w:rPr>
          <w:rFonts w:ascii="Tahoma" w:hAnsi="Tahoma" w:cs="Tahoma"/>
          <w:sz w:val="18"/>
          <w:szCs w:val="18"/>
        </w:rPr>
        <w:t xml:space="preserve"> during after school hours</w:t>
      </w:r>
      <w:r w:rsidR="00BB4D4F">
        <w:rPr>
          <w:rFonts w:ascii="Tahoma" w:hAnsi="Tahoma" w:cs="Tahoma"/>
          <w:sz w:val="18"/>
          <w:szCs w:val="18"/>
        </w:rPr>
        <w:t>, or through A</w:t>
      </w:r>
      <w:r w:rsidR="00A017E7">
        <w:rPr>
          <w:rFonts w:ascii="Tahoma" w:hAnsi="Tahoma" w:cs="Tahoma"/>
          <w:sz w:val="18"/>
          <w:szCs w:val="18"/>
        </w:rPr>
        <w:t xml:space="preserve">ssumption </w:t>
      </w:r>
      <w:r>
        <w:rPr>
          <w:rFonts w:ascii="Tahoma" w:hAnsi="Tahoma" w:cs="Tahoma"/>
          <w:sz w:val="18"/>
          <w:szCs w:val="18"/>
        </w:rPr>
        <w:t>V</w:t>
      </w:r>
      <w:r w:rsidR="00A017E7">
        <w:rPr>
          <w:rFonts w:ascii="Tahoma" w:hAnsi="Tahoma" w:cs="Tahoma"/>
          <w:sz w:val="18"/>
          <w:szCs w:val="18"/>
        </w:rPr>
        <w:t xml:space="preserve">irtual </w:t>
      </w:r>
      <w:r>
        <w:rPr>
          <w:rFonts w:ascii="Tahoma" w:hAnsi="Tahoma" w:cs="Tahoma"/>
          <w:sz w:val="18"/>
          <w:szCs w:val="18"/>
        </w:rPr>
        <w:t>S</w:t>
      </w:r>
      <w:r w:rsidR="00A017E7">
        <w:rPr>
          <w:rFonts w:ascii="Tahoma" w:hAnsi="Tahoma" w:cs="Tahoma"/>
          <w:sz w:val="18"/>
          <w:szCs w:val="18"/>
        </w:rPr>
        <w:t>chool</w:t>
      </w:r>
      <w:r w:rsidR="00C44ACC">
        <w:rPr>
          <w:rFonts w:ascii="Tahoma" w:hAnsi="Tahoma" w:cs="Tahoma"/>
          <w:sz w:val="18"/>
          <w:szCs w:val="18"/>
        </w:rPr>
        <w:t xml:space="preserve">, </w:t>
      </w:r>
      <w:r w:rsidR="00A017E7">
        <w:rPr>
          <w:rFonts w:ascii="Tahoma" w:hAnsi="Tahoma" w:cs="Tahoma"/>
          <w:sz w:val="18"/>
          <w:szCs w:val="18"/>
        </w:rPr>
        <w:t>if</w:t>
      </w:r>
      <w:r w:rsidR="00C44ACC">
        <w:rPr>
          <w:rFonts w:ascii="Tahoma" w:hAnsi="Tahoma" w:cs="Tahoma"/>
          <w:sz w:val="18"/>
          <w:szCs w:val="18"/>
        </w:rPr>
        <w:t xml:space="preserve"> meeting required criteria.  Carnegie units will be earned upon completion of course work and earning a passing grade according to the new state grading scale.  More information can be obtained through your school counselors.</w:t>
      </w:r>
    </w:p>
    <w:p w:rsidR="00E47B52" w:rsidRDefault="00E47B52" w:rsidP="009E7427">
      <w:pPr>
        <w:jc w:val="center"/>
        <w:rPr>
          <w:rFonts w:ascii="Tahoma" w:hAnsi="Tahoma" w:cs="Tahoma"/>
          <w:b/>
          <w:sz w:val="18"/>
          <w:szCs w:val="18"/>
        </w:rPr>
      </w:pPr>
    </w:p>
    <w:p w:rsidR="00F63770" w:rsidRPr="00420BB7" w:rsidRDefault="00F63770" w:rsidP="000E2AE5">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LOUSIANA GRADUATION REQUIREMENTS</w:t>
      </w:r>
    </w:p>
    <w:p w:rsidR="00F63770" w:rsidRPr="00420BB7" w:rsidRDefault="00F63770" w:rsidP="00F63770">
      <w:pPr>
        <w:jc w:val="center"/>
        <w:rPr>
          <w:rFonts w:ascii="Tahoma" w:hAnsi="Tahoma" w:cs="Tahoma"/>
          <w:b/>
          <w:sz w:val="18"/>
          <w:szCs w:val="18"/>
        </w:rPr>
      </w:pPr>
    </w:p>
    <w:p w:rsidR="00F63770" w:rsidRPr="00420BB7" w:rsidRDefault="00735AA8" w:rsidP="00F63770">
      <w:pPr>
        <w:jc w:val="both"/>
        <w:rPr>
          <w:rFonts w:ascii="Tahoma" w:hAnsi="Tahoma" w:cs="Tahoma"/>
          <w:i/>
          <w:color w:val="000000"/>
          <w:sz w:val="18"/>
          <w:szCs w:val="18"/>
        </w:rPr>
      </w:pPr>
      <w:r>
        <w:rPr>
          <w:rFonts w:ascii="Tahoma" w:hAnsi="Tahoma" w:cs="Tahoma"/>
          <w:b/>
          <w:color w:val="000000"/>
          <w:sz w:val="18"/>
          <w:szCs w:val="18"/>
        </w:rPr>
        <w:t>I</w:t>
      </w:r>
      <w:r w:rsidR="00F63770" w:rsidRPr="00420BB7">
        <w:rPr>
          <w:rFonts w:ascii="Tahoma" w:hAnsi="Tahoma" w:cs="Tahoma"/>
          <w:b/>
          <w:color w:val="000000"/>
          <w:sz w:val="18"/>
          <w:szCs w:val="18"/>
        </w:rPr>
        <w:t xml:space="preserve">ncoming freshmen </w:t>
      </w:r>
      <w:r w:rsidR="00F63770" w:rsidRPr="00420BB7">
        <w:rPr>
          <w:rFonts w:ascii="Tahoma" w:hAnsi="Tahoma" w:cs="Tahoma"/>
          <w:color w:val="000000"/>
          <w:sz w:val="18"/>
          <w:szCs w:val="18"/>
        </w:rPr>
        <w:t>will be enrolled in th</w:t>
      </w:r>
      <w:r>
        <w:rPr>
          <w:rFonts w:ascii="Tahoma" w:hAnsi="Tahoma" w:cs="Tahoma"/>
          <w:color w:val="000000"/>
          <w:sz w:val="18"/>
          <w:szCs w:val="18"/>
        </w:rPr>
        <w:t>e required LA Core 4 Curriculum.</w:t>
      </w:r>
      <w:r w:rsidR="00F63770" w:rsidRPr="00420BB7">
        <w:rPr>
          <w:rFonts w:ascii="Tahoma" w:hAnsi="Tahoma" w:cs="Tahoma"/>
          <w:color w:val="000000"/>
          <w:sz w:val="18"/>
          <w:szCs w:val="18"/>
        </w:rPr>
        <w:t xml:space="preserve">  At</w:t>
      </w:r>
      <w:r w:rsidR="008966B6" w:rsidRPr="00420BB7">
        <w:rPr>
          <w:rFonts w:ascii="Tahoma" w:hAnsi="Tahoma" w:cs="Tahoma"/>
          <w:color w:val="000000"/>
          <w:sz w:val="18"/>
          <w:szCs w:val="18"/>
        </w:rPr>
        <w:t xml:space="preserve"> the end of two years in </w:t>
      </w:r>
      <w:r w:rsidR="00F63770" w:rsidRPr="00420BB7">
        <w:rPr>
          <w:rFonts w:ascii="Tahoma" w:hAnsi="Tahoma" w:cs="Tahoma"/>
          <w:color w:val="000000"/>
          <w:sz w:val="18"/>
          <w:szCs w:val="18"/>
        </w:rPr>
        <w:t xml:space="preserve">high school, a student </w:t>
      </w:r>
      <w:r w:rsidR="00A017E7">
        <w:rPr>
          <w:rFonts w:ascii="Tahoma" w:hAnsi="Tahoma" w:cs="Tahoma"/>
          <w:color w:val="000000"/>
          <w:sz w:val="18"/>
          <w:szCs w:val="18"/>
        </w:rPr>
        <w:t>may request to begin a Jumpstart pathway</w:t>
      </w:r>
      <w:r w:rsidR="00F63770" w:rsidRPr="00420BB7">
        <w:rPr>
          <w:rFonts w:ascii="Tahoma" w:hAnsi="Tahoma" w:cs="Tahoma"/>
          <w:color w:val="000000"/>
          <w:sz w:val="18"/>
          <w:szCs w:val="18"/>
        </w:rPr>
        <w:t xml:space="preserve">. This requires a meeting with the student, parent, and counselor to discuss options and consequences of not completing the LA Core 4 requirements.  A form must be signed by the student, parent, and principal. The student will still be required to take a fourth math.  </w:t>
      </w:r>
    </w:p>
    <w:p w:rsidR="00F63770" w:rsidRPr="00420BB7" w:rsidRDefault="00F63770" w:rsidP="00F63770">
      <w:pPr>
        <w:rPr>
          <w:rFonts w:ascii="Tahoma" w:hAnsi="Tahoma" w:cs="Tahoma"/>
          <w:b/>
          <w:color w:val="000000"/>
          <w:sz w:val="18"/>
          <w:szCs w:val="18"/>
        </w:rPr>
      </w:pPr>
      <w:r w:rsidRPr="00420BB7">
        <w:rPr>
          <w:rFonts w:ascii="Tahoma" w:hAnsi="Tahoma" w:cs="Tahoma"/>
          <w:b/>
          <w:color w:val="000000"/>
          <w:sz w:val="18"/>
          <w:szCs w:val="18"/>
        </w:rPr>
        <w:tab/>
      </w:r>
    </w:p>
    <w:p w:rsidR="00F63770" w:rsidRPr="00420BB7" w:rsidRDefault="00F63770" w:rsidP="00F63770">
      <w:pPr>
        <w:rPr>
          <w:rFonts w:ascii="Tahoma" w:hAnsi="Tahoma" w:cs="Tahoma"/>
          <w:b/>
          <w:i/>
          <w:color w:val="000000"/>
          <w:sz w:val="18"/>
          <w:szCs w:val="18"/>
        </w:rPr>
      </w:pPr>
      <w:r w:rsidRPr="00420BB7">
        <w:rPr>
          <w:rFonts w:ascii="Tahoma" w:hAnsi="Tahoma" w:cs="Tahoma"/>
          <w:b/>
          <w:i/>
          <w:color w:val="000000"/>
          <w:sz w:val="18"/>
          <w:szCs w:val="18"/>
        </w:rPr>
        <w:t xml:space="preserve">Note:  Not completing the LA Core 4 Curriculum </w:t>
      </w:r>
      <w:r w:rsidR="00A017E7" w:rsidRPr="00A017E7">
        <w:rPr>
          <w:rFonts w:ascii="Tahoma" w:hAnsi="Tahoma" w:cs="Tahoma"/>
          <w:b/>
          <w:i/>
          <w:color w:val="000000"/>
          <w:sz w:val="18"/>
          <w:szCs w:val="18"/>
        </w:rPr>
        <w:t>will</w:t>
      </w:r>
      <w:r w:rsidR="00735AA8">
        <w:rPr>
          <w:rFonts w:ascii="Tahoma" w:hAnsi="Tahoma" w:cs="Tahoma"/>
          <w:b/>
          <w:i/>
          <w:color w:val="000000"/>
          <w:sz w:val="18"/>
          <w:szCs w:val="18"/>
        </w:rPr>
        <w:t xml:space="preserve"> r</w:t>
      </w:r>
      <w:r w:rsidRPr="00420BB7">
        <w:rPr>
          <w:rFonts w:ascii="Tahoma" w:hAnsi="Tahoma" w:cs="Tahoma"/>
          <w:b/>
          <w:i/>
          <w:color w:val="000000"/>
          <w:sz w:val="18"/>
          <w:szCs w:val="18"/>
        </w:rPr>
        <w:t xml:space="preserve">esult in the ineligibility to </w:t>
      </w:r>
      <w:r w:rsidR="008966B6" w:rsidRPr="00420BB7">
        <w:rPr>
          <w:rFonts w:ascii="Tahoma" w:hAnsi="Tahoma" w:cs="Tahoma"/>
          <w:b/>
          <w:i/>
          <w:color w:val="000000"/>
          <w:sz w:val="18"/>
          <w:szCs w:val="18"/>
        </w:rPr>
        <w:t xml:space="preserve">directly </w:t>
      </w:r>
      <w:r w:rsidRPr="00420BB7">
        <w:rPr>
          <w:rFonts w:ascii="Tahoma" w:hAnsi="Tahoma" w:cs="Tahoma"/>
          <w:b/>
          <w:i/>
          <w:color w:val="000000"/>
          <w:sz w:val="18"/>
          <w:szCs w:val="18"/>
        </w:rPr>
        <w:t>enroll in a Louisiana four year college/university.</w:t>
      </w:r>
    </w:p>
    <w:p w:rsidR="00F63770" w:rsidRPr="00420BB7" w:rsidRDefault="00F63770" w:rsidP="00F63770">
      <w:pPr>
        <w:rPr>
          <w:rFonts w:ascii="Tahoma" w:hAnsi="Tahoma" w:cs="Tahoma"/>
          <w:b/>
          <w:sz w:val="18"/>
          <w:szCs w:val="18"/>
        </w:rPr>
      </w:pPr>
    </w:p>
    <w:p w:rsidR="00134C7D" w:rsidRPr="00420BB7" w:rsidRDefault="00F63770" w:rsidP="00134C7D">
      <w:pPr>
        <w:jc w:val="both"/>
        <w:rPr>
          <w:rFonts w:ascii="Tahoma" w:hAnsi="Tahoma" w:cs="Tahoma"/>
          <w:sz w:val="18"/>
          <w:szCs w:val="18"/>
        </w:rPr>
      </w:pPr>
      <w:r w:rsidRPr="00420BB7">
        <w:rPr>
          <w:rFonts w:ascii="Tahoma" w:hAnsi="Tahoma" w:cs="Tahoma"/>
          <w:b/>
          <w:sz w:val="18"/>
          <w:szCs w:val="18"/>
        </w:rPr>
        <w:t xml:space="preserve">The State Board of Elementary and Secondary Education (BESE) </w:t>
      </w:r>
      <w:r w:rsidR="00724CD3">
        <w:rPr>
          <w:rFonts w:ascii="Tahoma" w:hAnsi="Tahoma" w:cs="Tahoma"/>
          <w:b/>
          <w:sz w:val="18"/>
          <w:szCs w:val="18"/>
        </w:rPr>
        <w:t xml:space="preserve">End-of-Course </w:t>
      </w:r>
      <w:r w:rsidRPr="00420BB7">
        <w:rPr>
          <w:rFonts w:ascii="Tahoma" w:hAnsi="Tahoma" w:cs="Tahoma"/>
          <w:b/>
          <w:sz w:val="18"/>
          <w:szCs w:val="18"/>
        </w:rPr>
        <w:t xml:space="preserve">Exam Policy states:  </w:t>
      </w:r>
      <w:r w:rsidR="00134C7D" w:rsidRPr="00420BB7">
        <w:rPr>
          <w:rFonts w:ascii="Tahoma" w:hAnsi="Tahoma" w:cs="Tahoma"/>
          <w:b/>
          <w:sz w:val="18"/>
          <w:szCs w:val="18"/>
        </w:rPr>
        <w:t>All incoming freshmen</w:t>
      </w:r>
      <w:r w:rsidR="00134C7D" w:rsidRPr="00420BB7">
        <w:rPr>
          <w:rFonts w:ascii="Tahoma" w:hAnsi="Tahoma" w:cs="Tahoma"/>
          <w:sz w:val="18"/>
          <w:szCs w:val="18"/>
        </w:rPr>
        <w:t xml:space="preserve"> of 2010 and beyond will be required to pass three </w:t>
      </w:r>
      <w:r w:rsidR="00134C7D" w:rsidRPr="00420BB7">
        <w:rPr>
          <w:rFonts w:ascii="Tahoma" w:hAnsi="Tahoma" w:cs="Tahoma"/>
          <w:b/>
          <w:sz w:val="18"/>
          <w:szCs w:val="18"/>
        </w:rPr>
        <w:t>End-of-Course Tests</w:t>
      </w:r>
      <w:r w:rsidR="00134C7D" w:rsidRPr="00420BB7">
        <w:rPr>
          <w:rFonts w:ascii="Tahoma" w:hAnsi="Tahoma" w:cs="Tahoma"/>
          <w:sz w:val="18"/>
          <w:szCs w:val="18"/>
        </w:rPr>
        <w:t xml:space="preserve"> in the following categories to earn a standard diploma:</w:t>
      </w:r>
      <w:r w:rsidR="00FF741D" w:rsidRPr="00420BB7">
        <w:rPr>
          <w:rFonts w:ascii="Tahoma" w:hAnsi="Tahoma" w:cs="Tahoma"/>
          <w:sz w:val="18"/>
          <w:szCs w:val="18"/>
        </w:rPr>
        <w:t xml:space="preserve"> (a) English II or English III; (b) Algebra I or Geometry; and </w:t>
      </w:r>
      <w:r w:rsidR="00134C7D" w:rsidRPr="00420BB7">
        <w:rPr>
          <w:rFonts w:ascii="Tahoma" w:hAnsi="Tahoma" w:cs="Tahoma"/>
          <w:sz w:val="18"/>
          <w:szCs w:val="18"/>
        </w:rPr>
        <w:t>(c) Biology or American History.</w:t>
      </w:r>
      <w:r w:rsidR="00724CD3">
        <w:rPr>
          <w:rFonts w:ascii="Tahoma" w:hAnsi="Tahoma" w:cs="Tahoma"/>
          <w:sz w:val="18"/>
          <w:szCs w:val="18"/>
        </w:rPr>
        <w:t xml:space="preserve">  The End-of-Course exam will be calculated as twenty percent of the final average in all of these courses.</w:t>
      </w:r>
    </w:p>
    <w:p w:rsidR="00134C7D" w:rsidRDefault="00134C7D" w:rsidP="00134C7D">
      <w:pPr>
        <w:jc w:val="both"/>
        <w:rPr>
          <w:rFonts w:ascii="Tahoma" w:hAnsi="Tahoma" w:cs="Tahoma"/>
          <w:sz w:val="18"/>
          <w:szCs w:val="18"/>
        </w:rPr>
      </w:pPr>
    </w:p>
    <w:p w:rsidR="00724CD3" w:rsidRDefault="00724CD3" w:rsidP="00134C7D">
      <w:pPr>
        <w:jc w:val="both"/>
        <w:rPr>
          <w:rFonts w:ascii="Tahoma" w:hAnsi="Tahoma" w:cs="Tahoma"/>
          <w:sz w:val="18"/>
          <w:szCs w:val="18"/>
        </w:rPr>
      </w:pPr>
    </w:p>
    <w:p w:rsidR="00724CD3" w:rsidRDefault="00724CD3" w:rsidP="00134C7D">
      <w:pPr>
        <w:jc w:val="both"/>
        <w:rPr>
          <w:rFonts w:ascii="Tahoma" w:hAnsi="Tahoma" w:cs="Tahoma"/>
          <w:sz w:val="18"/>
          <w:szCs w:val="18"/>
        </w:rPr>
      </w:pPr>
    </w:p>
    <w:p w:rsidR="00724CD3" w:rsidRDefault="00724CD3" w:rsidP="0082742D">
      <w:pPr>
        <w:jc w:val="center"/>
        <w:rPr>
          <w:rFonts w:ascii="Tahoma" w:hAnsi="Tahoma" w:cs="Tahoma"/>
          <w:b/>
          <w:bCs/>
          <w:sz w:val="18"/>
          <w:szCs w:val="18"/>
        </w:rPr>
      </w:pPr>
    </w:p>
    <w:p w:rsidR="00724CD3" w:rsidRDefault="00724CD3" w:rsidP="0082742D">
      <w:pPr>
        <w:jc w:val="center"/>
        <w:rPr>
          <w:rFonts w:ascii="Tahoma" w:hAnsi="Tahoma" w:cs="Tahoma"/>
          <w:b/>
          <w:bCs/>
          <w:sz w:val="18"/>
          <w:szCs w:val="18"/>
        </w:rPr>
      </w:pPr>
    </w:p>
    <w:p w:rsidR="00142A77" w:rsidRDefault="00142A77">
      <w:pPr>
        <w:widowControl/>
        <w:overflowPunct/>
        <w:autoSpaceDE/>
        <w:autoSpaceDN/>
        <w:adjustRightInd/>
        <w:textAlignment w:val="auto"/>
        <w:rPr>
          <w:rFonts w:ascii="Tahoma" w:hAnsi="Tahoma" w:cs="Tahoma"/>
          <w:b/>
          <w:bCs/>
          <w:sz w:val="18"/>
          <w:szCs w:val="18"/>
        </w:rPr>
      </w:pPr>
      <w:r>
        <w:rPr>
          <w:rFonts w:ascii="Tahoma" w:hAnsi="Tahoma" w:cs="Tahoma"/>
          <w:b/>
          <w:bCs/>
          <w:sz w:val="18"/>
          <w:szCs w:val="18"/>
        </w:rPr>
        <w:br w:type="page"/>
      </w:r>
    </w:p>
    <w:p w:rsidR="00142A77" w:rsidRPr="00142A77" w:rsidRDefault="00142A77" w:rsidP="00142A77">
      <w:pPr>
        <w:widowControl/>
        <w:pBdr>
          <w:top w:val="single" w:sz="4" w:space="1" w:color="auto"/>
          <w:left w:val="single" w:sz="4" w:space="4" w:color="auto"/>
          <w:bottom w:val="single" w:sz="4" w:space="1" w:color="auto"/>
          <w:right w:val="single" w:sz="4" w:space="4" w:color="auto"/>
        </w:pBdr>
        <w:overflowPunct/>
        <w:jc w:val="center"/>
        <w:textAlignment w:val="auto"/>
        <w:rPr>
          <w:rFonts w:ascii="Tahoma" w:hAnsi="Tahoma" w:cs="Tahoma"/>
          <w:b/>
          <w:caps/>
        </w:rPr>
      </w:pPr>
      <w:r w:rsidRPr="00142A77">
        <w:rPr>
          <w:rFonts w:ascii="Tahoma" w:hAnsi="Tahoma" w:cs="Tahoma"/>
          <w:b/>
          <w:caps/>
        </w:rPr>
        <w:lastRenderedPageBreak/>
        <w:t>TOPS University Diploma Requirements</w:t>
      </w:r>
    </w:p>
    <w:p w:rsidR="00142A77" w:rsidRPr="00142A77" w:rsidRDefault="00142A77" w:rsidP="00142A77">
      <w:pPr>
        <w:widowControl/>
        <w:pBdr>
          <w:top w:val="single" w:sz="4" w:space="1" w:color="auto"/>
          <w:left w:val="single" w:sz="4" w:space="4" w:color="auto"/>
          <w:bottom w:val="single" w:sz="4" w:space="1" w:color="auto"/>
          <w:right w:val="single" w:sz="4" w:space="4" w:color="auto"/>
        </w:pBdr>
        <w:overflowPunct/>
        <w:jc w:val="center"/>
        <w:textAlignment w:val="auto"/>
        <w:rPr>
          <w:rFonts w:ascii="Tahoma" w:hAnsi="Tahoma" w:cs="Tahoma"/>
          <w:b/>
          <w:caps/>
        </w:rPr>
      </w:pPr>
      <w:r w:rsidRPr="00142A77">
        <w:rPr>
          <w:rFonts w:ascii="Tahoma" w:hAnsi="Tahoma" w:cs="Tahoma"/>
          <w:b/>
          <w:caps/>
        </w:rPr>
        <w:t>For students entering 9th grade in 2014-2015 and beyond</w:t>
      </w:r>
    </w:p>
    <w:p w:rsidR="00142A77" w:rsidRDefault="00142A77" w:rsidP="00142A77">
      <w:pPr>
        <w:widowControl/>
        <w:overflowPunct/>
        <w:textAlignment w:val="auto"/>
        <w:rPr>
          <w:rFonts w:ascii="Tahoma" w:hAnsi="Tahoma" w:cs="Tahoma"/>
          <w:b/>
          <w:bCs/>
        </w:rPr>
      </w:pPr>
    </w:p>
    <w:p w:rsidR="00142A77" w:rsidRPr="00A65B11" w:rsidRDefault="00142A77" w:rsidP="00142A77">
      <w:pPr>
        <w:widowControl/>
        <w:overflowPunct/>
        <w:textAlignment w:val="auto"/>
        <w:rPr>
          <w:rFonts w:ascii="Tahoma" w:hAnsi="Tahoma" w:cs="Tahoma"/>
          <w:b/>
          <w:bCs/>
          <w:color w:val="000000"/>
        </w:rPr>
      </w:pPr>
      <w:r w:rsidRPr="00A65B11">
        <w:rPr>
          <w:rFonts w:ascii="Tahoma" w:hAnsi="Tahoma" w:cs="Tahoma"/>
          <w:b/>
          <w:bCs/>
          <w:color w:val="000000"/>
        </w:rPr>
        <w:t>ENGLISH = 4 Units</w:t>
      </w:r>
    </w:p>
    <w:p w:rsidR="00A65B11" w:rsidRPr="00A65B11" w:rsidRDefault="00A65B11" w:rsidP="00142A77">
      <w:pPr>
        <w:widowControl/>
        <w:overflowPunct/>
        <w:textAlignment w:val="auto"/>
        <w:rPr>
          <w:rFonts w:ascii="Tahoma" w:hAnsi="Tahoma" w:cs="Tahoma"/>
          <w:b/>
          <w:bCs/>
          <w:color w:val="000000"/>
        </w:rPr>
      </w:pP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 English I</w:t>
      </w: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 English II</w:t>
      </w: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 xml:space="preserve">1 Unit </w:t>
      </w:r>
      <w:r w:rsidR="003727A9" w:rsidRPr="00A65B11">
        <w:rPr>
          <w:rFonts w:ascii="Tahoma" w:hAnsi="Tahoma" w:cs="Tahoma"/>
          <w:color w:val="000000"/>
        </w:rPr>
        <w:t>English III</w:t>
      </w: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 from the following:</w:t>
      </w:r>
      <w:r w:rsidR="003727A9" w:rsidRPr="00A65B11">
        <w:rPr>
          <w:rFonts w:ascii="Tahoma" w:hAnsi="Tahoma" w:cs="Tahoma"/>
          <w:color w:val="000000"/>
        </w:rPr>
        <w:t xml:space="preserve"> </w:t>
      </w:r>
      <w:r w:rsidRPr="00A65B11">
        <w:rPr>
          <w:rFonts w:ascii="Tahoma" w:hAnsi="Tahoma" w:cs="Tahoma"/>
          <w:color w:val="000000"/>
        </w:rPr>
        <w:t>English IV, AP® English Literature and Composition</w:t>
      </w:r>
    </w:p>
    <w:p w:rsidR="003727A9" w:rsidRPr="00A65B11" w:rsidRDefault="003727A9" w:rsidP="00142A77">
      <w:pPr>
        <w:widowControl/>
        <w:overflowPunct/>
        <w:textAlignment w:val="auto"/>
        <w:rPr>
          <w:rFonts w:ascii="Tahoma" w:hAnsi="Tahoma" w:cs="Tahoma"/>
          <w:b/>
          <w:bCs/>
          <w:color w:val="000000"/>
        </w:rPr>
      </w:pPr>
    </w:p>
    <w:p w:rsidR="00142A77" w:rsidRPr="00A65B11" w:rsidRDefault="00142A77" w:rsidP="00142A77">
      <w:pPr>
        <w:widowControl/>
        <w:overflowPunct/>
        <w:textAlignment w:val="auto"/>
        <w:rPr>
          <w:rFonts w:ascii="Tahoma" w:hAnsi="Tahoma" w:cs="Tahoma"/>
          <w:b/>
          <w:bCs/>
          <w:color w:val="000000"/>
        </w:rPr>
      </w:pPr>
      <w:r w:rsidRPr="00A65B11">
        <w:rPr>
          <w:rFonts w:ascii="Tahoma" w:hAnsi="Tahoma" w:cs="Tahoma"/>
          <w:b/>
          <w:bCs/>
          <w:color w:val="000000"/>
        </w:rPr>
        <w:t>MATH = 4 Units</w:t>
      </w:r>
    </w:p>
    <w:p w:rsidR="00A65B11" w:rsidRPr="00A65B11" w:rsidRDefault="00A65B11" w:rsidP="00142A77">
      <w:pPr>
        <w:widowControl/>
        <w:overflowPunct/>
        <w:textAlignment w:val="auto"/>
        <w:rPr>
          <w:rFonts w:ascii="Tahoma" w:hAnsi="Tahoma" w:cs="Tahoma"/>
          <w:b/>
          <w:bCs/>
          <w:color w:val="000000"/>
        </w:rPr>
      </w:pP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 Algebra I</w:t>
      </w: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 Geometry</w:t>
      </w: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w:t>
      </w:r>
      <w:r w:rsidR="003727A9" w:rsidRPr="00A65B11">
        <w:rPr>
          <w:rFonts w:ascii="Tahoma" w:hAnsi="Tahoma" w:cs="Tahoma"/>
          <w:color w:val="000000"/>
        </w:rPr>
        <w:t xml:space="preserve"> </w:t>
      </w:r>
      <w:r w:rsidRPr="00A65B11">
        <w:rPr>
          <w:rFonts w:ascii="Tahoma" w:hAnsi="Tahoma" w:cs="Tahoma"/>
          <w:color w:val="000000"/>
        </w:rPr>
        <w:t>Algebra II</w:t>
      </w: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 from the following:</w:t>
      </w:r>
      <w:r w:rsidR="003727A9" w:rsidRPr="00A65B11">
        <w:rPr>
          <w:rFonts w:ascii="Tahoma" w:hAnsi="Tahoma" w:cs="Tahoma"/>
          <w:color w:val="000000"/>
        </w:rPr>
        <w:t xml:space="preserve"> </w:t>
      </w:r>
      <w:r w:rsidRPr="00A65B11">
        <w:rPr>
          <w:rFonts w:ascii="Tahoma" w:hAnsi="Tahoma" w:cs="Tahoma"/>
          <w:color w:val="000000"/>
        </w:rPr>
        <w:t>Advanced Math - Functions and Statistics, Advanced</w:t>
      </w:r>
      <w:r w:rsidR="003727A9" w:rsidRPr="00A65B11">
        <w:rPr>
          <w:rFonts w:ascii="Tahoma" w:hAnsi="Tahoma" w:cs="Tahoma"/>
          <w:color w:val="000000"/>
        </w:rPr>
        <w:t xml:space="preserve"> </w:t>
      </w:r>
      <w:r w:rsidRPr="00A65B11">
        <w:rPr>
          <w:rFonts w:ascii="Tahoma" w:hAnsi="Tahoma" w:cs="Tahoma"/>
          <w:color w:val="000000"/>
        </w:rPr>
        <w:t>Math - Pre-Calculus, AP®</w:t>
      </w:r>
      <w:r w:rsidR="003727A9" w:rsidRPr="00A65B11">
        <w:rPr>
          <w:rFonts w:ascii="Tahoma" w:hAnsi="Tahoma" w:cs="Tahoma"/>
          <w:color w:val="000000"/>
        </w:rPr>
        <w:t xml:space="preserve"> </w:t>
      </w:r>
      <w:r w:rsidRPr="00A65B11">
        <w:rPr>
          <w:rFonts w:ascii="Tahoma" w:hAnsi="Tahoma" w:cs="Tahoma"/>
          <w:color w:val="000000"/>
        </w:rPr>
        <w:t xml:space="preserve">Calculus </w:t>
      </w:r>
    </w:p>
    <w:p w:rsidR="003727A9" w:rsidRPr="00A65B11" w:rsidRDefault="003727A9" w:rsidP="003727A9">
      <w:pPr>
        <w:widowControl/>
        <w:overflowPunct/>
        <w:textAlignment w:val="auto"/>
        <w:rPr>
          <w:rFonts w:ascii="Tahoma" w:hAnsi="Tahoma" w:cs="Tahoma"/>
          <w:color w:val="000000"/>
        </w:rPr>
      </w:pPr>
    </w:p>
    <w:p w:rsidR="00142A77" w:rsidRPr="00A65B11" w:rsidRDefault="00142A77" w:rsidP="00142A77">
      <w:pPr>
        <w:widowControl/>
        <w:overflowPunct/>
        <w:textAlignment w:val="auto"/>
        <w:rPr>
          <w:rFonts w:ascii="Tahoma" w:hAnsi="Tahoma" w:cs="Tahoma"/>
          <w:b/>
          <w:bCs/>
          <w:color w:val="000000"/>
        </w:rPr>
      </w:pPr>
      <w:r w:rsidRPr="00A65B11">
        <w:rPr>
          <w:rFonts w:ascii="Tahoma" w:hAnsi="Tahoma" w:cs="Tahoma"/>
          <w:b/>
          <w:bCs/>
          <w:color w:val="000000"/>
        </w:rPr>
        <w:t>SCIENCE = 4 Units</w:t>
      </w:r>
    </w:p>
    <w:p w:rsidR="00A65B11" w:rsidRPr="00A65B11" w:rsidRDefault="00A65B11" w:rsidP="00142A77">
      <w:pPr>
        <w:widowControl/>
        <w:overflowPunct/>
        <w:textAlignment w:val="auto"/>
        <w:rPr>
          <w:rFonts w:ascii="Tahoma" w:hAnsi="Tahoma" w:cs="Tahoma"/>
          <w:b/>
          <w:bCs/>
          <w:color w:val="000000"/>
        </w:rPr>
      </w:pP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 Biology I</w:t>
      </w: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1 Unit Chemistry I</w:t>
      </w: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2 Units from the following:</w:t>
      </w:r>
      <w:r w:rsidR="003727A9" w:rsidRPr="00A65B11">
        <w:rPr>
          <w:rFonts w:ascii="Tahoma" w:hAnsi="Tahoma" w:cs="Tahoma"/>
          <w:color w:val="000000"/>
        </w:rPr>
        <w:t xml:space="preserve"> </w:t>
      </w:r>
      <w:r w:rsidRPr="00A65B11">
        <w:rPr>
          <w:rFonts w:ascii="Tahoma" w:hAnsi="Tahoma" w:cs="Tahoma"/>
          <w:color w:val="000000"/>
        </w:rPr>
        <w:t>Environmental Science; Physical Science, Agriscience I and Agriscience II (the</w:t>
      </w:r>
    </w:p>
    <w:p w:rsidR="003727A9"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elective course Ag I is a prerequisite for Ag II); Physics I</w:t>
      </w:r>
      <w:r w:rsidR="003727A9" w:rsidRPr="00A65B11">
        <w:rPr>
          <w:rFonts w:ascii="Tahoma" w:hAnsi="Tahoma" w:cs="Tahoma"/>
          <w:color w:val="000000"/>
        </w:rPr>
        <w:t>;</w:t>
      </w:r>
      <w:r w:rsidRPr="00A65B11">
        <w:rPr>
          <w:rFonts w:ascii="Tahoma" w:hAnsi="Tahoma" w:cs="Tahoma"/>
          <w:color w:val="000000"/>
        </w:rPr>
        <w:t xml:space="preserve"> one of Biology II, AP® Biology</w:t>
      </w:r>
    </w:p>
    <w:p w:rsidR="003727A9" w:rsidRPr="00A65B11" w:rsidRDefault="003727A9" w:rsidP="00142A77">
      <w:pPr>
        <w:widowControl/>
        <w:overflowPunct/>
        <w:textAlignment w:val="auto"/>
        <w:rPr>
          <w:rFonts w:ascii="Tahoma" w:hAnsi="Tahoma" w:cs="Tahoma"/>
          <w:color w:val="000000"/>
        </w:rPr>
      </w:pPr>
    </w:p>
    <w:p w:rsidR="00142A77" w:rsidRPr="00A65B11" w:rsidRDefault="00142A77" w:rsidP="00142A77">
      <w:pPr>
        <w:widowControl/>
        <w:overflowPunct/>
        <w:textAlignment w:val="auto"/>
        <w:rPr>
          <w:rFonts w:ascii="Tahoma" w:hAnsi="Tahoma" w:cs="Tahoma"/>
          <w:b/>
          <w:bCs/>
          <w:color w:val="000000"/>
        </w:rPr>
      </w:pPr>
      <w:r w:rsidRPr="00A65B11">
        <w:rPr>
          <w:rFonts w:ascii="Tahoma" w:hAnsi="Tahoma" w:cs="Tahoma"/>
          <w:b/>
          <w:bCs/>
          <w:color w:val="000000"/>
        </w:rPr>
        <w:t>SOCIAL STUDIES = 4 Units</w:t>
      </w:r>
    </w:p>
    <w:p w:rsidR="00A65B11" w:rsidRPr="00A65B11" w:rsidRDefault="00A65B11" w:rsidP="00142A77">
      <w:pPr>
        <w:widowControl/>
        <w:overflowPunct/>
        <w:textAlignment w:val="auto"/>
        <w:rPr>
          <w:rFonts w:ascii="Tahoma" w:hAnsi="Tahoma" w:cs="Tahoma"/>
          <w:b/>
          <w:bCs/>
          <w:color w:val="000000"/>
        </w:rPr>
      </w:pPr>
    </w:p>
    <w:p w:rsidR="00142A77" w:rsidRPr="00A65B11" w:rsidRDefault="00142A77" w:rsidP="003727A9">
      <w:pPr>
        <w:widowControl/>
        <w:overflowPunct/>
        <w:ind w:firstLine="720"/>
        <w:textAlignment w:val="auto"/>
        <w:rPr>
          <w:rFonts w:ascii="Tahoma" w:hAnsi="Tahoma" w:cs="Tahoma"/>
          <w:color w:val="000000"/>
        </w:rPr>
      </w:pPr>
      <w:r w:rsidRPr="00A65B11">
        <w:rPr>
          <w:rFonts w:ascii="Tahoma" w:hAnsi="Tahoma" w:cs="Tahoma"/>
          <w:color w:val="000000"/>
        </w:rPr>
        <w:t>1 Unit from the following: U.S. History</w:t>
      </w:r>
    </w:p>
    <w:p w:rsidR="00142A77" w:rsidRPr="00A65B11" w:rsidRDefault="00142A77" w:rsidP="003727A9">
      <w:pPr>
        <w:widowControl/>
        <w:overflowPunct/>
        <w:ind w:firstLine="720"/>
        <w:textAlignment w:val="auto"/>
        <w:rPr>
          <w:rFonts w:ascii="Tahoma" w:hAnsi="Tahoma" w:cs="Tahoma"/>
          <w:color w:val="000000"/>
        </w:rPr>
      </w:pPr>
      <w:r w:rsidRPr="00A65B11">
        <w:rPr>
          <w:rFonts w:ascii="Tahoma" w:hAnsi="Tahoma" w:cs="Tahoma"/>
          <w:color w:val="000000"/>
        </w:rPr>
        <w:t>1 Unit from the following:</w:t>
      </w:r>
      <w:r w:rsidR="003727A9" w:rsidRPr="00A65B11">
        <w:rPr>
          <w:rFonts w:ascii="Tahoma" w:hAnsi="Tahoma" w:cs="Tahoma"/>
          <w:color w:val="000000"/>
        </w:rPr>
        <w:t xml:space="preserve"> </w:t>
      </w:r>
      <w:r w:rsidRPr="00A65B11">
        <w:rPr>
          <w:rFonts w:ascii="Tahoma" w:hAnsi="Tahoma" w:cs="Tahoma"/>
          <w:color w:val="000000"/>
        </w:rPr>
        <w:t>AP® U.S. Government and Politics: United States, or Civics</w:t>
      </w:r>
    </w:p>
    <w:p w:rsidR="003727A9" w:rsidRPr="00A65B11" w:rsidRDefault="00142A77" w:rsidP="003727A9">
      <w:pPr>
        <w:widowControl/>
        <w:overflowPunct/>
        <w:ind w:firstLine="720"/>
        <w:textAlignment w:val="auto"/>
        <w:rPr>
          <w:rFonts w:ascii="Tahoma" w:hAnsi="Tahoma" w:cs="Tahoma"/>
          <w:color w:val="000000"/>
        </w:rPr>
      </w:pPr>
      <w:r w:rsidRPr="00A65B11">
        <w:rPr>
          <w:rFonts w:ascii="Tahoma" w:hAnsi="Tahoma" w:cs="Tahoma"/>
          <w:color w:val="000000"/>
        </w:rPr>
        <w:t>2 Units from the following:</w:t>
      </w:r>
      <w:r w:rsidR="003727A9" w:rsidRPr="00A65B11">
        <w:rPr>
          <w:rFonts w:ascii="Tahoma" w:hAnsi="Tahoma" w:cs="Tahoma"/>
          <w:color w:val="000000"/>
        </w:rPr>
        <w:t xml:space="preserve"> </w:t>
      </w:r>
    </w:p>
    <w:p w:rsidR="003727A9" w:rsidRPr="00A65B11" w:rsidRDefault="00142A77" w:rsidP="003727A9">
      <w:pPr>
        <w:widowControl/>
        <w:overflowPunct/>
        <w:ind w:left="720" w:firstLine="720"/>
        <w:textAlignment w:val="auto"/>
        <w:rPr>
          <w:rFonts w:ascii="Tahoma" w:hAnsi="Tahoma" w:cs="Tahoma"/>
          <w:color w:val="000000"/>
        </w:rPr>
      </w:pPr>
      <w:r w:rsidRPr="00A65B11">
        <w:rPr>
          <w:rFonts w:ascii="Tahoma" w:hAnsi="Tahoma" w:cs="Tahoma"/>
          <w:color w:val="000000"/>
        </w:rPr>
        <w:t>World</w:t>
      </w:r>
      <w:r w:rsidR="003727A9" w:rsidRPr="00A65B11">
        <w:rPr>
          <w:rFonts w:ascii="Tahoma" w:hAnsi="Tahoma" w:cs="Tahoma"/>
          <w:color w:val="000000"/>
        </w:rPr>
        <w:t xml:space="preserve"> Geography or </w:t>
      </w:r>
      <w:r w:rsidRPr="00A65B11">
        <w:rPr>
          <w:rFonts w:ascii="Tahoma" w:hAnsi="Tahoma" w:cs="Tahoma"/>
          <w:color w:val="000000"/>
        </w:rPr>
        <w:t xml:space="preserve">AP® Human Geography </w:t>
      </w:r>
    </w:p>
    <w:p w:rsidR="00142A77" w:rsidRPr="00A65B11" w:rsidRDefault="00142A77" w:rsidP="003727A9">
      <w:pPr>
        <w:widowControl/>
        <w:overflowPunct/>
        <w:ind w:left="720" w:firstLine="720"/>
        <w:textAlignment w:val="auto"/>
        <w:rPr>
          <w:rFonts w:ascii="Tahoma" w:hAnsi="Tahoma" w:cs="Tahoma"/>
          <w:color w:val="000000"/>
        </w:rPr>
      </w:pPr>
      <w:r w:rsidRPr="00A65B11">
        <w:rPr>
          <w:rFonts w:ascii="Tahoma" w:hAnsi="Tahoma" w:cs="Tahoma"/>
          <w:color w:val="000000"/>
        </w:rPr>
        <w:t>World History or AP® World</w:t>
      </w:r>
      <w:r w:rsidR="003727A9" w:rsidRPr="00A65B11">
        <w:rPr>
          <w:rFonts w:ascii="Tahoma" w:hAnsi="Tahoma" w:cs="Tahoma"/>
          <w:color w:val="000000"/>
        </w:rPr>
        <w:t xml:space="preserve"> History</w:t>
      </w:r>
    </w:p>
    <w:p w:rsidR="00142A77" w:rsidRPr="00A65B11" w:rsidRDefault="00142A77" w:rsidP="00142A77">
      <w:pPr>
        <w:widowControl/>
        <w:overflowPunct/>
        <w:textAlignment w:val="auto"/>
        <w:rPr>
          <w:rFonts w:ascii="Tahoma" w:hAnsi="Tahoma" w:cs="Tahoma"/>
          <w:b/>
          <w:bCs/>
          <w:color w:val="FFFFFF"/>
        </w:rPr>
      </w:pPr>
      <w:r w:rsidRPr="00A65B11">
        <w:rPr>
          <w:rFonts w:ascii="Tahoma" w:hAnsi="Tahoma" w:cs="Tahoma"/>
          <w:b/>
          <w:bCs/>
          <w:color w:val="FFFFFF"/>
        </w:rPr>
        <w:t>Units Courses</w:t>
      </w:r>
    </w:p>
    <w:p w:rsidR="00142A77" w:rsidRPr="00A65B11" w:rsidRDefault="00142A77" w:rsidP="00142A77">
      <w:pPr>
        <w:widowControl/>
        <w:overflowPunct/>
        <w:textAlignment w:val="auto"/>
        <w:rPr>
          <w:rFonts w:ascii="Tahoma" w:hAnsi="Tahoma" w:cs="Tahoma"/>
          <w:b/>
          <w:bCs/>
          <w:color w:val="000000"/>
        </w:rPr>
      </w:pPr>
      <w:r w:rsidRPr="00A65B11">
        <w:rPr>
          <w:rFonts w:ascii="Tahoma" w:hAnsi="Tahoma" w:cs="Tahoma"/>
          <w:b/>
          <w:bCs/>
          <w:color w:val="000000"/>
        </w:rPr>
        <w:t>FOREIGN LANGUAGE = 2 Units</w:t>
      </w:r>
    </w:p>
    <w:p w:rsidR="00A65B11" w:rsidRPr="00A65B11" w:rsidRDefault="00A65B11" w:rsidP="00142A77">
      <w:pPr>
        <w:widowControl/>
        <w:overflowPunct/>
        <w:textAlignment w:val="auto"/>
        <w:rPr>
          <w:rFonts w:ascii="Tahoma" w:hAnsi="Tahoma" w:cs="Tahoma"/>
          <w:b/>
          <w:bCs/>
          <w:color w:val="000000"/>
        </w:rPr>
      </w:pPr>
    </w:p>
    <w:p w:rsidR="003727A9" w:rsidRPr="00A65B11" w:rsidRDefault="00142A77" w:rsidP="00142A77">
      <w:pPr>
        <w:widowControl/>
        <w:overflowPunct/>
        <w:textAlignment w:val="auto"/>
        <w:rPr>
          <w:rFonts w:ascii="Tahoma" w:hAnsi="Tahoma" w:cs="Tahoma"/>
          <w:color w:val="000000"/>
        </w:rPr>
      </w:pPr>
      <w:r w:rsidRPr="00A65B11">
        <w:rPr>
          <w:rFonts w:ascii="Tahoma" w:hAnsi="Tahoma" w:cs="Tahoma"/>
          <w:color w:val="000000"/>
        </w:rPr>
        <w:t>Foreign Language, both units in the</w:t>
      </w:r>
      <w:r w:rsidR="003727A9" w:rsidRPr="00A65B11">
        <w:rPr>
          <w:rFonts w:ascii="Tahoma" w:hAnsi="Tahoma" w:cs="Tahoma"/>
          <w:color w:val="000000"/>
        </w:rPr>
        <w:t xml:space="preserve"> </w:t>
      </w:r>
      <w:r w:rsidRPr="00A65B11">
        <w:rPr>
          <w:rFonts w:ascii="Tahoma" w:hAnsi="Tahoma" w:cs="Tahoma"/>
          <w:color w:val="000000"/>
        </w:rPr>
        <w:t>same language, which may include</w:t>
      </w:r>
      <w:r w:rsidR="003727A9" w:rsidRPr="00A65B11">
        <w:rPr>
          <w:rFonts w:ascii="Tahoma" w:hAnsi="Tahoma" w:cs="Tahoma"/>
          <w:color w:val="000000"/>
        </w:rPr>
        <w:t xml:space="preserve"> </w:t>
      </w:r>
      <w:r w:rsidRPr="00A65B11">
        <w:rPr>
          <w:rFonts w:ascii="Tahoma" w:hAnsi="Tahoma" w:cs="Tahoma"/>
          <w:color w:val="000000"/>
        </w:rPr>
        <w:t>the following:</w:t>
      </w:r>
      <w:r w:rsidR="003727A9" w:rsidRPr="00A65B11">
        <w:rPr>
          <w:rFonts w:ascii="Tahoma" w:hAnsi="Tahoma" w:cs="Tahoma"/>
          <w:color w:val="000000"/>
        </w:rPr>
        <w:t xml:space="preserve"> </w:t>
      </w:r>
    </w:p>
    <w:p w:rsidR="003727A9" w:rsidRPr="00A65B11" w:rsidRDefault="003727A9" w:rsidP="003727A9">
      <w:pPr>
        <w:widowControl/>
        <w:overflowPunct/>
        <w:ind w:firstLine="720"/>
        <w:textAlignment w:val="auto"/>
        <w:rPr>
          <w:rFonts w:ascii="Tahoma" w:hAnsi="Tahoma" w:cs="Tahoma"/>
          <w:color w:val="000000"/>
        </w:rPr>
      </w:pPr>
      <w:r w:rsidRPr="00A65B11">
        <w:rPr>
          <w:rFonts w:ascii="Tahoma" w:hAnsi="Tahoma" w:cs="Tahoma"/>
          <w:color w:val="000000"/>
        </w:rPr>
        <w:t xml:space="preserve">French I and II </w:t>
      </w:r>
    </w:p>
    <w:p w:rsidR="00142A77" w:rsidRPr="00A65B11" w:rsidRDefault="003727A9" w:rsidP="003727A9">
      <w:pPr>
        <w:widowControl/>
        <w:overflowPunct/>
        <w:ind w:firstLine="720"/>
        <w:textAlignment w:val="auto"/>
        <w:rPr>
          <w:rFonts w:ascii="Tahoma" w:hAnsi="Tahoma" w:cs="Tahoma"/>
          <w:color w:val="000000"/>
        </w:rPr>
      </w:pPr>
      <w:r w:rsidRPr="00A65B11">
        <w:rPr>
          <w:rFonts w:ascii="Tahoma" w:hAnsi="Tahoma" w:cs="Tahoma"/>
          <w:color w:val="000000"/>
        </w:rPr>
        <w:t>Spanish I and II</w:t>
      </w:r>
    </w:p>
    <w:p w:rsidR="003727A9" w:rsidRPr="00A65B11" w:rsidRDefault="003727A9" w:rsidP="00142A77">
      <w:pPr>
        <w:widowControl/>
        <w:overflowPunct/>
        <w:textAlignment w:val="auto"/>
        <w:rPr>
          <w:rFonts w:ascii="Tahoma" w:hAnsi="Tahoma" w:cs="Tahoma"/>
          <w:color w:val="000000"/>
        </w:rPr>
      </w:pPr>
    </w:p>
    <w:p w:rsidR="00142A77" w:rsidRPr="00A65B11" w:rsidRDefault="00142A77" w:rsidP="00142A77">
      <w:pPr>
        <w:widowControl/>
        <w:overflowPunct/>
        <w:textAlignment w:val="auto"/>
        <w:rPr>
          <w:rFonts w:ascii="Tahoma" w:hAnsi="Tahoma" w:cs="Tahoma"/>
          <w:b/>
          <w:bCs/>
          <w:color w:val="000000"/>
        </w:rPr>
      </w:pPr>
      <w:r w:rsidRPr="00A65B11">
        <w:rPr>
          <w:rFonts w:ascii="Tahoma" w:hAnsi="Tahoma" w:cs="Tahoma"/>
          <w:b/>
          <w:bCs/>
          <w:color w:val="000000"/>
        </w:rPr>
        <w:t>ART = 1 Unit</w:t>
      </w:r>
    </w:p>
    <w:p w:rsidR="00A65B11" w:rsidRPr="00A65B11" w:rsidRDefault="00A65B11" w:rsidP="00142A77">
      <w:pPr>
        <w:widowControl/>
        <w:overflowPunct/>
        <w:textAlignment w:val="auto"/>
        <w:rPr>
          <w:rFonts w:ascii="Tahoma" w:hAnsi="Tahoma" w:cs="Tahoma"/>
          <w:b/>
          <w:bCs/>
          <w:color w:val="000000"/>
        </w:rPr>
      </w:pPr>
    </w:p>
    <w:p w:rsidR="00142A77" w:rsidRPr="00A65B11" w:rsidRDefault="00142A77" w:rsidP="003727A9">
      <w:pPr>
        <w:widowControl/>
        <w:overflowPunct/>
        <w:ind w:firstLine="720"/>
        <w:textAlignment w:val="auto"/>
        <w:rPr>
          <w:rFonts w:ascii="Tahoma" w:hAnsi="Tahoma" w:cs="Tahoma"/>
          <w:color w:val="000000"/>
        </w:rPr>
      </w:pPr>
      <w:r w:rsidRPr="00A65B11">
        <w:rPr>
          <w:rFonts w:ascii="Tahoma" w:hAnsi="Tahoma" w:cs="Tahoma"/>
          <w:color w:val="000000"/>
        </w:rPr>
        <w:t>1 Unit from the following:</w:t>
      </w:r>
      <w:r w:rsidR="003727A9" w:rsidRPr="00A65B11">
        <w:rPr>
          <w:rFonts w:ascii="Tahoma" w:hAnsi="Tahoma" w:cs="Tahoma"/>
          <w:color w:val="000000"/>
        </w:rPr>
        <w:t xml:space="preserve"> </w:t>
      </w:r>
      <w:r w:rsidRPr="00A65B11">
        <w:rPr>
          <w:rFonts w:ascii="Tahoma" w:hAnsi="Tahoma" w:cs="Tahoma"/>
          <w:color w:val="000000"/>
        </w:rPr>
        <w:t>Visual Arts courses (Bulletin 741 §2333), Music courses (Bulletin 741 §2355), Dance</w:t>
      </w:r>
    </w:p>
    <w:p w:rsidR="00142A77" w:rsidRPr="00A65B11" w:rsidRDefault="00142A77" w:rsidP="003727A9">
      <w:pPr>
        <w:widowControl/>
        <w:overflowPunct/>
        <w:ind w:left="720"/>
        <w:textAlignment w:val="auto"/>
        <w:rPr>
          <w:rFonts w:ascii="Tahoma" w:hAnsi="Tahoma" w:cs="Tahoma"/>
          <w:color w:val="000000"/>
        </w:rPr>
      </w:pPr>
      <w:r w:rsidRPr="00A65B11">
        <w:rPr>
          <w:rFonts w:ascii="Tahoma" w:hAnsi="Tahoma" w:cs="Tahoma"/>
          <w:color w:val="000000"/>
        </w:rPr>
        <w:t>courses (Bulletin 741 §2337), Fine Arts Survey, Drafting</w:t>
      </w:r>
    </w:p>
    <w:p w:rsidR="00A65B11" w:rsidRPr="00A65B11" w:rsidRDefault="00A65B11" w:rsidP="00142A77">
      <w:pPr>
        <w:widowControl/>
        <w:overflowPunct/>
        <w:textAlignment w:val="auto"/>
        <w:rPr>
          <w:rFonts w:ascii="Tahoma" w:hAnsi="Tahoma" w:cs="Tahoma"/>
          <w:b/>
          <w:bCs/>
          <w:color w:val="000000"/>
        </w:rPr>
      </w:pPr>
    </w:p>
    <w:p w:rsidR="00142A77" w:rsidRPr="00A65B11" w:rsidRDefault="00142A77" w:rsidP="00142A77">
      <w:pPr>
        <w:widowControl/>
        <w:overflowPunct/>
        <w:textAlignment w:val="auto"/>
        <w:rPr>
          <w:rFonts w:ascii="Tahoma" w:hAnsi="Tahoma" w:cs="Tahoma"/>
          <w:color w:val="000000"/>
        </w:rPr>
      </w:pPr>
      <w:r w:rsidRPr="00A65B11">
        <w:rPr>
          <w:rFonts w:ascii="Tahoma" w:hAnsi="Tahoma" w:cs="Tahoma"/>
          <w:b/>
          <w:bCs/>
          <w:color w:val="000000"/>
        </w:rPr>
        <w:t xml:space="preserve">Health/Physical Education = 2 Units </w:t>
      </w:r>
      <w:r w:rsidR="00A65B11" w:rsidRPr="00A65B11">
        <w:rPr>
          <w:rFonts w:ascii="Tahoma" w:hAnsi="Tahoma" w:cs="Tahoma"/>
          <w:color w:val="000000"/>
        </w:rPr>
        <w:t>(JROT</w:t>
      </w:r>
      <w:r w:rsidRPr="00A65B11">
        <w:rPr>
          <w:rFonts w:ascii="Tahoma" w:hAnsi="Tahoma" w:cs="Tahoma"/>
          <w:color w:val="000000"/>
        </w:rPr>
        <w:t>C may be substituted for PE)</w:t>
      </w:r>
    </w:p>
    <w:p w:rsidR="00A65B11" w:rsidRPr="00A65B11" w:rsidRDefault="00A65B11" w:rsidP="00142A77">
      <w:pPr>
        <w:widowControl/>
        <w:overflowPunct/>
        <w:textAlignment w:val="auto"/>
        <w:rPr>
          <w:rFonts w:ascii="Tahoma" w:hAnsi="Tahoma" w:cs="Tahoma"/>
          <w:color w:val="000000"/>
        </w:rPr>
      </w:pPr>
    </w:p>
    <w:p w:rsidR="00142A77" w:rsidRPr="00A65B11" w:rsidRDefault="00142A77" w:rsidP="00A65B11">
      <w:pPr>
        <w:widowControl/>
        <w:overflowPunct/>
        <w:ind w:left="720"/>
        <w:textAlignment w:val="auto"/>
        <w:rPr>
          <w:rFonts w:ascii="Tahoma" w:hAnsi="Tahoma" w:cs="Tahoma"/>
          <w:color w:val="000000"/>
        </w:rPr>
      </w:pPr>
      <w:r w:rsidRPr="00A65B11">
        <w:rPr>
          <w:rFonts w:ascii="Tahoma" w:hAnsi="Tahoma" w:cs="Tahoma"/>
          <w:color w:val="000000"/>
        </w:rPr>
        <w:t>1 Unit from the following: Physical Education I</w:t>
      </w:r>
    </w:p>
    <w:p w:rsidR="00142A77" w:rsidRPr="00A65B11" w:rsidRDefault="00142A77" w:rsidP="00A65B11">
      <w:pPr>
        <w:widowControl/>
        <w:overflowPunct/>
        <w:ind w:left="720"/>
        <w:textAlignment w:val="auto"/>
        <w:rPr>
          <w:rFonts w:ascii="Tahoma" w:hAnsi="Tahoma" w:cs="Tahoma"/>
          <w:color w:val="000000"/>
        </w:rPr>
      </w:pPr>
      <w:r w:rsidRPr="00A65B11">
        <w:rPr>
          <w:rFonts w:ascii="Tahoma" w:hAnsi="Tahoma" w:cs="Tahoma"/>
          <w:color w:val="000000"/>
        </w:rPr>
        <w:t>½ Unit from the following: Physical Education II, Marching Band, Extracurricular Sports, Cheering, or Dance Teams</w:t>
      </w:r>
    </w:p>
    <w:p w:rsidR="00142A77" w:rsidRPr="00A65B11" w:rsidRDefault="00142A77" w:rsidP="00A65B11">
      <w:pPr>
        <w:widowControl/>
        <w:overflowPunct/>
        <w:ind w:left="720"/>
        <w:textAlignment w:val="auto"/>
        <w:rPr>
          <w:rFonts w:ascii="Tahoma" w:hAnsi="Tahoma" w:cs="Tahoma"/>
          <w:color w:val="000000"/>
        </w:rPr>
      </w:pPr>
      <w:r w:rsidRPr="00A65B11">
        <w:rPr>
          <w:rFonts w:ascii="Tahoma" w:hAnsi="Tahoma" w:cs="Tahoma"/>
          <w:color w:val="000000"/>
        </w:rPr>
        <w:t>½ Unit from the fo</w:t>
      </w:r>
      <w:r w:rsidR="00A65B11" w:rsidRPr="00A65B11">
        <w:rPr>
          <w:rFonts w:ascii="Tahoma" w:hAnsi="Tahoma" w:cs="Tahoma"/>
          <w:color w:val="000000"/>
        </w:rPr>
        <w:t>llowing: Health Education (JROT</w:t>
      </w:r>
      <w:r w:rsidRPr="00A65B11">
        <w:rPr>
          <w:rFonts w:ascii="Tahoma" w:hAnsi="Tahoma" w:cs="Tahoma"/>
          <w:color w:val="000000"/>
        </w:rPr>
        <w:t>C I and II may be used to meet the Health Ed requirement)</w:t>
      </w:r>
    </w:p>
    <w:p w:rsidR="00A65B11" w:rsidRPr="00A65B11" w:rsidRDefault="00A65B11" w:rsidP="00142A77">
      <w:pPr>
        <w:widowControl/>
        <w:overflowPunct/>
        <w:textAlignment w:val="auto"/>
        <w:rPr>
          <w:rFonts w:ascii="Tahoma" w:hAnsi="Tahoma" w:cs="Tahoma"/>
          <w:b/>
          <w:bCs/>
          <w:color w:val="000000"/>
        </w:rPr>
      </w:pPr>
    </w:p>
    <w:p w:rsidR="00142A77" w:rsidRPr="00A65B11" w:rsidRDefault="00142A77" w:rsidP="00142A77">
      <w:pPr>
        <w:widowControl/>
        <w:overflowPunct/>
        <w:textAlignment w:val="auto"/>
        <w:rPr>
          <w:rFonts w:ascii="Tahoma" w:hAnsi="Tahoma" w:cs="Tahoma"/>
          <w:color w:val="000000"/>
        </w:rPr>
      </w:pPr>
      <w:r w:rsidRPr="00A65B11">
        <w:rPr>
          <w:rFonts w:ascii="Tahoma" w:hAnsi="Tahoma" w:cs="Tahoma"/>
          <w:b/>
          <w:bCs/>
          <w:color w:val="000000"/>
        </w:rPr>
        <w:t xml:space="preserve">ELECTIVES = 3 Units </w:t>
      </w:r>
      <w:r w:rsidRPr="00A65B11">
        <w:rPr>
          <w:rFonts w:ascii="Tahoma" w:hAnsi="Tahoma" w:cs="Tahoma"/>
          <w:b/>
          <w:color w:val="000000"/>
        </w:rPr>
        <w:t>Electives</w:t>
      </w:r>
    </w:p>
    <w:p w:rsidR="00A65B11" w:rsidRPr="00A65B11" w:rsidRDefault="00A65B11" w:rsidP="00142A77">
      <w:pPr>
        <w:widowControl/>
        <w:overflowPunct/>
        <w:textAlignment w:val="auto"/>
        <w:rPr>
          <w:rFonts w:ascii="Tahoma" w:hAnsi="Tahoma" w:cs="Tahoma"/>
          <w:b/>
          <w:bCs/>
          <w:color w:val="000000"/>
        </w:rPr>
      </w:pPr>
    </w:p>
    <w:p w:rsidR="00142A77" w:rsidRPr="00A65B11" w:rsidRDefault="00142A77" w:rsidP="00142A77">
      <w:pPr>
        <w:widowControl/>
        <w:overflowPunct/>
        <w:textAlignment w:val="auto"/>
        <w:rPr>
          <w:rFonts w:ascii="Tahoma" w:hAnsi="Tahoma" w:cs="Tahoma"/>
          <w:b/>
          <w:bCs/>
          <w:color w:val="000000"/>
        </w:rPr>
      </w:pPr>
      <w:r w:rsidRPr="00A65B11">
        <w:rPr>
          <w:rFonts w:ascii="Tahoma" w:hAnsi="Tahoma" w:cs="Tahoma"/>
          <w:b/>
          <w:bCs/>
          <w:color w:val="000000"/>
        </w:rPr>
        <w:t>Total Units = 24</w:t>
      </w:r>
    </w:p>
    <w:p w:rsidR="00724CD3" w:rsidRPr="00A65B11" w:rsidRDefault="00724CD3" w:rsidP="00142A77">
      <w:pPr>
        <w:jc w:val="center"/>
        <w:rPr>
          <w:rFonts w:ascii="Tahoma" w:hAnsi="Tahoma" w:cs="Tahoma"/>
          <w:b/>
          <w:bCs/>
        </w:rPr>
      </w:pPr>
      <w:bookmarkStart w:id="0" w:name="_GoBack"/>
      <w:bookmarkEnd w:id="0"/>
    </w:p>
    <w:p w:rsidR="00724CD3" w:rsidRPr="00A65B11" w:rsidRDefault="00724CD3" w:rsidP="0082742D">
      <w:pPr>
        <w:jc w:val="center"/>
        <w:rPr>
          <w:rFonts w:ascii="Tahoma" w:hAnsi="Tahoma" w:cs="Tahoma"/>
          <w:b/>
          <w:bCs/>
        </w:rPr>
      </w:pPr>
    </w:p>
    <w:p w:rsidR="00724CD3" w:rsidRDefault="00724CD3" w:rsidP="0082742D">
      <w:pPr>
        <w:jc w:val="center"/>
        <w:rPr>
          <w:rFonts w:ascii="Tahoma" w:hAnsi="Tahoma" w:cs="Tahoma"/>
          <w:b/>
          <w:bCs/>
          <w:sz w:val="18"/>
          <w:szCs w:val="18"/>
        </w:rPr>
      </w:pPr>
    </w:p>
    <w:p w:rsidR="00DD1D35" w:rsidRPr="00B20A32" w:rsidRDefault="00D26EE9" w:rsidP="00B20A32">
      <w:pPr>
        <w:widowControl/>
        <w:pBdr>
          <w:top w:val="single" w:sz="4" w:space="1" w:color="auto"/>
          <w:left w:val="single" w:sz="4" w:space="4" w:color="auto"/>
          <w:bottom w:val="single" w:sz="4" w:space="1" w:color="auto"/>
          <w:right w:val="single" w:sz="4" w:space="4" w:color="auto"/>
        </w:pBdr>
        <w:overflowPunct/>
        <w:jc w:val="center"/>
        <w:textAlignment w:val="auto"/>
        <w:rPr>
          <w:rFonts w:ascii="Tahoma" w:hAnsi="Tahoma" w:cs="Tahoma"/>
          <w:b/>
          <w:caps/>
        </w:rPr>
      </w:pPr>
      <w:r>
        <w:rPr>
          <w:rFonts w:ascii="Tahoma" w:hAnsi="Tahoma" w:cs="Tahoma"/>
          <w:b/>
          <w:bCs/>
          <w:sz w:val="18"/>
          <w:szCs w:val="18"/>
        </w:rPr>
        <w:br w:type="page"/>
      </w:r>
      <w:r w:rsidR="00DD1D35" w:rsidRPr="00B20A32">
        <w:rPr>
          <w:rFonts w:ascii="Tahoma" w:hAnsi="Tahoma" w:cs="Tahoma"/>
          <w:b/>
          <w:caps/>
        </w:rPr>
        <w:lastRenderedPageBreak/>
        <w:t>Jump Start TOPS Tech (Career Diploma) Course Requirements</w:t>
      </w:r>
    </w:p>
    <w:p w:rsidR="00DD1D35" w:rsidRPr="00B20A32" w:rsidRDefault="00DD1D35" w:rsidP="00B20A32">
      <w:pPr>
        <w:widowControl/>
        <w:pBdr>
          <w:top w:val="single" w:sz="4" w:space="1" w:color="auto"/>
          <w:left w:val="single" w:sz="4" w:space="4" w:color="auto"/>
          <w:bottom w:val="single" w:sz="4" w:space="1" w:color="auto"/>
          <w:right w:val="single" w:sz="4" w:space="4" w:color="auto"/>
        </w:pBdr>
        <w:overflowPunct/>
        <w:jc w:val="center"/>
        <w:textAlignment w:val="auto"/>
        <w:rPr>
          <w:rFonts w:ascii="Tahoma" w:hAnsi="Tahoma" w:cs="Tahoma"/>
          <w:b/>
          <w:caps/>
        </w:rPr>
      </w:pPr>
      <w:r w:rsidRPr="00B20A32">
        <w:rPr>
          <w:rFonts w:ascii="Tahoma" w:hAnsi="Tahoma" w:cs="Tahoma"/>
          <w:b/>
          <w:caps/>
        </w:rPr>
        <w:t>For students entering 9th grade in 2014-2015 and beyond</w:t>
      </w:r>
    </w:p>
    <w:p w:rsidR="00B20A32" w:rsidRPr="00B20A32" w:rsidRDefault="00B20A32" w:rsidP="00B20A32">
      <w:pPr>
        <w:widowControl/>
        <w:overflowPunct/>
        <w:jc w:val="center"/>
        <w:textAlignment w:val="auto"/>
        <w:rPr>
          <w:rFonts w:ascii="Tahoma" w:hAnsi="Tahoma" w:cs="Tahoma"/>
          <w:b/>
          <w:caps/>
        </w:rPr>
      </w:pPr>
    </w:p>
    <w:p w:rsidR="00DD1D35" w:rsidRPr="00142A77" w:rsidRDefault="00DD1D35" w:rsidP="00DD1D35">
      <w:pPr>
        <w:widowControl/>
        <w:overflowPunct/>
        <w:textAlignment w:val="auto"/>
        <w:rPr>
          <w:rFonts w:ascii="Tahoma" w:hAnsi="Tahoma" w:cs="Tahoma"/>
          <w:color w:val="000000"/>
        </w:rPr>
      </w:pPr>
      <w:r w:rsidRPr="00142A77">
        <w:rPr>
          <w:rFonts w:ascii="Tahoma" w:hAnsi="Tahoma" w:cs="Tahoma"/>
          <w:color w:val="000000"/>
        </w:rPr>
        <w:t>Act 403 of the 2015 Louisiana Legislative Session takes effect with students entering 9th grade in 2014-2015 and beyond. The</w:t>
      </w:r>
      <w:r w:rsidR="00142A77">
        <w:rPr>
          <w:rFonts w:ascii="Tahoma" w:hAnsi="Tahoma" w:cs="Tahoma"/>
          <w:color w:val="000000"/>
        </w:rPr>
        <w:t xml:space="preserve"> </w:t>
      </w:r>
      <w:r w:rsidRPr="00142A77">
        <w:rPr>
          <w:rFonts w:ascii="Tahoma" w:hAnsi="Tahoma" w:cs="Tahoma"/>
          <w:color w:val="000000"/>
        </w:rPr>
        <w:t>legislation ensures students planning and preparing for an industry based career have taken a preparatory core curriculum while in</w:t>
      </w:r>
      <w:r w:rsidR="00142A77">
        <w:rPr>
          <w:rFonts w:ascii="Tahoma" w:hAnsi="Tahoma" w:cs="Tahoma"/>
          <w:color w:val="000000"/>
        </w:rPr>
        <w:t xml:space="preserve"> </w:t>
      </w:r>
      <w:r w:rsidRPr="00142A77">
        <w:rPr>
          <w:rFonts w:ascii="Tahoma" w:hAnsi="Tahoma" w:cs="Tahoma"/>
          <w:color w:val="000000"/>
        </w:rPr>
        <w:t>high school and have every chance possible to receive TOPS Tech.</w:t>
      </w:r>
    </w:p>
    <w:p w:rsidR="00DD1D35" w:rsidRPr="00142A77" w:rsidRDefault="00DD1D35" w:rsidP="00DD1D35">
      <w:pPr>
        <w:widowControl/>
        <w:overflowPunct/>
        <w:textAlignment w:val="auto"/>
        <w:rPr>
          <w:rFonts w:ascii="Tahoma" w:hAnsi="Tahoma" w:cs="Tahoma"/>
          <w:b/>
          <w:bCs/>
          <w:color w:val="FFFFFF"/>
        </w:rPr>
      </w:pPr>
      <w:r w:rsidRPr="00142A77">
        <w:rPr>
          <w:rFonts w:ascii="Tahoma" w:hAnsi="Tahoma" w:cs="Tahoma"/>
          <w:b/>
          <w:bCs/>
          <w:color w:val="FFFFFF"/>
        </w:rPr>
        <w:t>Units Courses</w:t>
      </w:r>
    </w:p>
    <w:p w:rsidR="00DD1D35" w:rsidRPr="00142A77" w:rsidRDefault="00DD1D35" w:rsidP="00DD1D35">
      <w:pPr>
        <w:widowControl/>
        <w:overflowPunct/>
        <w:textAlignment w:val="auto"/>
        <w:rPr>
          <w:rFonts w:ascii="Tahoma" w:hAnsi="Tahoma" w:cs="Tahoma"/>
          <w:b/>
          <w:bCs/>
          <w:color w:val="000000"/>
        </w:rPr>
      </w:pPr>
      <w:r w:rsidRPr="00142A77">
        <w:rPr>
          <w:rFonts w:ascii="Tahoma" w:hAnsi="Tahoma" w:cs="Tahoma"/>
          <w:b/>
          <w:bCs/>
          <w:color w:val="000000"/>
        </w:rPr>
        <w:t>ENGLISH = 4 Units</w:t>
      </w:r>
    </w:p>
    <w:p w:rsidR="00142A77" w:rsidRPr="00142A77" w:rsidRDefault="00142A77" w:rsidP="00B20A32">
      <w:pPr>
        <w:widowControl/>
        <w:overflowPunct/>
        <w:ind w:left="720"/>
        <w:textAlignment w:val="auto"/>
        <w:rPr>
          <w:rFonts w:ascii="Tahoma" w:hAnsi="Tahoma" w:cs="Tahoma"/>
          <w:color w:val="000000"/>
        </w:rPr>
      </w:pPr>
    </w:p>
    <w:p w:rsidR="00DD1D35" w:rsidRPr="00142A77" w:rsidRDefault="00DD1D35" w:rsidP="00B20A32">
      <w:pPr>
        <w:widowControl/>
        <w:overflowPunct/>
        <w:ind w:left="720"/>
        <w:textAlignment w:val="auto"/>
        <w:rPr>
          <w:rFonts w:ascii="Tahoma" w:hAnsi="Tahoma" w:cs="Tahoma"/>
          <w:color w:val="000000"/>
        </w:rPr>
      </w:pPr>
      <w:r w:rsidRPr="00142A77">
        <w:rPr>
          <w:rFonts w:ascii="Tahoma" w:hAnsi="Tahoma" w:cs="Tahoma"/>
          <w:color w:val="000000"/>
        </w:rPr>
        <w:t>1 Unit English I</w:t>
      </w:r>
    </w:p>
    <w:p w:rsidR="00DD1D35" w:rsidRPr="00142A77" w:rsidRDefault="00DD1D35" w:rsidP="00B20A32">
      <w:pPr>
        <w:widowControl/>
        <w:overflowPunct/>
        <w:ind w:left="720"/>
        <w:textAlignment w:val="auto"/>
        <w:rPr>
          <w:rFonts w:ascii="Tahoma" w:hAnsi="Tahoma" w:cs="Tahoma"/>
          <w:color w:val="000000"/>
        </w:rPr>
      </w:pPr>
      <w:r w:rsidRPr="00142A77">
        <w:rPr>
          <w:rFonts w:ascii="Tahoma" w:hAnsi="Tahoma" w:cs="Tahoma"/>
          <w:color w:val="000000"/>
        </w:rPr>
        <w:t>1 Unit English II</w:t>
      </w:r>
    </w:p>
    <w:p w:rsidR="00DD1D35" w:rsidRPr="00142A77" w:rsidRDefault="00DD1D35" w:rsidP="00B20A32">
      <w:pPr>
        <w:widowControl/>
        <w:overflowPunct/>
        <w:ind w:left="720"/>
        <w:textAlignment w:val="auto"/>
        <w:rPr>
          <w:rFonts w:ascii="Tahoma" w:hAnsi="Tahoma" w:cs="Tahoma"/>
          <w:color w:val="000000"/>
        </w:rPr>
      </w:pPr>
      <w:r w:rsidRPr="00142A77">
        <w:rPr>
          <w:rFonts w:ascii="Tahoma" w:hAnsi="Tahoma" w:cs="Tahoma"/>
          <w:color w:val="000000"/>
        </w:rPr>
        <w:t>2 Units from the following:</w:t>
      </w:r>
    </w:p>
    <w:p w:rsidR="00DD1D35" w:rsidRPr="00142A77" w:rsidRDefault="00DD1D35" w:rsidP="00B20A32">
      <w:pPr>
        <w:widowControl/>
        <w:overflowPunct/>
        <w:ind w:left="1440"/>
        <w:textAlignment w:val="auto"/>
        <w:rPr>
          <w:rFonts w:ascii="Tahoma" w:hAnsi="Tahoma" w:cs="Tahoma"/>
          <w:color w:val="000000"/>
        </w:rPr>
      </w:pPr>
      <w:r w:rsidRPr="00142A77">
        <w:rPr>
          <w:rFonts w:ascii="Tahoma" w:hAnsi="Tahoma" w:cs="Tahoma"/>
          <w:color w:val="000000"/>
        </w:rPr>
        <w:t>English III, English IV, Busi</w:t>
      </w:r>
      <w:r w:rsidR="00B20A32" w:rsidRPr="00142A77">
        <w:rPr>
          <w:rFonts w:ascii="Tahoma" w:hAnsi="Tahoma" w:cs="Tahoma"/>
          <w:color w:val="000000"/>
        </w:rPr>
        <w:t>ness English, Technical Writing</w:t>
      </w:r>
    </w:p>
    <w:p w:rsidR="00B20A32" w:rsidRPr="00142A77" w:rsidRDefault="00B20A32" w:rsidP="00B20A32">
      <w:pPr>
        <w:widowControl/>
        <w:overflowPunct/>
        <w:ind w:left="720"/>
        <w:textAlignment w:val="auto"/>
        <w:rPr>
          <w:rFonts w:ascii="Tahoma" w:hAnsi="Tahoma" w:cs="Tahoma"/>
          <w:b/>
          <w:bCs/>
          <w:color w:val="000000"/>
        </w:rPr>
      </w:pPr>
    </w:p>
    <w:p w:rsidR="00DD1D35" w:rsidRPr="00142A77" w:rsidRDefault="00DD1D35" w:rsidP="00DD1D35">
      <w:pPr>
        <w:widowControl/>
        <w:overflowPunct/>
        <w:textAlignment w:val="auto"/>
        <w:rPr>
          <w:rFonts w:ascii="Tahoma" w:hAnsi="Tahoma" w:cs="Tahoma"/>
          <w:b/>
          <w:bCs/>
          <w:color w:val="000000"/>
        </w:rPr>
      </w:pPr>
      <w:r w:rsidRPr="00142A77">
        <w:rPr>
          <w:rFonts w:ascii="Tahoma" w:hAnsi="Tahoma" w:cs="Tahoma"/>
          <w:b/>
          <w:bCs/>
          <w:color w:val="000000"/>
        </w:rPr>
        <w:t>MATH = 4 Units</w:t>
      </w:r>
    </w:p>
    <w:p w:rsidR="00142A77" w:rsidRPr="00142A77" w:rsidRDefault="00142A77" w:rsidP="00B20A32">
      <w:pPr>
        <w:widowControl/>
        <w:overflowPunct/>
        <w:ind w:left="720"/>
        <w:textAlignment w:val="auto"/>
        <w:rPr>
          <w:rFonts w:ascii="Tahoma" w:hAnsi="Tahoma" w:cs="Tahoma"/>
          <w:color w:val="000000"/>
        </w:rPr>
      </w:pPr>
    </w:p>
    <w:p w:rsidR="00DD1D35" w:rsidRPr="00142A77" w:rsidRDefault="00DD1D35" w:rsidP="00B20A32">
      <w:pPr>
        <w:widowControl/>
        <w:overflowPunct/>
        <w:ind w:left="720"/>
        <w:textAlignment w:val="auto"/>
        <w:rPr>
          <w:rFonts w:ascii="Tahoma" w:hAnsi="Tahoma" w:cs="Tahoma"/>
          <w:color w:val="000000"/>
        </w:rPr>
      </w:pPr>
      <w:r w:rsidRPr="00142A77">
        <w:rPr>
          <w:rFonts w:ascii="Tahoma" w:hAnsi="Tahoma" w:cs="Tahoma"/>
          <w:color w:val="000000"/>
        </w:rPr>
        <w:t>1 Unit</w:t>
      </w:r>
      <w:r w:rsidR="00B20A32" w:rsidRPr="00142A77">
        <w:rPr>
          <w:rFonts w:ascii="Tahoma" w:hAnsi="Tahoma" w:cs="Tahoma"/>
          <w:color w:val="000000"/>
        </w:rPr>
        <w:t xml:space="preserve"> </w:t>
      </w:r>
      <w:r w:rsidRPr="00142A77">
        <w:rPr>
          <w:rFonts w:ascii="Tahoma" w:hAnsi="Tahoma" w:cs="Tahoma"/>
          <w:color w:val="000000"/>
        </w:rPr>
        <w:t>Algebra I, Algebra I Part One and Algebra I Part Two</w:t>
      </w:r>
    </w:p>
    <w:p w:rsidR="00DD1D35" w:rsidRPr="00142A77" w:rsidRDefault="00DD1D35" w:rsidP="00B20A32">
      <w:pPr>
        <w:widowControl/>
        <w:overflowPunct/>
        <w:ind w:left="720"/>
        <w:textAlignment w:val="auto"/>
        <w:rPr>
          <w:rFonts w:ascii="Tahoma" w:hAnsi="Tahoma" w:cs="Tahoma"/>
          <w:color w:val="000000"/>
        </w:rPr>
      </w:pPr>
      <w:r w:rsidRPr="00142A77">
        <w:rPr>
          <w:rFonts w:ascii="Tahoma" w:hAnsi="Tahoma" w:cs="Tahoma"/>
          <w:color w:val="000000"/>
        </w:rPr>
        <w:t>3 Units from the following:</w:t>
      </w:r>
    </w:p>
    <w:p w:rsidR="00DD1D35" w:rsidRPr="00142A77" w:rsidRDefault="00DD1D35" w:rsidP="00B20A32">
      <w:pPr>
        <w:widowControl/>
        <w:overflowPunct/>
        <w:ind w:left="1440"/>
        <w:textAlignment w:val="auto"/>
        <w:rPr>
          <w:rFonts w:ascii="Tahoma" w:hAnsi="Tahoma" w:cs="Tahoma"/>
          <w:color w:val="000000"/>
        </w:rPr>
      </w:pPr>
      <w:r w:rsidRPr="00142A77">
        <w:rPr>
          <w:rFonts w:ascii="Tahoma" w:hAnsi="Tahoma" w:cs="Tahoma"/>
          <w:color w:val="000000"/>
        </w:rPr>
        <w:t>Geometry, Math Essentials, Financial Literacy (formerly Financial Math), Business</w:t>
      </w:r>
    </w:p>
    <w:p w:rsidR="00DD1D35" w:rsidRPr="00142A77" w:rsidRDefault="00DD1D35" w:rsidP="00B20A32">
      <w:pPr>
        <w:widowControl/>
        <w:overflowPunct/>
        <w:ind w:left="1440"/>
        <w:textAlignment w:val="auto"/>
        <w:rPr>
          <w:rFonts w:ascii="Tahoma" w:hAnsi="Tahoma" w:cs="Tahoma"/>
          <w:color w:val="000000"/>
        </w:rPr>
      </w:pPr>
      <w:r w:rsidRPr="00142A77">
        <w:rPr>
          <w:rFonts w:ascii="Tahoma" w:hAnsi="Tahoma" w:cs="Tahoma"/>
          <w:color w:val="000000"/>
        </w:rPr>
        <w:t>Math, Algebra II, Advanced Math - Functions and Statistics, Advanced</w:t>
      </w:r>
    </w:p>
    <w:p w:rsidR="00DD1D35" w:rsidRPr="00142A77" w:rsidRDefault="00B20A32" w:rsidP="00B20A32">
      <w:pPr>
        <w:widowControl/>
        <w:overflowPunct/>
        <w:ind w:left="1440"/>
        <w:textAlignment w:val="auto"/>
        <w:rPr>
          <w:rFonts w:ascii="Tahoma" w:hAnsi="Tahoma" w:cs="Tahoma"/>
          <w:color w:val="000000"/>
        </w:rPr>
      </w:pPr>
      <w:r w:rsidRPr="00142A77">
        <w:rPr>
          <w:rFonts w:ascii="Tahoma" w:hAnsi="Tahoma" w:cs="Tahoma"/>
          <w:color w:val="000000"/>
        </w:rPr>
        <w:t>Math - Pre-Calculus</w:t>
      </w:r>
    </w:p>
    <w:p w:rsidR="00B20A32" w:rsidRPr="00142A77" w:rsidRDefault="00B20A32" w:rsidP="00B20A32">
      <w:pPr>
        <w:widowControl/>
        <w:overflowPunct/>
        <w:ind w:left="720"/>
        <w:textAlignment w:val="auto"/>
        <w:rPr>
          <w:rFonts w:ascii="Tahoma" w:hAnsi="Tahoma" w:cs="Tahoma"/>
          <w:b/>
          <w:bCs/>
          <w:color w:val="000000"/>
        </w:rPr>
      </w:pPr>
    </w:p>
    <w:p w:rsidR="00DD1D35" w:rsidRPr="00142A77" w:rsidRDefault="00DD1D35" w:rsidP="00B20A32">
      <w:pPr>
        <w:widowControl/>
        <w:overflowPunct/>
        <w:textAlignment w:val="auto"/>
        <w:rPr>
          <w:rFonts w:ascii="Tahoma" w:hAnsi="Tahoma" w:cs="Tahoma"/>
          <w:b/>
          <w:bCs/>
          <w:color w:val="000000"/>
        </w:rPr>
      </w:pPr>
      <w:r w:rsidRPr="00142A77">
        <w:rPr>
          <w:rFonts w:ascii="Tahoma" w:hAnsi="Tahoma" w:cs="Tahoma"/>
          <w:b/>
          <w:bCs/>
          <w:color w:val="000000"/>
        </w:rPr>
        <w:t>SCIENCE = 2 Units</w:t>
      </w:r>
    </w:p>
    <w:p w:rsidR="00142A77" w:rsidRPr="00142A77" w:rsidRDefault="00142A77" w:rsidP="00B20A32">
      <w:pPr>
        <w:widowControl/>
        <w:overflowPunct/>
        <w:ind w:left="720"/>
        <w:textAlignment w:val="auto"/>
        <w:rPr>
          <w:rFonts w:ascii="Tahoma" w:hAnsi="Tahoma" w:cs="Tahoma"/>
          <w:color w:val="000000"/>
        </w:rPr>
      </w:pPr>
    </w:p>
    <w:p w:rsidR="00DD1D35" w:rsidRPr="00142A77" w:rsidRDefault="00DD1D35" w:rsidP="00B20A32">
      <w:pPr>
        <w:widowControl/>
        <w:overflowPunct/>
        <w:ind w:left="720"/>
        <w:textAlignment w:val="auto"/>
        <w:rPr>
          <w:rFonts w:ascii="Tahoma" w:hAnsi="Tahoma" w:cs="Tahoma"/>
          <w:color w:val="000000"/>
        </w:rPr>
      </w:pPr>
      <w:r w:rsidRPr="00142A77">
        <w:rPr>
          <w:rFonts w:ascii="Tahoma" w:hAnsi="Tahoma" w:cs="Tahoma"/>
          <w:color w:val="000000"/>
        </w:rPr>
        <w:t>1 Unit Biology I</w:t>
      </w:r>
    </w:p>
    <w:p w:rsidR="00DD1D35" w:rsidRPr="00142A77" w:rsidRDefault="00DD1D35" w:rsidP="00B20A32">
      <w:pPr>
        <w:widowControl/>
        <w:overflowPunct/>
        <w:ind w:left="720"/>
        <w:textAlignment w:val="auto"/>
        <w:rPr>
          <w:rFonts w:ascii="Tahoma" w:hAnsi="Tahoma" w:cs="Tahoma"/>
          <w:color w:val="000000"/>
        </w:rPr>
      </w:pPr>
      <w:r w:rsidRPr="00142A77">
        <w:rPr>
          <w:rFonts w:ascii="Tahoma" w:hAnsi="Tahoma" w:cs="Tahoma"/>
          <w:color w:val="000000"/>
        </w:rPr>
        <w:t>1 Unit from the following:</w:t>
      </w:r>
    </w:p>
    <w:p w:rsidR="00DD1D35" w:rsidRPr="00142A77" w:rsidRDefault="00DD1D35" w:rsidP="00B20A32">
      <w:pPr>
        <w:widowControl/>
        <w:overflowPunct/>
        <w:ind w:left="720" w:firstLine="720"/>
        <w:textAlignment w:val="auto"/>
        <w:rPr>
          <w:rFonts w:ascii="Tahoma" w:hAnsi="Tahoma" w:cs="Tahoma"/>
          <w:color w:val="000000"/>
        </w:rPr>
      </w:pPr>
      <w:r w:rsidRPr="00142A77">
        <w:rPr>
          <w:rFonts w:ascii="Tahoma" w:hAnsi="Tahoma" w:cs="Tahoma"/>
          <w:color w:val="000000"/>
        </w:rPr>
        <w:t>Chemistry I, Environmental Science, Physical Science, Agriscience I and</w:t>
      </w:r>
      <w:r w:rsidR="00B20A32" w:rsidRPr="00142A77">
        <w:rPr>
          <w:rFonts w:ascii="Tahoma" w:hAnsi="Tahoma" w:cs="Tahoma"/>
          <w:color w:val="000000"/>
        </w:rPr>
        <w:t xml:space="preserve"> </w:t>
      </w:r>
      <w:r w:rsidRPr="00142A77">
        <w:rPr>
          <w:rFonts w:ascii="Tahoma" w:hAnsi="Tahoma" w:cs="Tahoma"/>
          <w:color w:val="000000"/>
        </w:rPr>
        <w:t>Agriscience II (one unit combined</w:t>
      </w:r>
      <w:r w:rsidR="00B20A32" w:rsidRPr="00142A77">
        <w:rPr>
          <w:rFonts w:ascii="Tahoma" w:hAnsi="Tahoma" w:cs="Tahoma"/>
          <w:color w:val="000000"/>
        </w:rPr>
        <w:t>)</w:t>
      </w:r>
    </w:p>
    <w:p w:rsidR="00B20A32" w:rsidRPr="00142A77" w:rsidRDefault="00B20A32" w:rsidP="00DD1D35">
      <w:pPr>
        <w:widowControl/>
        <w:overflowPunct/>
        <w:textAlignment w:val="auto"/>
        <w:rPr>
          <w:rFonts w:ascii="Tahoma" w:hAnsi="Tahoma" w:cs="Tahoma"/>
          <w:b/>
          <w:bCs/>
          <w:color w:val="000000"/>
        </w:rPr>
      </w:pPr>
    </w:p>
    <w:p w:rsidR="00DD1D35" w:rsidRPr="00142A77" w:rsidRDefault="00DD1D35" w:rsidP="00DD1D35">
      <w:pPr>
        <w:widowControl/>
        <w:overflowPunct/>
        <w:textAlignment w:val="auto"/>
        <w:rPr>
          <w:rFonts w:ascii="Tahoma" w:hAnsi="Tahoma" w:cs="Tahoma"/>
          <w:b/>
          <w:bCs/>
          <w:color w:val="000000"/>
        </w:rPr>
      </w:pPr>
      <w:r w:rsidRPr="00142A77">
        <w:rPr>
          <w:rFonts w:ascii="Tahoma" w:hAnsi="Tahoma" w:cs="Tahoma"/>
          <w:b/>
          <w:bCs/>
          <w:color w:val="000000"/>
        </w:rPr>
        <w:t>SOCIAL STUDIES = 2 Units</w:t>
      </w:r>
    </w:p>
    <w:p w:rsidR="00142A77" w:rsidRPr="00142A77" w:rsidRDefault="00142A77" w:rsidP="00142A77">
      <w:pPr>
        <w:widowControl/>
        <w:overflowPunct/>
        <w:ind w:firstLine="720"/>
        <w:textAlignment w:val="auto"/>
        <w:rPr>
          <w:rFonts w:ascii="Tahoma" w:hAnsi="Tahoma" w:cs="Tahoma"/>
          <w:color w:val="000000"/>
        </w:rPr>
      </w:pPr>
    </w:p>
    <w:p w:rsidR="00142A77" w:rsidRPr="00142A77" w:rsidRDefault="00DD1D35" w:rsidP="00142A77">
      <w:pPr>
        <w:widowControl/>
        <w:overflowPunct/>
        <w:ind w:firstLine="720"/>
        <w:textAlignment w:val="auto"/>
        <w:rPr>
          <w:rFonts w:ascii="Tahoma" w:hAnsi="Tahoma" w:cs="Tahoma"/>
          <w:color w:val="000000"/>
        </w:rPr>
      </w:pPr>
      <w:r w:rsidRPr="00142A77">
        <w:rPr>
          <w:rFonts w:ascii="Tahoma" w:hAnsi="Tahoma" w:cs="Tahoma"/>
          <w:color w:val="000000"/>
        </w:rPr>
        <w:t xml:space="preserve">1 Unit from the following: </w:t>
      </w:r>
      <w:r w:rsidR="00142A77" w:rsidRPr="00142A77">
        <w:rPr>
          <w:rFonts w:ascii="Tahoma" w:hAnsi="Tahoma" w:cs="Tahoma"/>
          <w:color w:val="000000"/>
        </w:rPr>
        <w:t>U.S. History</w:t>
      </w:r>
    </w:p>
    <w:p w:rsidR="00DD1D35" w:rsidRPr="00142A77" w:rsidRDefault="00DD1D35" w:rsidP="00142A77">
      <w:pPr>
        <w:widowControl/>
        <w:overflowPunct/>
        <w:ind w:firstLine="720"/>
        <w:textAlignment w:val="auto"/>
        <w:rPr>
          <w:rFonts w:ascii="Tahoma" w:hAnsi="Tahoma" w:cs="Tahoma"/>
          <w:color w:val="000000"/>
        </w:rPr>
      </w:pPr>
      <w:r w:rsidRPr="00142A77">
        <w:rPr>
          <w:rFonts w:ascii="Tahoma" w:hAnsi="Tahoma" w:cs="Tahoma"/>
          <w:color w:val="000000"/>
        </w:rPr>
        <w:t>1 Unit from the following:</w:t>
      </w:r>
      <w:r w:rsidR="00142A77" w:rsidRPr="00142A77">
        <w:rPr>
          <w:rFonts w:ascii="Tahoma" w:hAnsi="Tahoma" w:cs="Tahoma"/>
          <w:color w:val="000000"/>
        </w:rPr>
        <w:t xml:space="preserve"> </w:t>
      </w:r>
      <w:r w:rsidRPr="00142A77">
        <w:rPr>
          <w:rFonts w:ascii="Tahoma" w:hAnsi="Tahoma" w:cs="Tahoma"/>
          <w:color w:val="000000"/>
        </w:rPr>
        <w:t>Civics, or AP® U.S.</w:t>
      </w:r>
      <w:r w:rsidR="00142A77" w:rsidRPr="00142A77">
        <w:rPr>
          <w:rFonts w:ascii="Tahoma" w:hAnsi="Tahoma" w:cs="Tahoma"/>
          <w:color w:val="000000"/>
        </w:rPr>
        <w:t xml:space="preserve"> </w:t>
      </w:r>
      <w:r w:rsidRPr="00142A77">
        <w:rPr>
          <w:rFonts w:ascii="Tahoma" w:hAnsi="Tahoma" w:cs="Tahoma"/>
          <w:color w:val="000000"/>
        </w:rPr>
        <w:t>Government and Politics: United States</w:t>
      </w:r>
    </w:p>
    <w:p w:rsidR="00B20A32" w:rsidRPr="00142A77" w:rsidRDefault="00B20A32" w:rsidP="00DD1D35">
      <w:pPr>
        <w:widowControl/>
        <w:overflowPunct/>
        <w:textAlignment w:val="auto"/>
        <w:rPr>
          <w:rFonts w:ascii="Tahoma" w:hAnsi="Tahoma" w:cs="Tahoma"/>
          <w:b/>
          <w:bCs/>
          <w:color w:val="000000"/>
        </w:rPr>
      </w:pPr>
    </w:p>
    <w:p w:rsidR="00DD1D35" w:rsidRPr="00142A77" w:rsidRDefault="00DD1D35" w:rsidP="00DD1D35">
      <w:pPr>
        <w:widowControl/>
        <w:overflowPunct/>
        <w:textAlignment w:val="auto"/>
        <w:rPr>
          <w:rFonts w:ascii="Tahoma" w:hAnsi="Tahoma" w:cs="Tahoma"/>
          <w:color w:val="000000"/>
        </w:rPr>
      </w:pPr>
      <w:r w:rsidRPr="00142A77">
        <w:rPr>
          <w:rFonts w:ascii="Tahoma" w:hAnsi="Tahoma" w:cs="Tahoma"/>
          <w:b/>
          <w:bCs/>
          <w:color w:val="000000"/>
        </w:rPr>
        <w:t xml:space="preserve">Health/Physical Education = 2 Units </w:t>
      </w:r>
      <w:r w:rsidRPr="00142A77">
        <w:rPr>
          <w:rFonts w:ascii="Tahoma" w:hAnsi="Tahoma" w:cs="Tahoma"/>
          <w:color w:val="000000"/>
        </w:rPr>
        <w:t>(JROT C may be substituted for PE)</w:t>
      </w:r>
    </w:p>
    <w:p w:rsidR="00142A77" w:rsidRPr="00142A77" w:rsidRDefault="00142A77" w:rsidP="00142A77">
      <w:pPr>
        <w:widowControl/>
        <w:overflowPunct/>
        <w:ind w:left="720"/>
        <w:textAlignment w:val="auto"/>
        <w:rPr>
          <w:rFonts w:ascii="Tahoma" w:hAnsi="Tahoma" w:cs="Tahoma"/>
          <w:color w:val="000000"/>
        </w:rPr>
      </w:pPr>
    </w:p>
    <w:p w:rsidR="00DD1D35" w:rsidRPr="00142A77" w:rsidRDefault="00DD1D35" w:rsidP="00142A77">
      <w:pPr>
        <w:widowControl/>
        <w:overflowPunct/>
        <w:ind w:left="720"/>
        <w:textAlignment w:val="auto"/>
        <w:rPr>
          <w:rFonts w:ascii="Tahoma" w:hAnsi="Tahoma" w:cs="Tahoma"/>
          <w:color w:val="000000"/>
        </w:rPr>
      </w:pPr>
      <w:r w:rsidRPr="00142A77">
        <w:rPr>
          <w:rFonts w:ascii="Tahoma" w:hAnsi="Tahoma" w:cs="Tahoma"/>
          <w:color w:val="000000"/>
        </w:rPr>
        <w:t>1 Unit from the following: Physical Education I</w:t>
      </w:r>
    </w:p>
    <w:p w:rsidR="00DD1D35" w:rsidRPr="00142A77" w:rsidRDefault="00DD1D35" w:rsidP="00142A77">
      <w:pPr>
        <w:widowControl/>
        <w:overflowPunct/>
        <w:ind w:left="720"/>
        <w:textAlignment w:val="auto"/>
        <w:rPr>
          <w:rFonts w:ascii="Tahoma" w:hAnsi="Tahoma" w:cs="Tahoma"/>
          <w:color w:val="000000"/>
        </w:rPr>
      </w:pPr>
      <w:r w:rsidRPr="00142A77">
        <w:rPr>
          <w:rFonts w:ascii="Tahoma" w:hAnsi="Tahoma" w:cs="Tahoma"/>
          <w:color w:val="000000"/>
        </w:rPr>
        <w:t>½ Unit from the following: Physical Education II, Marching Band, Extracurricular Sports, Cheering, or Dance Teams</w:t>
      </w:r>
    </w:p>
    <w:p w:rsidR="00DD1D35" w:rsidRPr="00142A77" w:rsidRDefault="00DD1D35" w:rsidP="00142A77">
      <w:pPr>
        <w:widowControl/>
        <w:overflowPunct/>
        <w:ind w:left="720"/>
        <w:textAlignment w:val="auto"/>
        <w:rPr>
          <w:rFonts w:ascii="Tahoma" w:hAnsi="Tahoma" w:cs="Tahoma"/>
          <w:color w:val="000000"/>
        </w:rPr>
      </w:pPr>
      <w:r w:rsidRPr="00142A77">
        <w:rPr>
          <w:rFonts w:ascii="Tahoma" w:hAnsi="Tahoma" w:cs="Tahoma"/>
          <w:color w:val="000000"/>
        </w:rPr>
        <w:t>½ Unit from the fo</w:t>
      </w:r>
      <w:r w:rsidR="00142A77" w:rsidRPr="00142A77">
        <w:rPr>
          <w:rFonts w:ascii="Tahoma" w:hAnsi="Tahoma" w:cs="Tahoma"/>
          <w:color w:val="000000"/>
        </w:rPr>
        <w:t>llowing: Health Education (JROT</w:t>
      </w:r>
      <w:r w:rsidRPr="00142A77">
        <w:rPr>
          <w:rFonts w:ascii="Tahoma" w:hAnsi="Tahoma" w:cs="Tahoma"/>
          <w:color w:val="000000"/>
        </w:rPr>
        <w:t>C I and II may be used to meet the Health Ed requirement)</w:t>
      </w:r>
    </w:p>
    <w:p w:rsidR="00B20A32" w:rsidRPr="00142A77" w:rsidRDefault="00B20A32" w:rsidP="00142A77">
      <w:pPr>
        <w:widowControl/>
        <w:overflowPunct/>
        <w:ind w:left="720"/>
        <w:textAlignment w:val="auto"/>
        <w:rPr>
          <w:rFonts w:ascii="Tahoma" w:hAnsi="Tahoma" w:cs="Tahoma"/>
          <w:b/>
          <w:bCs/>
          <w:color w:val="000000"/>
        </w:rPr>
      </w:pPr>
    </w:p>
    <w:p w:rsidR="00DD1D35" w:rsidRPr="00142A77" w:rsidRDefault="00DD1D35" w:rsidP="00DD1D35">
      <w:pPr>
        <w:widowControl/>
        <w:overflowPunct/>
        <w:textAlignment w:val="auto"/>
        <w:rPr>
          <w:rFonts w:ascii="Tahoma" w:hAnsi="Tahoma" w:cs="Tahoma"/>
          <w:b/>
          <w:bCs/>
          <w:color w:val="000000"/>
        </w:rPr>
      </w:pPr>
      <w:r w:rsidRPr="00142A77">
        <w:rPr>
          <w:rFonts w:ascii="Tahoma" w:hAnsi="Tahoma" w:cs="Tahoma"/>
          <w:b/>
          <w:bCs/>
          <w:color w:val="000000"/>
        </w:rPr>
        <w:t>Jump Start = 9 Units</w:t>
      </w:r>
    </w:p>
    <w:p w:rsidR="00142A77" w:rsidRPr="00142A77" w:rsidRDefault="00142A77" w:rsidP="00DD1D35">
      <w:pPr>
        <w:widowControl/>
        <w:overflowPunct/>
        <w:textAlignment w:val="auto"/>
        <w:rPr>
          <w:rFonts w:ascii="Tahoma" w:hAnsi="Tahoma" w:cs="Tahoma"/>
          <w:color w:val="000000"/>
        </w:rPr>
      </w:pPr>
    </w:p>
    <w:p w:rsidR="00DD1D35" w:rsidRPr="00142A77" w:rsidRDefault="00DD1D35" w:rsidP="00142A77">
      <w:pPr>
        <w:widowControl/>
        <w:overflowPunct/>
        <w:ind w:left="720"/>
        <w:textAlignment w:val="auto"/>
        <w:rPr>
          <w:rFonts w:ascii="Tahoma" w:hAnsi="Tahoma" w:cs="Tahoma"/>
          <w:color w:val="000000"/>
        </w:rPr>
      </w:pPr>
      <w:r w:rsidRPr="00142A77">
        <w:rPr>
          <w:rFonts w:ascii="Tahoma" w:hAnsi="Tahoma" w:cs="Tahoma"/>
          <w:color w:val="000000"/>
        </w:rPr>
        <w:t>9 Units from the following:</w:t>
      </w:r>
    </w:p>
    <w:p w:rsidR="00DD1D35" w:rsidRPr="00142A77" w:rsidRDefault="00DD1D35" w:rsidP="00142A77">
      <w:pPr>
        <w:widowControl/>
        <w:overflowPunct/>
        <w:ind w:left="720"/>
        <w:textAlignment w:val="auto"/>
        <w:rPr>
          <w:rFonts w:ascii="Tahoma" w:hAnsi="Tahoma" w:cs="Tahoma"/>
          <w:color w:val="000000"/>
        </w:rPr>
      </w:pPr>
      <w:r w:rsidRPr="00142A77">
        <w:rPr>
          <w:rFonts w:ascii="Tahoma" w:hAnsi="Tahoma" w:cs="Tahoma"/>
          <w:color w:val="000000"/>
        </w:rPr>
        <w:t>Jump Start course sequences, workplace experiences, and credentials as approved in</w:t>
      </w:r>
      <w:r w:rsidR="00142A77" w:rsidRPr="00142A77">
        <w:rPr>
          <w:rFonts w:ascii="Tahoma" w:hAnsi="Tahoma" w:cs="Tahoma"/>
          <w:color w:val="000000"/>
        </w:rPr>
        <w:t xml:space="preserve"> </w:t>
      </w:r>
      <w:r w:rsidRPr="00142A77">
        <w:rPr>
          <w:rFonts w:ascii="Tahoma" w:hAnsi="Tahoma" w:cs="Tahoma"/>
          <w:color w:val="000000"/>
        </w:rPr>
        <w:t>Regional Jump Start proposals.</w:t>
      </w:r>
    </w:p>
    <w:p w:rsidR="00B20A32" w:rsidRPr="00142A77" w:rsidRDefault="00B20A32" w:rsidP="00DD1D35">
      <w:pPr>
        <w:widowControl/>
        <w:overflowPunct/>
        <w:textAlignment w:val="auto"/>
        <w:rPr>
          <w:rFonts w:ascii="Tahoma" w:hAnsi="Tahoma" w:cs="Tahoma"/>
          <w:b/>
          <w:bCs/>
          <w:color w:val="000000"/>
        </w:rPr>
      </w:pPr>
    </w:p>
    <w:p w:rsidR="00DD1D35" w:rsidRPr="00142A77" w:rsidRDefault="00DD1D35" w:rsidP="00DD1D35">
      <w:pPr>
        <w:widowControl/>
        <w:overflowPunct/>
        <w:textAlignment w:val="auto"/>
        <w:rPr>
          <w:rFonts w:ascii="Tahoma" w:hAnsi="Tahoma" w:cs="Tahoma"/>
          <w:b/>
          <w:bCs/>
          <w:color w:val="000000"/>
        </w:rPr>
      </w:pPr>
      <w:r w:rsidRPr="00142A77">
        <w:rPr>
          <w:rFonts w:ascii="Tahoma" w:hAnsi="Tahoma" w:cs="Tahoma"/>
          <w:b/>
          <w:bCs/>
          <w:color w:val="000000"/>
        </w:rPr>
        <w:t>TOTAL = 23 Units</w:t>
      </w:r>
    </w:p>
    <w:p w:rsidR="00B20A32" w:rsidRPr="00142A77" w:rsidRDefault="00B20A32" w:rsidP="00DD1D35">
      <w:pPr>
        <w:widowControl/>
        <w:overflowPunct/>
        <w:textAlignment w:val="auto"/>
        <w:rPr>
          <w:rFonts w:ascii="Tahoma" w:hAnsi="Tahoma" w:cs="Tahoma"/>
          <w:color w:val="000000"/>
        </w:rPr>
      </w:pPr>
    </w:p>
    <w:p w:rsidR="00DD1D35" w:rsidRDefault="00DD1D35" w:rsidP="00142A77">
      <w:pPr>
        <w:widowControl/>
        <w:overflowPunct/>
        <w:textAlignment w:val="auto"/>
        <w:rPr>
          <w:rFonts w:ascii="Tahoma" w:hAnsi="Tahoma" w:cs="Tahoma"/>
          <w:b/>
          <w:bCs/>
          <w:sz w:val="18"/>
          <w:szCs w:val="18"/>
        </w:rPr>
      </w:pPr>
      <w:r w:rsidRPr="00142A77">
        <w:rPr>
          <w:rFonts w:ascii="Tahoma" w:hAnsi="Tahoma" w:cs="Tahoma"/>
          <w:color w:val="000000"/>
        </w:rPr>
        <w:t>A student shall complete a regionally-designed, district-implemented series of Career and Technical Education Jump Start coursework and</w:t>
      </w:r>
      <w:r w:rsidR="00142A77">
        <w:rPr>
          <w:rFonts w:ascii="Tahoma" w:hAnsi="Tahoma" w:cs="Tahoma"/>
          <w:color w:val="000000"/>
        </w:rPr>
        <w:t xml:space="preserve"> </w:t>
      </w:r>
      <w:r w:rsidRPr="00142A77">
        <w:rPr>
          <w:rFonts w:ascii="Tahoma" w:hAnsi="Tahoma" w:cs="Tahoma"/>
          <w:color w:val="000000"/>
        </w:rPr>
        <w:t>workplace-based learning experiences leading to a statewide or regional Jump Start credential. Each student’s Jump Start graduation pathway shall</w:t>
      </w:r>
      <w:r w:rsidR="00142A77">
        <w:rPr>
          <w:rFonts w:ascii="Tahoma" w:hAnsi="Tahoma" w:cs="Tahoma"/>
          <w:color w:val="000000"/>
        </w:rPr>
        <w:t xml:space="preserve"> </w:t>
      </w:r>
      <w:r w:rsidRPr="00142A77">
        <w:rPr>
          <w:rFonts w:ascii="Tahoma" w:hAnsi="Tahoma" w:cs="Tahoma"/>
          <w:color w:val="000000"/>
        </w:rPr>
        <w:t>include courses and workplace experiences specific to the credential, courses related to foundational career skills requirements, and other courses</w:t>
      </w:r>
      <w:r w:rsidR="00142A77">
        <w:rPr>
          <w:rFonts w:ascii="Tahoma" w:hAnsi="Tahoma" w:cs="Tahoma"/>
          <w:color w:val="000000"/>
        </w:rPr>
        <w:t xml:space="preserve"> </w:t>
      </w:r>
      <w:r w:rsidRPr="00142A77">
        <w:rPr>
          <w:rFonts w:ascii="Tahoma" w:hAnsi="Tahoma" w:cs="Tahoma"/>
          <w:color w:val="000000"/>
        </w:rPr>
        <w:t>(including career electives) the Jump Start regional team determines are appropriate for the career pathway.</w:t>
      </w:r>
      <w:r>
        <w:rPr>
          <w:rFonts w:ascii="Tahoma" w:hAnsi="Tahoma" w:cs="Tahoma"/>
          <w:b/>
          <w:bCs/>
          <w:sz w:val="18"/>
          <w:szCs w:val="18"/>
        </w:rPr>
        <w:br w:type="page"/>
      </w:r>
    </w:p>
    <w:p w:rsidR="00D26EE9" w:rsidRDefault="00D26EE9" w:rsidP="0082742D">
      <w:pPr>
        <w:jc w:val="center"/>
        <w:rPr>
          <w:rFonts w:ascii="Tahoma" w:hAnsi="Tahoma" w:cs="Tahoma"/>
          <w:b/>
          <w:bCs/>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537"/>
        <w:gridCol w:w="2030"/>
        <w:gridCol w:w="2534"/>
        <w:gridCol w:w="2972"/>
      </w:tblGrid>
      <w:tr w:rsidR="00AC6272" w:rsidRPr="00393B0C" w:rsidTr="000F2611">
        <w:trPr>
          <w:trHeight w:val="387"/>
        </w:trPr>
        <w:tc>
          <w:tcPr>
            <w:tcW w:w="10935" w:type="dxa"/>
            <w:gridSpan w:val="5"/>
          </w:tcPr>
          <w:p w:rsidR="00AC6272" w:rsidRPr="00393B0C" w:rsidRDefault="00D26EE9" w:rsidP="000F2611">
            <w:pPr>
              <w:pStyle w:val="Heading2"/>
              <w:rPr>
                <w:rFonts w:ascii="Calibri" w:hAnsi="Calibri" w:cs="Tahoma"/>
                <w:b w:val="0"/>
                <w:color w:val="000000"/>
                <w:sz w:val="18"/>
                <w:szCs w:val="18"/>
              </w:rPr>
            </w:pPr>
            <w:r>
              <w:rPr>
                <w:rFonts w:ascii="Tahoma" w:hAnsi="Tahoma" w:cs="Tahoma"/>
                <w:b w:val="0"/>
                <w:bCs/>
                <w:sz w:val="18"/>
                <w:szCs w:val="18"/>
              </w:rPr>
              <w:br w:type="page"/>
            </w:r>
            <w:r w:rsidR="000F2611">
              <w:rPr>
                <w:rFonts w:ascii="Tahoma" w:hAnsi="Tahoma" w:cs="Tahoma"/>
                <w:b w:val="0"/>
                <w:bCs/>
                <w:sz w:val="18"/>
                <w:szCs w:val="18"/>
              </w:rPr>
              <w:t>L</w:t>
            </w:r>
            <w:r w:rsidR="00AC6272" w:rsidRPr="00393B0C">
              <w:rPr>
                <w:rFonts w:ascii="Calibri" w:hAnsi="Calibri" w:cs="Tahoma"/>
                <w:color w:val="000000"/>
                <w:sz w:val="18"/>
                <w:szCs w:val="18"/>
              </w:rPr>
              <w:t>ouisiana High School Diploma Endorsements</w:t>
            </w:r>
          </w:p>
        </w:tc>
      </w:tr>
      <w:tr w:rsidR="00AC6272" w:rsidRPr="00393B0C" w:rsidTr="000F2611">
        <w:trPr>
          <w:trHeight w:val="143"/>
        </w:trPr>
        <w:tc>
          <w:tcPr>
            <w:tcW w:w="5429" w:type="dxa"/>
            <w:gridSpan w:val="3"/>
            <w:tcBorders>
              <w:bottom w:val="single" w:sz="4" w:space="0" w:color="auto"/>
            </w:tcBorders>
          </w:tcPr>
          <w:p w:rsidR="00AC6272" w:rsidRPr="00393B0C" w:rsidRDefault="00AC6272" w:rsidP="0072391F">
            <w:pPr>
              <w:rPr>
                <w:rFonts w:ascii="Calibri" w:hAnsi="Calibri" w:cs="Tahoma"/>
                <w:sz w:val="18"/>
                <w:szCs w:val="18"/>
              </w:rPr>
            </w:pPr>
            <w:r w:rsidRPr="00393B0C">
              <w:rPr>
                <w:rFonts w:ascii="Calibri" w:hAnsi="Calibri" w:cs="Tahoma"/>
                <w:sz w:val="18"/>
                <w:szCs w:val="18"/>
              </w:rPr>
              <w:t>Career/Technical Endorsement</w:t>
            </w:r>
          </w:p>
        </w:tc>
        <w:tc>
          <w:tcPr>
            <w:tcW w:w="5506" w:type="dxa"/>
            <w:gridSpan w:val="2"/>
            <w:tcBorders>
              <w:bottom w:val="single" w:sz="4" w:space="0" w:color="auto"/>
            </w:tcBorders>
          </w:tcPr>
          <w:p w:rsidR="00AC6272" w:rsidRPr="00393B0C" w:rsidRDefault="00AC6272" w:rsidP="0072391F">
            <w:pPr>
              <w:jc w:val="center"/>
              <w:rPr>
                <w:rFonts w:ascii="Calibri" w:hAnsi="Calibri" w:cs="Tahoma"/>
                <w:sz w:val="18"/>
                <w:szCs w:val="18"/>
              </w:rPr>
            </w:pPr>
            <w:r w:rsidRPr="00393B0C">
              <w:rPr>
                <w:rFonts w:ascii="Calibri" w:hAnsi="Calibri" w:cs="Tahoma"/>
                <w:sz w:val="18"/>
                <w:szCs w:val="18"/>
              </w:rPr>
              <w:t>Academic Endorsement</w:t>
            </w:r>
          </w:p>
        </w:tc>
      </w:tr>
      <w:tr w:rsidR="00AC6272" w:rsidRPr="00393B0C" w:rsidTr="000F2611">
        <w:trPr>
          <w:trHeight w:val="238"/>
        </w:trPr>
        <w:tc>
          <w:tcPr>
            <w:tcW w:w="10935" w:type="dxa"/>
            <w:gridSpan w:val="5"/>
            <w:shd w:val="clear" w:color="auto" w:fill="C0C0C0"/>
          </w:tcPr>
          <w:p w:rsidR="00AC6272" w:rsidRPr="00393B0C" w:rsidRDefault="00AC6272" w:rsidP="0072391F">
            <w:pPr>
              <w:rPr>
                <w:rFonts w:ascii="Calibri" w:hAnsi="Calibri" w:cs="Tahoma"/>
                <w:i/>
                <w:iCs/>
                <w:sz w:val="18"/>
                <w:szCs w:val="18"/>
              </w:rPr>
            </w:pPr>
            <w:r w:rsidRPr="00393B0C">
              <w:rPr>
                <w:rFonts w:ascii="Calibri" w:hAnsi="Calibri" w:cs="Tahoma"/>
                <w:i/>
                <w:iCs/>
                <w:sz w:val="18"/>
                <w:szCs w:val="18"/>
              </w:rPr>
              <w:t>Core Courses</w:t>
            </w:r>
          </w:p>
        </w:tc>
      </w:tr>
      <w:tr w:rsidR="00AC6272" w:rsidRPr="00393B0C" w:rsidTr="000F2611">
        <w:trPr>
          <w:trHeight w:val="238"/>
        </w:trPr>
        <w:tc>
          <w:tcPr>
            <w:tcW w:w="3399" w:type="dxa"/>
            <w:gridSpan w:val="2"/>
          </w:tcPr>
          <w:p w:rsidR="00AC6272" w:rsidRPr="00393B0C" w:rsidRDefault="00AC6272" w:rsidP="0072391F">
            <w:pPr>
              <w:rPr>
                <w:rFonts w:ascii="Calibri" w:hAnsi="Calibri" w:cs="Tahoma"/>
                <w:sz w:val="18"/>
                <w:szCs w:val="18"/>
              </w:rPr>
            </w:pPr>
            <w:r w:rsidRPr="00393B0C">
              <w:rPr>
                <w:rFonts w:ascii="Calibri" w:hAnsi="Calibri" w:cs="Tahoma"/>
                <w:sz w:val="18"/>
                <w:szCs w:val="18"/>
              </w:rPr>
              <w:t>Current</w:t>
            </w:r>
          </w:p>
        </w:tc>
        <w:tc>
          <w:tcPr>
            <w:tcW w:w="2030" w:type="dxa"/>
          </w:tcPr>
          <w:p w:rsidR="00AC6272" w:rsidRPr="00393B0C" w:rsidRDefault="00AC6272" w:rsidP="0072391F">
            <w:pPr>
              <w:rPr>
                <w:rFonts w:ascii="Calibri" w:hAnsi="Calibri" w:cs="Tahoma"/>
                <w:sz w:val="18"/>
                <w:szCs w:val="18"/>
              </w:rPr>
            </w:pPr>
            <w:r w:rsidRPr="00393B0C">
              <w:rPr>
                <w:rFonts w:ascii="Calibri" w:hAnsi="Calibri" w:cs="Tahoma"/>
                <w:sz w:val="18"/>
                <w:szCs w:val="18"/>
              </w:rPr>
              <w:t>2011-2012</w:t>
            </w:r>
          </w:p>
        </w:tc>
        <w:tc>
          <w:tcPr>
            <w:tcW w:w="2534" w:type="dxa"/>
          </w:tcPr>
          <w:p w:rsidR="00AC6272" w:rsidRPr="00393B0C" w:rsidRDefault="00AC6272" w:rsidP="0072391F">
            <w:pPr>
              <w:rPr>
                <w:rFonts w:ascii="Calibri" w:hAnsi="Calibri" w:cs="Tahoma"/>
                <w:sz w:val="18"/>
                <w:szCs w:val="18"/>
              </w:rPr>
            </w:pPr>
            <w:r w:rsidRPr="00393B0C">
              <w:rPr>
                <w:rFonts w:ascii="Calibri" w:hAnsi="Calibri" w:cs="Tahoma"/>
                <w:sz w:val="18"/>
                <w:szCs w:val="18"/>
              </w:rPr>
              <w:t>Current</w:t>
            </w:r>
          </w:p>
        </w:tc>
        <w:tc>
          <w:tcPr>
            <w:tcW w:w="2972" w:type="dxa"/>
          </w:tcPr>
          <w:p w:rsidR="00AC6272" w:rsidRPr="00393B0C" w:rsidRDefault="00AC6272" w:rsidP="0072391F">
            <w:pPr>
              <w:rPr>
                <w:rFonts w:ascii="Calibri" w:hAnsi="Calibri" w:cs="Tahoma"/>
                <w:sz w:val="18"/>
                <w:szCs w:val="18"/>
              </w:rPr>
            </w:pPr>
            <w:r w:rsidRPr="00393B0C">
              <w:rPr>
                <w:rFonts w:ascii="Calibri" w:hAnsi="Calibri" w:cs="Tahoma"/>
                <w:sz w:val="18"/>
                <w:szCs w:val="18"/>
              </w:rPr>
              <w:t>2011-2012</w:t>
            </w:r>
          </w:p>
        </w:tc>
      </w:tr>
      <w:tr w:rsidR="00AC6272" w:rsidRPr="00393B0C" w:rsidTr="000F2611">
        <w:trPr>
          <w:trHeight w:val="3914"/>
        </w:trPr>
        <w:tc>
          <w:tcPr>
            <w:tcW w:w="1862" w:type="dxa"/>
            <w:tcBorders>
              <w:bottom w:val="single" w:sz="4" w:space="0" w:color="auto"/>
            </w:tcBorders>
          </w:tcPr>
          <w:p w:rsidR="00AC6272" w:rsidRPr="00393B0C" w:rsidRDefault="00AC6272" w:rsidP="0072391F">
            <w:pPr>
              <w:pStyle w:val="Heading3"/>
              <w:rPr>
                <w:rFonts w:ascii="Calibri" w:hAnsi="Calibri" w:cs="Tahoma"/>
                <w:bCs/>
                <w:color w:val="000000"/>
                <w:sz w:val="18"/>
                <w:szCs w:val="18"/>
              </w:rPr>
            </w:pPr>
            <w:r w:rsidRPr="00393B0C">
              <w:rPr>
                <w:rFonts w:ascii="Calibri" w:hAnsi="Calibri" w:cs="Tahoma"/>
                <w:color w:val="000000"/>
                <w:sz w:val="18"/>
                <w:szCs w:val="18"/>
              </w:rPr>
              <w:t>TOPS Opportunity</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 xml:space="preserve">4 Units of English </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 xml:space="preserve">3 Units of Math </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3 Units of Science</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3 Social Studies</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1 additional Math or Science</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½ Unit Health</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1½ Units PE</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1 Unit of Fine Arts</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2 Units of Foreign Language</w:t>
            </w:r>
          </w:p>
          <w:p w:rsidR="00AC6272" w:rsidRPr="00393B0C" w:rsidRDefault="00AC6272" w:rsidP="0072391F">
            <w:pPr>
              <w:rPr>
                <w:rFonts w:ascii="Calibri" w:hAnsi="Calibri" w:cs="Tahoma"/>
                <w:sz w:val="18"/>
                <w:szCs w:val="18"/>
              </w:rPr>
            </w:pPr>
            <w:r w:rsidRPr="00393B0C">
              <w:rPr>
                <w:rFonts w:ascii="Calibri" w:hAnsi="Calibri" w:cs="Tahoma"/>
                <w:sz w:val="18"/>
                <w:szCs w:val="18"/>
              </w:rPr>
              <w:t xml:space="preserve">1 Unit of Computer-related course </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4 Optional Electives</w:t>
            </w:r>
          </w:p>
        </w:tc>
        <w:tc>
          <w:tcPr>
            <w:tcW w:w="1537" w:type="dxa"/>
            <w:tcBorders>
              <w:bottom w:val="single" w:sz="4" w:space="0" w:color="auto"/>
            </w:tcBorders>
          </w:tcPr>
          <w:p w:rsidR="00AC6272" w:rsidRPr="00393B0C" w:rsidRDefault="00AC6272" w:rsidP="0072391F">
            <w:pPr>
              <w:pStyle w:val="Heading3"/>
              <w:rPr>
                <w:rFonts w:ascii="Calibri" w:hAnsi="Calibri" w:cs="Tahoma"/>
                <w:color w:val="000000"/>
                <w:sz w:val="18"/>
                <w:szCs w:val="18"/>
              </w:rPr>
            </w:pPr>
            <w:r w:rsidRPr="00393B0C">
              <w:rPr>
                <w:rFonts w:ascii="Calibri" w:hAnsi="Calibri" w:cs="Tahoma"/>
                <w:color w:val="000000"/>
                <w:sz w:val="18"/>
                <w:szCs w:val="18"/>
              </w:rPr>
              <w:t>TOPS TECH</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4 Units of English</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3 Units of Math</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 xml:space="preserve">3 Units of Science </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 xml:space="preserve">3 Units of Social Studies </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 xml:space="preserve">½ Unit Health </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1½ Units PE</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Option 1 (4 credits)</w:t>
            </w:r>
          </w:p>
          <w:p w:rsidR="00AC6272" w:rsidRPr="00393B0C" w:rsidRDefault="00AC6272" w:rsidP="0072391F">
            <w:pPr>
              <w:pStyle w:val="Heading3"/>
              <w:rPr>
                <w:rFonts w:ascii="Calibri" w:hAnsi="Calibri" w:cs="Tahoma"/>
                <w:bCs/>
                <w:color w:val="000000"/>
                <w:sz w:val="18"/>
                <w:szCs w:val="18"/>
              </w:rPr>
            </w:pPr>
            <w:r w:rsidRPr="00393B0C">
              <w:rPr>
                <w:rFonts w:ascii="Calibri" w:hAnsi="Calibri" w:cs="Tahoma"/>
                <w:color w:val="000000"/>
                <w:sz w:val="18"/>
                <w:szCs w:val="18"/>
              </w:rPr>
              <w:t>OR</w:t>
            </w:r>
          </w:p>
          <w:p w:rsidR="00AC6272"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Option 2 (6 credits)</w:t>
            </w:r>
          </w:p>
          <w:p w:rsidR="00735AA8" w:rsidRPr="00735AA8" w:rsidRDefault="00735AA8"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i/>
                <w:sz w:val="18"/>
                <w:szCs w:val="18"/>
              </w:rPr>
            </w:pPr>
            <w:r w:rsidRPr="00735AA8">
              <w:rPr>
                <w:rFonts w:ascii="Calibri" w:hAnsi="Calibri" w:cs="Tahoma"/>
                <w:i/>
                <w:sz w:val="18"/>
                <w:szCs w:val="18"/>
              </w:rPr>
              <w:t>(to include 1 unit of a computer-related course)</w:t>
            </w:r>
          </w:p>
        </w:tc>
        <w:tc>
          <w:tcPr>
            <w:tcW w:w="2030" w:type="dxa"/>
            <w:tcBorders>
              <w:bottom w:val="single" w:sz="4" w:space="0" w:color="auto"/>
            </w:tcBorders>
          </w:tcPr>
          <w:p w:rsidR="00AC6272" w:rsidRPr="00393B0C" w:rsidRDefault="00AC6272" w:rsidP="0072391F">
            <w:pPr>
              <w:rPr>
                <w:rFonts w:ascii="Calibri" w:hAnsi="Calibri" w:cs="Tahoma"/>
                <w:b/>
                <w:sz w:val="18"/>
                <w:szCs w:val="18"/>
              </w:rPr>
            </w:pPr>
            <w:r w:rsidRPr="00393B0C">
              <w:rPr>
                <w:rFonts w:ascii="Calibri" w:hAnsi="Calibri" w:cs="Tahoma"/>
                <w:b/>
                <w:sz w:val="18"/>
                <w:szCs w:val="18"/>
              </w:rPr>
              <w:t>LA Core 4</w:t>
            </w:r>
          </w:p>
          <w:p w:rsidR="00AC6272" w:rsidRPr="00393B0C" w:rsidRDefault="00AC6272" w:rsidP="0072391F">
            <w:pPr>
              <w:rPr>
                <w:rFonts w:ascii="Calibri" w:hAnsi="Calibri" w:cs="Tahoma"/>
                <w:sz w:val="18"/>
                <w:szCs w:val="18"/>
              </w:rPr>
            </w:pPr>
            <w:r w:rsidRPr="00393B0C">
              <w:rPr>
                <w:rFonts w:ascii="Calibri" w:hAnsi="Calibri" w:cs="Tahoma"/>
                <w:sz w:val="18"/>
                <w:szCs w:val="18"/>
              </w:rPr>
              <w:t>4 Units of English</w:t>
            </w:r>
          </w:p>
          <w:p w:rsidR="00AC6272" w:rsidRPr="00393B0C" w:rsidRDefault="00AC6272" w:rsidP="0072391F">
            <w:pPr>
              <w:rPr>
                <w:rFonts w:ascii="Calibri" w:hAnsi="Calibri" w:cs="Tahoma"/>
                <w:sz w:val="18"/>
                <w:szCs w:val="18"/>
              </w:rPr>
            </w:pPr>
            <w:r w:rsidRPr="00393B0C">
              <w:rPr>
                <w:rFonts w:ascii="Calibri" w:hAnsi="Calibri" w:cs="Tahoma"/>
                <w:sz w:val="18"/>
                <w:szCs w:val="18"/>
              </w:rPr>
              <w:t>4 Units of Math</w:t>
            </w:r>
          </w:p>
          <w:p w:rsidR="00AC6272" w:rsidRPr="00393B0C" w:rsidRDefault="00AC6272" w:rsidP="0072391F">
            <w:pPr>
              <w:rPr>
                <w:rFonts w:ascii="Calibri" w:hAnsi="Calibri" w:cs="Tahoma"/>
                <w:sz w:val="18"/>
                <w:szCs w:val="18"/>
              </w:rPr>
            </w:pPr>
            <w:r w:rsidRPr="00393B0C">
              <w:rPr>
                <w:rFonts w:ascii="Calibri" w:hAnsi="Calibri" w:cs="Tahoma"/>
                <w:sz w:val="18"/>
                <w:szCs w:val="18"/>
              </w:rPr>
              <w:t>4 Units of Science</w:t>
            </w:r>
          </w:p>
          <w:p w:rsidR="00AC6272" w:rsidRPr="00393B0C" w:rsidRDefault="00AC6272" w:rsidP="0072391F">
            <w:pPr>
              <w:rPr>
                <w:rFonts w:ascii="Calibri" w:hAnsi="Calibri" w:cs="Tahoma"/>
                <w:sz w:val="18"/>
                <w:szCs w:val="18"/>
              </w:rPr>
            </w:pPr>
            <w:r w:rsidRPr="00393B0C">
              <w:rPr>
                <w:rFonts w:ascii="Calibri" w:hAnsi="Calibri" w:cs="Tahoma"/>
                <w:sz w:val="18"/>
                <w:szCs w:val="18"/>
              </w:rPr>
              <w:t>4 Units of Social Studies</w:t>
            </w:r>
          </w:p>
          <w:p w:rsidR="00AC6272" w:rsidRPr="00393B0C" w:rsidRDefault="00AC6272" w:rsidP="0072391F">
            <w:pPr>
              <w:rPr>
                <w:rFonts w:ascii="Calibri" w:hAnsi="Calibri" w:cs="Tahoma"/>
                <w:sz w:val="18"/>
                <w:szCs w:val="18"/>
              </w:rPr>
            </w:pPr>
            <w:r w:rsidRPr="00393B0C">
              <w:rPr>
                <w:rFonts w:ascii="Calibri" w:hAnsi="Calibri" w:cs="Tahoma"/>
                <w:sz w:val="18"/>
                <w:szCs w:val="18"/>
              </w:rPr>
              <w:t>½ Unit of Health</w:t>
            </w:r>
          </w:p>
          <w:p w:rsidR="00AC6272" w:rsidRPr="00393B0C" w:rsidRDefault="00AC6272" w:rsidP="0072391F">
            <w:pPr>
              <w:rPr>
                <w:rFonts w:ascii="Calibri" w:hAnsi="Calibri" w:cs="Tahoma"/>
                <w:sz w:val="18"/>
                <w:szCs w:val="18"/>
              </w:rPr>
            </w:pPr>
            <w:r w:rsidRPr="00393B0C">
              <w:rPr>
                <w:rFonts w:ascii="Calibri" w:hAnsi="Calibri" w:cs="Tahoma"/>
                <w:sz w:val="18"/>
                <w:szCs w:val="18"/>
              </w:rPr>
              <w:t>1½ Units of PE</w:t>
            </w:r>
          </w:p>
          <w:p w:rsidR="00AC6272" w:rsidRPr="00393B0C" w:rsidRDefault="00AC6272" w:rsidP="0072391F">
            <w:pPr>
              <w:rPr>
                <w:rFonts w:ascii="Calibri" w:hAnsi="Calibri" w:cs="Tahoma"/>
                <w:sz w:val="18"/>
                <w:szCs w:val="18"/>
              </w:rPr>
            </w:pPr>
            <w:r w:rsidRPr="00393B0C">
              <w:rPr>
                <w:rFonts w:ascii="Calibri" w:hAnsi="Calibri" w:cs="Tahoma"/>
                <w:sz w:val="18"/>
                <w:szCs w:val="18"/>
              </w:rPr>
              <w:t>1 Unit of Art</w:t>
            </w:r>
          </w:p>
          <w:p w:rsidR="00AC6272" w:rsidRPr="00393B0C" w:rsidRDefault="00AC6272" w:rsidP="0072391F">
            <w:pPr>
              <w:rPr>
                <w:rFonts w:ascii="Calibri" w:hAnsi="Calibri" w:cs="Tahoma"/>
                <w:sz w:val="18"/>
                <w:szCs w:val="18"/>
              </w:rPr>
            </w:pPr>
            <w:r w:rsidRPr="00393B0C">
              <w:rPr>
                <w:rFonts w:ascii="Calibri" w:hAnsi="Calibri" w:cs="Tahoma"/>
                <w:sz w:val="18"/>
                <w:szCs w:val="18"/>
              </w:rPr>
              <w:t>2 Units of Speech or                 Foreign Language</w:t>
            </w:r>
          </w:p>
          <w:p w:rsidR="00AC6272" w:rsidRPr="00393B0C" w:rsidRDefault="00AC6272" w:rsidP="0072391F">
            <w:pPr>
              <w:rPr>
                <w:rFonts w:ascii="Calibri" w:hAnsi="Calibri" w:cs="Tahoma"/>
                <w:sz w:val="18"/>
                <w:szCs w:val="18"/>
              </w:rPr>
            </w:pPr>
            <w:r w:rsidRPr="00393B0C">
              <w:rPr>
                <w:rFonts w:ascii="Calibri" w:hAnsi="Calibri" w:cs="Tahoma"/>
                <w:sz w:val="18"/>
                <w:szCs w:val="18"/>
              </w:rPr>
              <w:t>3 Electives including computer-related course</w:t>
            </w:r>
          </w:p>
        </w:tc>
        <w:tc>
          <w:tcPr>
            <w:tcW w:w="2534" w:type="dxa"/>
            <w:tcBorders>
              <w:bottom w:val="single" w:sz="4" w:space="0" w:color="auto"/>
            </w:tcBorders>
          </w:tcPr>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b/>
                <w:sz w:val="18"/>
                <w:szCs w:val="18"/>
              </w:rPr>
            </w:pPr>
            <w:r w:rsidRPr="00393B0C">
              <w:rPr>
                <w:rFonts w:ascii="Calibri" w:hAnsi="Calibri" w:cs="Tahoma"/>
                <w:b/>
                <w:sz w:val="18"/>
                <w:szCs w:val="18"/>
              </w:rPr>
              <w:t xml:space="preserve">TOPS Opportunity </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 xml:space="preserve">4 Units of English </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3 Units of Math</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3 Units of Science</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3 Social Studies</w:t>
            </w:r>
          </w:p>
          <w:p w:rsidR="00AC6272" w:rsidRPr="00393B0C" w:rsidRDefault="00AC6272" w:rsidP="0072391F">
            <w:pPr>
              <w:pStyle w:val="BodyText"/>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 xml:space="preserve">1 additional unit Math or Science </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½ Unit Health</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1½ Units PE</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1 Unit of Fine Arts</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2 Units of Foreign Language</w:t>
            </w:r>
          </w:p>
          <w:p w:rsidR="00AC6272" w:rsidRPr="00393B0C" w:rsidRDefault="00AC6272" w:rsidP="0072391F">
            <w:pPr>
              <w:rPr>
                <w:rFonts w:ascii="Calibri" w:hAnsi="Calibri" w:cs="Tahoma"/>
                <w:sz w:val="18"/>
                <w:szCs w:val="18"/>
              </w:rPr>
            </w:pPr>
            <w:r w:rsidRPr="00393B0C">
              <w:rPr>
                <w:rFonts w:ascii="Calibri" w:hAnsi="Calibri" w:cs="Tahoma"/>
                <w:sz w:val="18"/>
                <w:szCs w:val="18"/>
              </w:rPr>
              <w:t xml:space="preserve">½  Unit of Computer-related course </w:t>
            </w:r>
          </w:p>
          <w:p w:rsidR="00AC6272" w:rsidRPr="00393B0C" w:rsidRDefault="00AC6272" w:rsidP="0072391F">
            <w:pPr>
              <w:rPr>
                <w:rFonts w:ascii="Calibri" w:hAnsi="Calibri" w:cs="Tahoma"/>
                <w:sz w:val="18"/>
                <w:szCs w:val="18"/>
              </w:rPr>
            </w:pPr>
            <w:r w:rsidRPr="00393B0C">
              <w:rPr>
                <w:rFonts w:ascii="Calibri" w:hAnsi="Calibri" w:cs="Tahoma"/>
                <w:sz w:val="18"/>
                <w:szCs w:val="18"/>
              </w:rPr>
              <w:t>3½ Optional Electives</w:t>
            </w:r>
          </w:p>
        </w:tc>
        <w:tc>
          <w:tcPr>
            <w:tcW w:w="2972" w:type="dxa"/>
            <w:tcBorders>
              <w:bottom w:val="single" w:sz="4" w:space="0" w:color="auto"/>
            </w:tcBorders>
          </w:tcPr>
          <w:p w:rsidR="00AC6272" w:rsidRPr="00393B0C" w:rsidRDefault="00AC6272" w:rsidP="0072391F">
            <w:pPr>
              <w:rPr>
                <w:rFonts w:ascii="Calibri" w:hAnsi="Calibri" w:cs="Tahoma"/>
                <w:b/>
                <w:sz w:val="18"/>
                <w:szCs w:val="18"/>
              </w:rPr>
            </w:pPr>
            <w:r w:rsidRPr="00393B0C">
              <w:rPr>
                <w:rFonts w:ascii="Calibri" w:hAnsi="Calibri" w:cs="Tahoma"/>
                <w:b/>
                <w:sz w:val="18"/>
                <w:szCs w:val="18"/>
              </w:rPr>
              <w:t>LA Core 4 +</w:t>
            </w:r>
          </w:p>
          <w:p w:rsidR="00AC6272" w:rsidRPr="00393B0C" w:rsidRDefault="00AC6272" w:rsidP="0072391F">
            <w:pPr>
              <w:rPr>
                <w:rFonts w:ascii="Calibri" w:hAnsi="Calibri" w:cs="Tahoma"/>
                <w:sz w:val="18"/>
                <w:szCs w:val="18"/>
              </w:rPr>
            </w:pPr>
            <w:r w:rsidRPr="00393B0C">
              <w:rPr>
                <w:rFonts w:ascii="Calibri" w:hAnsi="Calibri" w:cs="Tahoma"/>
                <w:sz w:val="18"/>
                <w:szCs w:val="18"/>
              </w:rPr>
              <w:t>4 Units of English</w:t>
            </w:r>
          </w:p>
          <w:p w:rsidR="00AC6272" w:rsidRPr="00393B0C" w:rsidRDefault="00AC6272" w:rsidP="0072391F">
            <w:pPr>
              <w:rPr>
                <w:rFonts w:ascii="Calibri" w:hAnsi="Calibri" w:cs="Tahoma"/>
                <w:sz w:val="18"/>
                <w:szCs w:val="18"/>
              </w:rPr>
            </w:pPr>
            <w:r w:rsidRPr="00393B0C">
              <w:rPr>
                <w:rFonts w:ascii="Calibri" w:hAnsi="Calibri" w:cs="Tahoma"/>
                <w:sz w:val="18"/>
                <w:szCs w:val="18"/>
              </w:rPr>
              <w:t>4 Units of Math (Algebra I, Geometry, Algebra II,  and one of:  Advanced Math I</w:t>
            </w:r>
            <w:r w:rsidR="00393B0C" w:rsidRPr="00393B0C">
              <w:rPr>
                <w:rFonts w:ascii="Calibri" w:hAnsi="Calibri" w:cs="Tahoma"/>
                <w:sz w:val="18"/>
                <w:szCs w:val="18"/>
              </w:rPr>
              <w:t xml:space="preserve"> or II, Calculus, Pre-Calculus</w:t>
            </w:r>
          </w:p>
          <w:p w:rsidR="00AC6272" w:rsidRPr="00393B0C" w:rsidRDefault="00AC6272" w:rsidP="0072391F">
            <w:pPr>
              <w:rPr>
                <w:rFonts w:ascii="Calibri" w:hAnsi="Calibri" w:cs="Tahoma"/>
                <w:sz w:val="18"/>
                <w:szCs w:val="18"/>
              </w:rPr>
            </w:pPr>
            <w:r w:rsidRPr="00393B0C">
              <w:rPr>
                <w:rFonts w:ascii="Calibri" w:hAnsi="Calibri" w:cs="Tahoma"/>
                <w:sz w:val="18"/>
                <w:szCs w:val="18"/>
              </w:rPr>
              <w:t>4 Units of Science (Biology, Chemistry, one advanced science, and one other science)</w:t>
            </w:r>
          </w:p>
          <w:p w:rsidR="00AC6272" w:rsidRPr="00393B0C" w:rsidRDefault="00AC6272" w:rsidP="0072391F">
            <w:pPr>
              <w:rPr>
                <w:rFonts w:ascii="Calibri" w:hAnsi="Calibri" w:cs="Tahoma"/>
                <w:sz w:val="18"/>
                <w:szCs w:val="18"/>
              </w:rPr>
            </w:pPr>
            <w:r w:rsidRPr="00393B0C">
              <w:rPr>
                <w:rFonts w:ascii="Calibri" w:hAnsi="Calibri" w:cs="Tahoma"/>
                <w:sz w:val="18"/>
                <w:szCs w:val="18"/>
              </w:rPr>
              <w:t>4 Units of Social Studies</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½ Unit Health</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1½ Units PE</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1 Unit of Fine Arts</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2 Units of Foreign Language</w:t>
            </w:r>
          </w:p>
          <w:p w:rsidR="00AC6272" w:rsidRPr="00393B0C" w:rsidRDefault="00AC6272" w:rsidP="0072391F">
            <w:pPr>
              <w:rPr>
                <w:rFonts w:ascii="Calibri" w:hAnsi="Calibri" w:cs="Tahoma"/>
                <w:sz w:val="18"/>
                <w:szCs w:val="18"/>
              </w:rPr>
            </w:pPr>
            <w:r w:rsidRPr="00393B0C">
              <w:rPr>
                <w:rFonts w:ascii="Calibri" w:hAnsi="Calibri" w:cs="Tahoma"/>
                <w:sz w:val="18"/>
                <w:szCs w:val="18"/>
              </w:rPr>
              <w:t>3 Units of Electives</w:t>
            </w:r>
          </w:p>
        </w:tc>
      </w:tr>
      <w:tr w:rsidR="00AC6272" w:rsidRPr="00393B0C" w:rsidTr="000F2611">
        <w:trPr>
          <w:trHeight w:val="267"/>
        </w:trPr>
        <w:tc>
          <w:tcPr>
            <w:tcW w:w="10935" w:type="dxa"/>
            <w:gridSpan w:val="5"/>
            <w:shd w:val="clear" w:color="auto" w:fill="C0C0C0"/>
          </w:tcPr>
          <w:p w:rsidR="00AC6272" w:rsidRPr="00393B0C" w:rsidRDefault="00AC6272" w:rsidP="0072391F">
            <w:pPr>
              <w:pStyle w:val="Heading5"/>
              <w:rPr>
                <w:rFonts w:ascii="Calibri" w:hAnsi="Calibri" w:cs="Tahoma"/>
                <w:sz w:val="18"/>
                <w:szCs w:val="18"/>
              </w:rPr>
            </w:pPr>
            <w:r w:rsidRPr="00393B0C">
              <w:rPr>
                <w:rFonts w:ascii="Calibri" w:hAnsi="Calibri" w:cs="Tahoma"/>
                <w:sz w:val="18"/>
                <w:szCs w:val="18"/>
              </w:rPr>
              <w:t>High School Area of Concentration</w:t>
            </w:r>
          </w:p>
        </w:tc>
      </w:tr>
      <w:tr w:rsidR="00AC6272" w:rsidRPr="00393B0C" w:rsidTr="000F2611">
        <w:trPr>
          <w:trHeight w:val="966"/>
        </w:trPr>
        <w:tc>
          <w:tcPr>
            <w:tcW w:w="5429" w:type="dxa"/>
            <w:gridSpan w:val="3"/>
            <w:tcBorders>
              <w:bottom w:val="single" w:sz="4" w:space="0" w:color="auto"/>
            </w:tcBorders>
          </w:tcPr>
          <w:p w:rsidR="00AC6272" w:rsidRPr="00393B0C" w:rsidRDefault="00AC6272" w:rsidP="0072391F">
            <w:pPr>
              <w:rPr>
                <w:rFonts w:ascii="Calibri" w:hAnsi="Calibri" w:cs="Tahoma"/>
                <w:sz w:val="18"/>
                <w:szCs w:val="18"/>
              </w:rPr>
            </w:pPr>
            <w:r w:rsidRPr="00393B0C">
              <w:rPr>
                <w:rFonts w:ascii="Calibri" w:hAnsi="Calibri" w:cs="Tahoma"/>
                <w:sz w:val="18"/>
                <w:szCs w:val="18"/>
              </w:rPr>
              <w:t xml:space="preserve">Student </w:t>
            </w:r>
            <w:r w:rsidRPr="00393B0C">
              <w:rPr>
                <w:rFonts w:ascii="Calibri" w:hAnsi="Calibri" w:cs="Tahoma"/>
                <w:b/>
                <w:bCs/>
                <w:sz w:val="18"/>
                <w:szCs w:val="18"/>
              </w:rPr>
              <w:t>must complete</w:t>
            </w:r>
            <w:r w:rsidRPr="00393B0C">
              <w:rPr>
                <w:rFonts w:ascii="Calibri" w:hAnsi="Calibri" w:cs="Tahoma"/>
                <w:sz w:val="18"/>
                <w:szCs w:val="18"/>
              </w:rPr>
              <w:t xml:space="preserve"> four elective credits in an area of concentration and two related elective credits.  The areas of concentration shall be developed locally by a district Curriculum-Design Team and approved by BESE</w:t>
            </w:r>
          </w:p>
        </w:tc>
        <w:tc>
          <w:tcPr>
            <w:tcW w:w="5506" w:type="dxa"/>
            <w:gridSpan w:val="2"/>
            <w:tcBorders>
              <w:bottom w:val="single" w:sz="4" w:space="0" w:color="auto"/>
            </w:tcBorders>
          </w:tcPr>
          <w:p w:rsidR="00AC6272" w:rsidRPr="00393B0C" w:rsidRDefault="00AC6272" w:rsidP="0072391F">
            <w:pPr>
              <w:rPr>
                <w:rFonts w:ascii="Calibri" w:hAnsi="Calibri" w:cs="Tahoma"/>
                <w:sz w:val="18"/>
                <w:szCs w:val="18"/>
              </w:rPr>
            </w:pPr>
            <w:r w:rsidRPr="00393B0C">
              <w:rPr>
                <w:rFonts w:ascii="Calibri" w:hAnsi="Calibri" w:cs="Tahoma"/>
                <w:sz w:val="18"/>
                <w:szCs w:val="18"/>
              </w:rPr>
              <w:t xml:space="preserve">Students satisfy this requirement by completing the Core Courses listed above.  </w:t>
            </w:r>
          </w:p>
        </w:tc>
      </w:tr>
      <w:tr w:rsidR="00AC6272" w:rsidRPr="00393B0C" w:rsidTr="000F2611">
        <w:trPr>
          <w:trHeight w:val="238"/>
        </w:trPr>
        <w:tc>
          <w:tcPr>
            <w:tcW w:w="10935" w:type="dxa"/>
            <w:gridSpan w:val="5"/>
            <w:shd w:val="clear" w:color="auto" w:fill="C0C0C0"/>
          </w:tcPr>
          <w:p w:rsidR="00AC6272" w:rsidRPr="00393B0C" w:rsidRDefault="00AC6272" w:rsidP="0072391F">
            <w:pPr>
              <w:rPr>
                <w:rFonts w:ascii="Calibri" w:hAnsi="Calibri" w:cs="Tahoma"/>
                <w:b/>
                <w:i/>
                <w:iCs/>
                <w:sz w:val="18"/>
                <w:szCs w:val="18"/>
              </w:rPr>
            </w:pPr>
            <w:r w:rsidRPr="00393B0C">
              <w:rPr>
                <w:rFonts w:ascii="Calibri" w:hAnsi="Calibri" w:cs="Tahoma"/>
                <w:b/>
                <w:i/>
                <w:iCs/>
                <w:sz w:val="18"/>
                <w:szCs w:val="18"/>
              </w:rPr>
              <w:t xml:space="preserve">GEE </w:t>
            </w:r>
          </w:p>
        </w:tc>
      </w:tr>
      <w:tr w:rsidR="00AC6272" w:rsidRPr="00393B0C" w:rsidTr="000F2611">
        <w:trPr>
          <w:trHeight w:val="1757"/>
        </w:trPr>
        <w:tc>
          <w:tcPr>
            <w:tcW w:w="5429" w:type="dxa"/>
            <w:gridSpan w:val="3"/>
            <w:shd w:val="clear" w:color="auto" w:fill="auto"/>
          </w:tcPr>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54"/>
              <w:rPr>
                <w:rFonts w:ascii="Calibri" w:hAnsi="Calibri" w:cs="Tahoma"/>
                <w:sz w:val="18"/>
                <w:szCs w:val="18"/>
              </w:rPr>
            </w:pPr>
            <w:r w:rsidRPr="00393B0C">
              <w:rPr>
                <w:rFonts w:ascii="Calibri" w:hAnsi="Calibri" w:cs="Tahoma"/>
                <w:sz w:val="18"/>
                <w:szCs w:val="18"/>
              </w:rPr>
              <w:t xml:space="preserve">Pass all four components with a score of </w:t>
            </w:r>
            <w:r w:rsidRPr="00393B0C">
              <w:rPr>
                <w:rFonts w:ascii="Calibri" w:hAnsi="Calibri" w:cs="Tahoma"/>
                <w:b/>
                <w:sz w:val="18"/>
                <w:szCs w:val="18"/>
              </w:rPr>
              <w:t>Basic</w:t>
            </w:r>
            <w:r w:rsidRPr="00393B0C">
              <w:rPr>
                <w:rFonts w:ascii="Calibri" w:hAnsi="Calibri" w:cs="Tahoma"/>
                <w:sz w:val="18"/>
                <w:szCs w:val="18"/>
              </w:rPr>
              <w:t xml:space="preserve"> or above </w:t>
            </w:r>
            <w:r w:rsidRPr="00393B0C">
              <w:rPr>
                <w:rFonts w:ascii="Calibri" w:hAnsi="Calibri" w:cs="Tahoma"/>
                <w:b/>
                <w:bCs/>
                <w:sz w:val="18"/>
                <w:szCs w:val="18"/>
              </w:rPr>
              <w:t>OR</w:t>
            </w:r>
            <w:r w:rsidRPr="00393B0C">
              <w:rPr>
                <w:rFonts w:ascii="Calibri" w:hAnsi="Calibri" w:cs="Tahoma"/>
                <w:sz w:val="18"/>
                <w:szCs w:val="18"/>
              </w:rPr>
              <w:t xml:space="preserve"> one of the following combinations with the </w:t>
            </w:r>
            <w:r w:rsidRPr="00393B0C">
              <w:rPr>
                <w:rFonts w:ascii="Calibri" w:hAnsi="Calibri" w:cs="Tahoma"/>
                <w:b/>
                <w:bCs/>
                <w:sz w:val="18"/>
                <w:szCs w:val="18"/>
              </w:rPr>
              <w:t xml:space="preserve">English Language Arts </w:t>
            </w:r>
            <w:r w:rsidRPr="00393B0C">
              <w:rPr>
                <w:rFonts w:ascii="Calibri" w:hAnsi="Calibri" w:cs="Tahoma"/>
                <w:sz w:val="18"/>
                <w:szCs w:val="18"/>
              </w:rPr>
              <w:t xml:space="preserve">score at </w:t>
            </w:r>
            <w:r w:rsidRPr="00393B0C">
              <w:rPr>
                <w:rFonts w:ascii="Calibri" w:hAnsi="Calibri" w:cs="Tahoma"/>
                <w:b/>
                <w:bCs/>
                <w:sz w:val="18"/>
                <w:szCs w:val="18"/>
              </w:rPr>
              <w:t>Basic</w:t>
            </w:r>
            <w:r w:rsidRPr="00393B0C">
              <w:rPr>
                <w:rFonts w:ascii="Calibri" w:hAnsi="Calibri" w:cs="Tahoma"/>
                <w:sz w:val="18"/>
                <w:szCs w:val="18"/>
              </w:rPr>
              <w:t xml:space="preserve"> or above:</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54"/>
              <w:rPr>
                <w:rFonts w:ascii="Calibri" w:hAnsi="Calibri" w:cs="Tahoma"/>
                <w:sz w:val="18"/>
                <w:szCs w:val="18"/>
              </w:rPr>
            </w:pPr>
            <w:r w:rsidRPr="00393B0C">
              <w:rPr>
                <w:rFonts w:ascii="Calibri" w:hAnsi="Calibri" w:cs="Tahoma"/>
                <w:sz w:val="18"/>
                <w:szCs w:val="18"/>
              </w:rPr>
              <w:t xml:space="preserve">1 </w:t>
            </w:r>
            <w:r w:rsidRPr="00393B0C">
              <w:rPr>
                <w:rFonts w:ascii="Calibri" w:hAnsi="Calibri" w:cs="Tahoma"/>
                <w:b/>
                <w:bCs/>
                <w:sz w:val="18"/>
                <w:szCs w:val="18"/>
              </w:rPr>
              <w:t>Approaching Basic</w:t>
            </w:r>
            <w:r w:rsidRPr="00393B0C">
              <w:rPr>
                <w:rFonts w:ascii="Calibri" w:hAnsi="Calibri" w:cs="Tahoma"/>
                <w:sz w:val="18"/>
                <w:szCs w:val="18"/>
              </w:rPr>
              <w:t xml:space="preserve">, 1 </w:t>
            </w:r>
            <w:r w:rsidRPr="00393B0C">
              <w:rPr>
                <w:rFonts w:ascii="Calibri" w:hAnsi="Calibri" w:cs="Tahoma"/>
                <w:b/>
                <w:bCs/>
                <w:sz w:val="18"/>
                <w:szCs w:val="18"/>
              </w:rPr>
              <w:t>Mastery</w:t>
            </w:r>
            <w:r w:rsidRPr="00393B0C">
              <w:rPr>
                <w:rFonts w:ascii="Calibri" w:hAnsi="Calibri" w:cs="Tahoma"/>
                <w:sz w:val="18"/>
                <w:szCs w:val="18"/>
              </w:rPr>
              <w:t xml:space="preserve"> or </w:t>
            </w:r>
            <w:r w:rsidRPr="00393B0C">
              <w:rPr>
                <w:rFonts w:ascii="Calibri" w:hAnsi="Calibri" w:cs="Tahoma"/>
                <w:b/>
                <w:bCs/>
                <w:sz w:val="18"/>
                <w:szCs w:val="18"/>
              </w:rPr>
              <w:t>Advanced</w:t>
            </w:r>
            <w:r w:rsidRPr="00393B0C">
              <w:rPr>
                <w:rFonts w:ascii="Calibri" w:hAnsi="Calibri" w:cs="Tahoma"/>
                <w:sz w:val="18"/>
                <w:szCs w:val="18"/>
              </w:rPr>
              <w:t xml:space="preserve">, </w:t>
            </w:r>
            <w:r w:rsidRPr="00393B0C">
              <w:rPr>
                <w:rFonts w:ascii="Calibri" w:hAnsi="Calibri" w:cs="Tahoma"/>
                <w:b/>
                <w:bCs/>
                <w:sz w:val="18"/>
                <w:szCs w:val="18"/>
              </w:rPr>
              <w:t>Basic</w:t>
            </w:r>
            <w:r w:rsidRPr="00393B0C">
              <w:rPr>
                <w:rFonts w:ascii="Calibri" w:hAnsi="Calibri" w:cs="Tahoma"/>
                <w:sz w:val="18"/>
                <w:szCs w:val="18"/>
              </w:rPr>
              <w:t xml:space="preserve"> or above in the remaining two</w:t>
            </w:r>
          </w:p>
          <w:p w:rsidR="00AC6272" w:rsidRPr="00393B0C" w:rsidRDefault="00AC6272" w:rsidP="0072391F">
            <w:pPr>
              <w:rPr>
                <w:rFonts w:ascii="Calibri" w:hAnsi="Calibri" w:cs="Tahoma"/>
                <w:sz w:val="18"/>
                <w:szCs w:val="18"/>
              </w:rPr>
            </w:pPr>
            <w:r w:rsidRPr="00393B0C">
              <w:rPr>
                <w:rFonts w:ascii="Calibri" w:hAnsi="Calibri" w:cs="Tahoma"/>
                <w:sz w:val="18"/>
                <w:szCs w:val="18"/>
              </w:rPr>
              <w:t xml:space="preserve">2 </w:t>
            </w:r>
            <w:r w:rsidRPr="00393B0C">
              <w:rPr>
                <w:rFonts w:ascii="Calibri" w:hAnsi="Calibri" w:cs="Tahoma"/>
                <w:b/>
                <w:bCs/>
                <w:sz w:val="18"/>
                <w:szCs w:val="18"/>
              </w:rPr>
              <w:t>Approaching Basic</w:t>
            </w:r>
            <w:r w:rsidRPr="00393B0C">
              <w:rPr>
                <w:rFonts w:ascii="Calibri" w:hAnsi="Calibri" w:cs="Tahoma"/>
                <w:sz w:val="18"/>
                <w:szCs w:val="18"/>
              </w:rPr>
              <w:t xml:space="preserve">, 2 </w:t>
            </w:r>
            <w:r w:rsidRPr="00393B0C">
              <w:rPr>
                <w:rFonts w:ascii="Calibri" w:hAnsi="Calibri" w:cs="Tahoma"/>
                <w:b/>
                <w:bCs/>
                <w:sz w:val="18"/>
                <w:szCs w:val="18"/>
              </w:rPr>
              <w:t>Mastery</w:t>
            </w:r>
            <w:r w:rsidRPr="00393B0C">
              <w:rPr>
                <w:rFonts w:ascii="Calibri" w:hAnsi="Calibri" w:cs="Tahoma"/>
                <w:sz w:val="18"/>
                <w:szCs w:val="18"/>
              </w:rPr>
              <w:t xml:space="preserve"> or above</w:t>
            </w:r>
          </w:p>
        </w:tc>
        <w:tc>
          <w:tcPr>
            <w:tcW w:w="5506" w:type="dxa"/>
            <w:gridSpan w:val="2"/>
          </w:tcPr>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54"/>
              <w:rPr>
                <w:rFonts w:ascii="Calibri" w:hAnsi="Calibri" w:cs="Tahoma"/>
                <w:sz w:val="18"/>
                <w:szCs w:val="18"/>
              </w:rPr>
            </w:pPr>
            <w:r w:rsidRPr="00393B0C">
              <w:rPr>
                <w:rFonts w:ascii="Calibri" w:hAnsi="Calibri" w:cs="Tahoma"/>
                <w:sz w:val="18"/>
                <w:szCs w:val="18"/>
              </w:rPr>
              <w:t xml:space="preserve">Pass all four components with a score of </w:t>
            </w:r>
            <w:r w:rsidRPr="00393B0C">
              <w:rPr>
                <w:rFonts w:ascii="Calibri" w:hAnsi="Calibri" w:cs="Tahoma"/>
                <w:b/>
                <w:sz w:val="18"/>
                <w:szCs w:val="18"/>
              </w:rPr>
              <w:t>Basic</w:t>
            </w:r>
            <w:r w:rsidRPr="00393B0C">
              <w:rPr>
                <w:rFonts w:ascii="Calibri" w:hAnsi="Calibri" w:cs="Tahoma"/>
                <w:sz w:val="18"/>
                <w:szCs w:val="18"/>
              </w:rPr>
              <w:t xml:space="preserve"> or above </w:t>
            </w:r>
            <w:r w:rsidRPr="00393B0C">
              <w:rPr>
                <w:rFonts w:ascii="Calibri" w:hAnsi="Calibri" w:cs="Tahoma"/>
                <w:b/>
                <w:bCs/>
                <w:sz w:val="18"/>
                <w:szCs w:val="18"/>
              </w:rPr>
              <w:t>OR</w:t>
            </w:r>
            <w:r w:rsidRPr="00393B0C">
              <w:rPr>
                <w:rFonts w:ascii="Calibri" w:hAnsi="Calibri" w:cs="Tahoma"/>
                <w:sz w:val="18"/>
                <w:szCs w:val="18"/>
              </w:rPr>
              <w:t xml:space="preserve"> one of the following combinations with the </w:t>
            </w:r>
            <w:r w:rsidRPr="00393B0C">
              <w:rPr>
                <w:rFonts w:ascii="Calibri" w:hAnsi="Calibri" w:cs="Tahoma"/>
                <w:b/>
                <w:bCs/>
                <w:sz w:val="18"/>
                <w:szCs w:val="18"/>
              </w:rPr>
              <w:t xml:space="preserve">English Language Arts </w:t>
            </w:r>
            <w:r w:rsidRPr="00393B0C">
              <w:rPr>
                <w:rFonts w:ascii="Calibri" w:hAnsi="Calibri" w:cs="Tahoma"/>
                <w:sz w:val="18"/>
                <w:szCs w:val="18"/>
              </w:rPr>
              <w:t xml:space="preserve">score at </w:t>
            </w:r>
            <w:r w:rsidRPr="00393B0C">
              <w:rPr>
                <w:rFonts w:ascii="Calibri" w:hAnsi="Calibri" w:cs="Tahoma"/>
                <w:b/>
                <w:bCs/>
                <w:sz w:val="18"/>
                <w:szCs w:val="18"/>
              </w:rPr>
              <w:t>Basic</w:t>
            </w:r>
            <w:r w:rsidRPr="00393B0C">
              <w:rPr>
                <w:rFonts w:ascii="Calibri" w:hAnsi="Calibri" w:cs="Tahoma"/>
                <w:sz w:val="18"/>
                <w:szCs w:val="18"/>
              </w:rPr>
              <w:t xml:space="preserve"> or above:</w:t>
            </w:r>
          </w:p>
          <w:p w:rsidR="00AC6272" w:rsidRPr="00393B0C" w:rsidRDefault="00AC6272" w:rsidP="0072391F">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54"/>
              <w:rPr>
                <w:rFonts w:ascii="Calibri" w:hAnsi="Calibri" w:cs="Tahoma"/>
                <w:sz w:val="18"/>
                <w:szCs w:val="18"/>
              </w:rPr>
            </w:pPr>
            <w:r w:rsidRPr="00393B0C">
              <w:rPr>
                <w:rFonts w:ascii="Calibri" w:hAnsi="Calibri" w:cs="Tahoma"/>
                <w:sz w:val="18"/>
                <w:szCs w:val="18"/>
              </w:rPr>
              <w:t xml:space="preserve">1 </w:t>
            </w:r>
            <w:r w:rsidRPr="00393B0C">
              <w:rPr>
                <w:rFonts w:ascii="Calibri" w:hAnsi="Calibri" w:cs="Tahoma"/>
                <w:b/>
                <w:bCs/>
                <w:sz w:val="18"/>
                <w:szCs w:val="18"/>
              </w:rPr>
              <w:t>Approaching Basic</w:t>
            </w:r>
            <w:r w:rsidRPr="00393B0C">
              <w:rPr>
                <w:rFonts w:ascii="Calibri" w:hAnsi="Calibri" w:cs="Tahoma"/>
                <w:sz w:val="18"/>
                <w:szCs w:val="18"/>
              </w:rPr>
              <w:t xml:space="preserve">, 1 </w:t>
            </w:r>
            <w:r w:rsidRPr="00393B0C">
              <w:rPr>
                <w:rFonts w:ascii="Calibri" w:hAnsi="Calibri" w:cs="Tahoma"/>
                <w:b/>
                <w:bCs/>
                <w:sz w:val="18"/>
                <w:szCs w:val="18"/>
              </w:rPr>
              <w:t>Mastery</w:t>
            </w:r>
            <w:r w:rsidRPr="00393B0C">
              <w:rPr>
                <w:rFonts w:ascii="Calibri" w:hAnsi="Calibri" w:cs="Tahoma"/>
                <w:sz w:val="18"/>
                <w:szCs w:val="18"/>
              </w:rPr>
              <w:t xml:space="preserve"> or </w:t>
            </w:r>
            <w:r w:rsidRPr="00393B0C">
              <w:rPr>
                <w:rFonts w:ascii="Calibri" w:hAnsi="Calibri" w:cs="Tahoma"/>
                <w:b/>
                <w:bCs/>
                <w:sz w:val="18"/>
                <w:szCs w:val="18"/>
              </w:rPr>
              <w:t>Advanced</w:t>
            </w:r>
            <w:r w:rsidRPr="00393B0C">
              <w:rPr>
                <w:rFonts w:ascii="Calibri" w:hAnsi="Calibri" w:cs="Tahoma"/>
                <w:sz w:val="18"/>
                <w:szCs w:val="18"/>
              </w:rPr>
              <w:t xml:space="preserve">, </w:t>
            </w:r>
            <w:r w:rsidRPr="00393B0C">
              <w:rPr>
                <w:rFonts w:ascii="Calibri" w:hAnsi="Calibri" w:cs="Tahoma"/>
                <w:b/>
                <w:bCs/>
                <w:sz w:val="18"/>
                <w:szCs w:val="18"/>
              </w:rPr>
              <w:t>Basic</w:t>
            </w:r>
            <w:r w:rsidRPr="00393B0C">
              <w:rPr>
                <w:rFonts w:ascii="Calibri" w:hAnsi="Calibri" w:cs="Tahoma"/>
                <w:sz w:val="18"/>
                <w:szCs w:val="18"/>
              </w:rPr>
              <w:t xml:space="preserve"> or above in the remaining two</w:t>
            </w:r>
          </w:p>
          <w:p w:rsidR="00AC6272" w:rsidRPr="00393B0C" w:rsidRDefault="00AC6272" w:rsidP="0072391F">
            <w:pPr>
              <w:rPr>
                <w:rFonts w:ascii="Calibri" w:hAnsi="Calibri" w:cs="Tahoma"/>
                <w:sz w:val="18"/>
                <w:szCs w:val="18"/>
              </w:rPr>
            </w:pPr>
            <w:r w:rsidRPr="00393B0C">
              <w:rPr>
                <w:rFonts w:ascii="Calibri" w:hAnsi="Calibri" w:cs="Tahoma"/>
                <w:sz w:val="18"/>
                <w:szCs w:val="18"/>
              </w:rPr>
              <w:t xml:space="preserve">2 </w:t>
            </w:r>
            <w:r w:rsidRPr="00393B0C">
              <w:rPr>
                <w:rFonts w:ascii="Calibri" w:hAnsi="Calibri" w:cs="Tahoma"/>
                <w:b/>
                <w:bCs/>
                <w:sz w:val="18"/>
                <w:szCs w:val="18"/>
              </w:rPr>
              <w:t>Approaching Basic</w:t>
            </w:r>
            <w:r w:rsidRPr="00393B0C">
              <w:rPr>
                <w:rFonts w:ascii="Calibri" w:hAnsi="Calibri" w:cs="Tahoma"/>
                <w:sz w:val="18"/>
                <w:szCs w:val="18"/>
              </w:rPr>
              <w:t xml:space="preserve">, 2 </w:t>
            </w:r>
            <w:r w:rsidRPr="00393B0C">
              <w:rPr>
                <w:rFonts w:ascii="Calibri" w:hAnsi="Calibri" w:cs="Tahoma"/>
                <w:b/>
                <w:bCs/>
                <w:sz w:val="18"/>
                <w:szCs w:val="18"/>
              </w:rPr>
              <w:t>Mastery</w:t>
            </w:r>
            <w:r w:rsidRPr="00393B0C">
              <w:rPr>
                <w:rFonts w:ascii="Calibri" w:hAnsi="Calibri" w:cs="Tahoma"/>
                <w:sz w:val="18"/>
                <w:szCs w:val="18"/>
              </w:rPr>
              <w:t xml:space="preserve"> or above</w:t>
            </w:r>
          </w:p>
        </w:tc>
      </w:tr>
      <w:tr w:rsidR="00AC6272" w:rsidRPr="00393B0C" w:rsidTr="000F2611">
        <w:trPr>
          <w:trHeight w:val="238"/>
        </w:trPr>
        <w:tc>
          <w:tcPr>
            <w:tcW w:w="10935" w:type="dxa"/>
            <w:gridSpan w:val="5"/>
            <w:shd w:val="clear" w:color="auto" w:fill="C0C0C0"/>
          </w:tcPr>
          <w:p w:rsidR="00AC6272" w:rsidRPr="00393B0C" w:rsidRDefault="00AC6272" w:rsidP="0072391F">
            <w:pPr>
              <w:rPr>
                <w:rFonts w:ascii="Calibri" w:hAnsi="Calibri" w:cs="Tahoma"/>
                <w:b/>
                <w:i/>
                <w:iCs/>
                <w:sz w:val="18"/>
                <w:szCs w:val="18"/>
              </w:rPr>
            </w:pPr>
            <w:r w:rsidRPr="00393B0C">
              <w:rPr>
                <w:rFonts w:ascii="Calibri" w:hAnsi="Calibri" w:cs="Tahoma"/>
                <w:b/>
                <w:i/>
                <w:iCs/>
                <w:sz w:val="18"/>
                <w:szCs w:val="18"/>
              </w:rPr>
              <w:t>GPA/ACT</w:t>
            </w:r>
          </w:p>
        </w:tc>
      </w:tr>
      <w:tr w:rsidR="00AC6272" w:rsidRPr="00393B0C" w:rsidTr="000F2611">
        <w:trPr>
          <w:trHeight w:val="552"/>
        </w:trPr>
        <w:tc>
          <w:tcPr>
            <w:tcW w:w="5429" w:type="dxa"/>
            <w:gridSpan w:val="3"/>
            <w:tcBorders>
              <w:bottom w:val="single" w:sz="4" w:space="0" w:color="auto"/>
            </w:tcBorders>
            <w:shd w:val="clear" w:color="auto" w:fill="auto"/>
          </w:tcPr>
          <w:p w:rsidR="00AC6272" w:rsidRPr="00393B0C" w:rsidRDefault="00AC6272" w:rsidP="0072391F">
            <w:pPr>
              <w:rPr>
                <w:rFonts w:ascii="Calibri" w:hAnsi="Calibri" w:cs="Tahoma"/>
                <w:sz w:val="18"/>
                <w:szCs w:val="18"/>
              </w:rPr>
            </w:pPr>
            <w:r w:rsidRPr="00393B0C">
              <w:rPr>
                <w:rFonts w:ascii="Calibri" w:hAnsi="Calibri" w:cs="Tahoma"/>
                <w:sz w:val="18"/>
                <w:szCs w:val="18"/>
              </w:rPr>
              <w:t>TOPS Opportunity GPA</w:t>
            </w:r>
            <w:r w:rsidR="00FB329B" w:rsidRPr="00393B0C">
              <w:rPr>
                <w:rFonts w:ascii="Calibri" w:hAnsi="Calibri" w:cs="Tahoma"/>
                <w:sz w:val="18"/>
                <w:szCs w:val="18"/>
              </w:rPr>
              <w:t xml:space="preserve"> </w:t>
            </w:r>
            <w:r w:rsidR="00393B0C" w:rsidRPr="00393B0C">
              <w:rPr>
                <w:rFonts w:ascii="Calibri" w:hAnsi="Calibri" w:cs="Tahoma"/>
                <w:sz w:val="18"/>
                <w:szCs w:val="18"/>
              </w:rPr>
              <w:t>(2.5)</w:t>
            </w:r>
          </w:p>
          <w:p w:rsidR="00AC6272" w:rsidRPr="00393B0C" w:rsidRDefault="00AC6272" w:rsidP="0072391F">
            <w:pPr>
              <w:rPr>
                <w:rFonts w:ascii="Calibri" w:hAnsi="Calibri" w:cs="Tahoma"/>
                <w:sz w:val="18"/>
                <w:szCs w:val="18"/>
              </w:rPr>
            </w:pPr>
            <w:r w:rsidRPr="00393B0C">
              <w:rPr>
                <w:rFonts w:ascii="Calibri" w:hAnsi="Calibri" w:cs="Tahoma"/>
                <w:sz w:val="18"/>
                <w:szCs w:val="18"/>
              </w:rPr>
              <w:t xml:space="preserve">ACT of 20 (or state average) or Silver Level on </w:t>
            </w:r>
            <w:r w:rsidR="00A3324C" w:rsidRPr="00393B0C">
              <w:rPr>
                <w:rFonts w:ascii="Calibri" w:hAnsi="Calibri" w:cs="Tahoma"/>
                <w:sz w:val="18"/>
                <w:szCs w:val="18"/>
              </w:rPr>
              <w:t>Work Keys</w:t>
            </w:r>
          </w:p>
        </w:tc>
        <w:tc>
          <w:tcPr>
            <w:tcW w:w="5506" w:type="dxa"/>
            <w:gridSpan w:val="2"/>
            <w:tcBorders>
              <w:bottom w:val="single" w:sz="4" w:space="0" w:color="auto"/>
            </w:tcBorders>
          </w:tcPr>
          <w:p w:rsidR="00AC6272" w:rsidRPr="00393B0C" w:rsidRDefault="00AC6272" w:rsidP="0072391F">
            <w:pPr>
              <w:rPr>
                <w:rFonts w:ascii="Calibri" w:hAnsi="Calibri" w:cs="Tahoma"/>
                <w:sz w:val="18"/>
                <w:szCs w:val="18"/>
              </w:rPr>
            </w:pPr>
            <w:r w:rsidRPr="00393B0C">
              <w:rPr>
                <w:rFonts w:ascii="Calibri" w:hAnsi="Calibri" w:cs="Tahoma"/>
                <w:sz w:val="18"/>
                <w:szCs w:val="18"/>
              </w:rPr>
              <w:t>TOPS Opportunity GPA</w:t>
            </w:r>
            <w:r w:rsidR="00393B0C" w:rsidRPr="00393B0C">
              <w:rPr>
                <w:rFonts w:ascii="Calibri" w:hAnsi="Calibri" w:cs="Tahoma"/>
                <w:sz w:val="18"/>
                <w:szCs w:val="18"/>
              </w:rPr>
              <w:t xml:space="preserve"> (2.5)</w:t>
            </w:r>
          </w:p>
          <w:p w:rsidR="00AC6272" w:rsidRPr="00393B0C" w:rsidRDefault="00AC6272" w:rsidP="0072391F">
            <w:pPr>
              <w:rPr>
                <w:rFonts w:ascii="Calibri" w:hAnsi="Calibri" w:cs="Tahoma"/>
                <w:sz w:val="18"/>
                <w:szCs w:val="18"/>
              </w:rPr>
            </w:pPr>
            <w:r w:rsidRPr="00393B0C">
              <w:rPr>
                <w:rFonts w:ascii="Calibri" w:hAnsi="Calibri" w:cs="Tahoma"/>
                <w:sz w:val="18"/>
                <w:szCs w:val="18"/>
              </w:rPr>
              <w:t>ACT of 23</w:t>
            </w:r>
          </w:p>
        </w:tc>
      </w:tr>
      <w:tr w:rsidR="00AC6272" w:rsidRPr="00393B0C" w:rsidTr="000F2611">
        <w:trPr>
          <w:trHeight w:val="238"/>
        </w:trPr>
        <w:tc>
          <w:tcPr>
            <w:tcW w:w="10935" w:type="dxa"/>
            <w:gridSpan w:val="5"/>
            <w:shd w:val="clear" w:color="auto" w:fill="BFBFBF"/>
          </w:tcPr>
          <w:p w:rsidR="00AC6272" w:rsidRPr="00393B0C" w:rsidRDefault="00AC6272" w:rsidP="0072391F">
            <w:pPr>
              <w:rPr>
                <w:rFonts w:ascii="Calibri" w:hAnsi="Calibri" w:cs="Tahoma"/>
                <w:b/>
                <w:i/>
                <w:iCs/>
                <w:sz w:val="18"/>
                <w:szCs w:val="18"/>
              </w:rPr>
            </w:pPr>
            <w:r w:rsidRPr="00393B0C">
              <w:rPr>
                <w:rFonts w:ascii="Calibri" w:hAnsi="Calibri" w:cs="Tahoma"/>
                <w:b/>
                <w:i/>
                <w:iCs/>
                <w:sz w:val="18"/>
                <w:szCs w:val="18"/>
              </w:rPr>
              <w:t>Other Performance Indicators</w:t>
            </w:r>
          </w:p>
        </w:tc>
      </w:tr>
      <w:tr w:rsidR="00AC6272" w:rsidRPr="00393B0C" w:rsidTr="000F2611">
        <w:trPr>
          <w:trHeight w:val="142"/>
        </w:trPr>
        <w:tc>
          <w:tcPr>
            <w:tcW w:w="5429" w:type="dxa"/>
            <w:gridSpan w:val="3"/>
          </w:tcPr>
          <w:p w:rsidR="00AC6272" w:rsidRPr="00393B0C" w:rsidRDefault="00AC6272" w:rsidP="00287D32">
            <w:pPr>
              <w:widowControl/>
              <w:numPr>
                <w:ilvl w:val="0"/>
                <w:numId w:val="2"/>
              </w:numPr>
              <w:tabs>
                <w:tab w:val="left" w:pos="-1440"/>
                <w:tab w:val="left" w:pos="-720"/>
                <w:tab w:val="left" w:pos="-12"/>
                <w:tab w:val="left" w:pos="2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autoSpaceDE/>
              <w:autoSpaceDN/>
              <w:adjustRightInd/>
              <w:textAlignment w:val="auto"/>
              <w:rPr>
                <w:rFonts w:ascii="Calibri" w:hAnsi="Calibri" w:cs="Tahoma"/>
                <w:sz w:val="18"/>
                <w:szCs w:val="18"/>
              </w:rPr>
            </w:pPr>
            <w:r w:rsidRPr="00393B0C">
              <w:rPr>
                <w:rFonts w:ascii="Calibri" w:hAnsi="Calibri" w:cs="Tahoma"/>
                <w:sz w:val="18"/>
                <w:szCs w:val="18"/>
              </w:rPr>
              <w:t>BESE-approved Industry-based certification;</w:t>
            </w:r>
            <w:r w:rsidRPr="00393B0C">
              <w:rPr>
                <w:rFonts w:ascii="Calibri" w:hAnsi="Calibri" w:cs="Tahoma"/>
                <w:b/>
                <w:sz w:val="18"/>
                <w:szCs w:val="18"/>
              </w:rPr>
              <w:t xml:space="preserve"> </w:t>
            </w:r>
            <w:r w:rsidRPr="00393B0C">
              <w:rPr>
                <w:rFonts w:ascii="Calibri" w:hAnsi="Calibri" w:cs="Tahoma"/>
                <w:b/>
                <w:bCs/>
                <w:sz w:val="18"/>
                <w:szCs w:val="18"/>
              </w:rPr>
              <w:t xml:space="preserve">OR </w:t>
            </w:r>
            <w:r w:rsidRPr="00393B0C">
              <w:rPr>
                <w:rFonts w:ascii="Calibri" w:hAnsi="Calibri" w:cs="Tahoma"/>
                <w:sz w:val="18"/>
                <w:szCs w:val="18"/>
              </w:rPr>
              <w:t>3 college hours in a Career Technical area that articulate to a postsecondary institution, either by actually obtaining the credits and/or being waived from having to take such hours</w:t>
            </w:r>
            <w:r w:rsidRPr="00393B0C">
              <w:rPr>
                <w:rFonts w:ascii="Calibri" w:hAnsi="Calibri" w:cs="Tahoma"/>
                <w:b/>
                <w:bCs/>
                <w:sz w:val="18"/>
                <w:szCs w:val="18"/>
              </w:rPr>
              <w:t>; AND</w:t>
            </w:r>
          </w:p>
          <w:p w:rsidR="00AC6272" w:rsidRPr="00393B0C" w:rsidRDefault="00AC6272" w:rsidP="00287D32">
            <w:pPr>
              <w:widowControl/>
              <w:numPr>
                <w:ilvl w:val="0"/>
                <w:numId w:val="2"/>
              </w:numPr>
              <w:tabs>
                <w:tab w:val="left" w:pos="-1440"/>
                <w:tab w:val="left" w:pos="-720"/>
                <w:tab w:val="left" w:pos="-12"/>
                <w:tab w:val="left" w:pos="2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autoSpaceDE/>
              <w:autoSpaceDN/>
              <w:adjustRightInd/>
              <w:textAlignment w:val="auto"/>
              <w:rPr>
                <w:rFonts w:ascii="Calibri" w:hAnsi="Calibri" w:cs="Tahoma"/>
                <w:sz w:val="18"/>
                <w:szCs w:val="18"/>
              </w:rPr>
            </w:pPr>
            <w:r w:rsidRPr="00393B0C">
              <w:rPr>
                <w:rFonts w:ascii="Calibri" w:hAnsi="Calibri" w:cs="Tahoma"/>
                <w:sz w:val="18"/>
                <w:szCs w:val="18"/>
              </w:rPr>
              <w:t xml:space="preserve">A minimum of 90 work hours of work-based learning experience </w:t>
            </w:r>
            <w:r w:rsidRPr="00393B0C">
              <w:rPr>
                <w:rFonts w:ascii="Calibri" w:hAnsi="Calibri" w:cs="Tahoma"/>
                <w:b/>
                <w:sz w:val="18"/>
                <w:szCs w:val="18"/>
              </w:rPr>
              <w:t>OR</w:t>
            </w:r>
            <w:r w:rsidRPr="00393B0C">
              <w:rPr>
                <w:rFonts w:ascii="Calibri" w:hAnsi="Calibri" w:cs="Tahoma"/>
                <w:sz w:val="18"/>
                <w:szCs w:val="18"/>
              </w:rPr>
              <w:t xml:space="preserve"> a Senior Project related to students area of concentration with 20 hours of related work-based learning and mentoring</w:t>
            </w:r>
          </w:p>
        </w:tc>
        <w:tc>
          <w:tcPr>
            <w:tcW w:w="5506" w:type="dxa"/>
            <w:gridSpan w:val="2"/>
          </w:tcPr>
          <w:p w:rsidR="00AC6272" w:rsidRPr="00393B0C" w:rsidRDefault="00AC6272" w:rsidP="0072391F">
            <w:pPr>
              <w:tabs>
                <w:tab w:val="left" w:pos="-1440"/>
                <w:tab w:val="left" w:pos="-720"/>
                <w:tab w:val="left" w:pos="0"/>
                <w:tab w:val="left" w:pos="222"/>
                <w:tab w:val="left" w:pos="4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 xml:space="preserve">Senior Project </w:t>
            </w:r>
            <w:r w:rsidRPr="00393B0C">
              <w:rPr>
                <w:rFonts w:ascii="Calibri" w:hAnsi="Calibri" w:cs="Tahoma"/>
                <w:b/>
                <w:bCs/>
                <w:sz w:val="18"/>
                <w:szCs w:val="18"/>
              </w:rPr>
              <w:t>OR</w:t>
            </w:r>
          </w:p>
          <w:p w:rsidR="00AC6272" w:rsidRPr="00393B0C" w:rsidRDefault="00AC6272" w:rsidP="0072391F">
            <w:pPr>
              <w:pStyle w:val="BodyText"/>
              <w:tabs>
                <w:tab w:val="left" w:pos="-1440"/>
                <w:tab w:val="left" w:pos="-720"/>
                <w:tab w:val="left" w:pos="0"/>
                <w:tab w:val="left" w:pos="222"/>
                <w:tab w:val="left" w:pos="4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 xml:space="preserve">1 Carnegie unit in an AP course with a score of 3 or higher on the AP exam </w:t>
            </w:r>
            <w:r w:rsidRPr="00393B0C">
              <w:rPr>
                <w:rFonts w:ascii="Calibri" w:hAnsi="Calibri" w:cs="Tahoma"/>
                <w:b/>
                <w:bCs/>
                <w:sz w:val="18"/>
                <w:szCs w:val="18"/>
              </w:rPr>
              <w:t>OR</w:t>
            </w:r>
            <w:r w:rsidRPr="00393B0C">
              <w:rPr>
                <w:rFonts w:ascii="Calibri" w:hAnsi="Calibri" w:cs="Tahoma"/>
                <w:sz w:val="18"/>
                <w:szCs w:val="18"/>
              </w:rPr>
              <w:t xml:space="preserve"> </w:t>
            </w:r>
          </w:p>
          <w:p w:rsidR="00AC6272" w:rsidRPr="00393B0C" w:rsidRDefault="00AC6272" w:rsidP="0072391F">
            <w:pPr>
              <w:pStyle w:val="BodyText"/>
              <w:tabs>
                <w:tab w:val="left" w:pos="-1440"/>
                <w:tab w:val="left" w:pos="-720"/>
                <w:tab w:val="left" w:pos="0"/>
                <w:tab w:val="left" w:pos="222"/>
                <w:tab w:val="left" w:pos="4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sz w:val="18"/>
                <w:szCs w:val="18"/>
              </w:rPr>
            </w:pPr>
            <w:r w:rsidRPr="00393B0C">
              <w:rPr>
                <w:rFonts w:ascii="Calibri" w:hAnsi="Calibri" w:cs="Tahoma"/>
                <w:sz w:val="18"/>
                <w:szCs w:val="18"/>
              </w:rPr>
              <w:t xml:space="preserve">1 Carnegie unit in an IB course with a score of 4 or higher on the exam </w:t>
            </w:r>
            <w:r w:rsidRPr="00393B0C">
              <w:rPr>
                <w:rFonts w:ascii="Calibri" w:hAnsi="Calibri" w:cs="Tahoma"/>
                <w:b/>
                <w:bCs/>
                <w:sz w:val="18"/>
                <w:szCs w:val="18"/>
              </w:rPr>
              <w:t>OR</w:t>
            </w:r>
          </w:p>
          <w:p w:rsidR="00AC6272" w:rsidRPr="00393B0C" w:rsidRDefault="00AC6272" w:rsidP="0072391F">
            <w:pPr>
              <w:rPr>
                <w:rFonts w:ascii="Calibri" w:hAnsi="Calibri" w:cs="Tahoma"/>
                <w:sz w:val="18"/>
                <w:szCs w:val="18"/>
              </w:rPr>
            </w:pPr>
            <w:r w:rsidRPr="00393B0C">
              <w:rPr>
                <w:rFonts w:ascii="Calibri" w:hAnsi="Calibri" w:cs="Tahoma"/>
                <w:sz w:val="18"/>
                <w:szCs w:val="18"/>
              </w:rPr>
              <w:t>3 college hours of non- remedial, articulated credit in core area (Mathematics, Social Studies, Science, Foreign Language, or English Language Arts)</w:t>
            </w:r>
          </w:p>
        </w:tc>
      </w:tr>
    </w:tbl>
    <w:p w:rsidR="00111F45" w:rsidRDefault="00AC6272" w:rsidP="00111F45">
      <w:pPr>
        <w:jc w:val="center"/>
        <w:rPr>
          <w:rFonts w:ascii="Tahoma" w:hAnsi="Tahoma" w:cs="Tahoma"/>
          <w:b/>
          <w:bCs/>
          <w:sz w:val="18"/>
          <w:szCs w:val="18"/>
        </w:rPr>
      </w:pPr>
      <w:r w:rsidRPr="00420BB7">
        <w:rPr>
          <w:rFonts w:ascii="Tahoma" w:hAnsi="Tahoma" w:cs="Tahoma"/>
          <w:b/>
          <w:bCs/>
          <w:sz w:val="18"/>
          <w:szCs w:val="18"/>
        </w:rPr>
        <w:br w:type="page"/>
      </w:r>
    </w:p>
    <w:p w:rsidR="00617C62" w:rsidRPr="00420BB7" w:rsidRDefault="00617C62" w:rsidP="00C35FCA">
      <w:pPr>
        <w:tabs>
          <w:tab w:val="left" w:pos="720"/>
        </w:tabs>
        <w:jc w:val="both"/>
        <w:rPr>
          <w:rFonts w:ascii="Arial Narrow" w:hAnsi="Arial Narrow"/>
          <w:sz w:val="18"/>
          <w:szCs w:val="18"/>
        </w:rPr>
      </w:pPr>
    </w:p>
    <w:p w:rsidR="00834F85" w:rsidRPr="000E2AE5" w:rsidRDefault="00834F85" w:rsidP="000E2AE5">
      <w:pPr>
        <w:pStyle w:val="Default"/>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0E2AE5">
        <w:rPr>
          <w:rFonts w:ascii="Tahoma" w:hAnsi="Tahoma" w:cs="Tahoma"/>
          <w:b/>
          <w:sz w:val="22"/>
          <w:szCs w:val="22"/>
        </w:rPr>
        <w:t>TOPS Core Curriculum</w:t>
      </w:r>
    </w:p>
    <w:p w:rsidR="004454CF" w:rsidRPr="00420BB7" w:rsidRDefault="004454CF" w:rsidP="00834F85">
      <w:pPr>
        <w:pStyle w:val="Default"/>
        <w:jc w:val="center"/>
        <w:rPr>
          <w:sz w:val="18"/>
          <w:szCs w:val="18"/>
        </w:rPr>
      </w:pPr>
    </w:p>
    <w:p w:rsidR="00834F85" w:rsidRPr="00420BB7" w:rsidRDefault="00834F85" w:rsidP="00834F85">
      <w:pPr>
        <w:pStyle w:val="Default"/>
        <w:ind w:right="-900"/>
        <w:rPr>
          <w:sz w:val="18"/>
          <w:szCs w:val="18"/>
        </w:rPr>
      </w:pPr>
      <w:r w:rsidRPr="00420BB7">
        <w:rPr>
          <w:sz w:val="18"/>
          <w:szCs w:val="18"/>
        </w:rPr>
        <w:t>For the Opportunity, Performance, and Honors Awards</w:t>
      </w:r>
    </w:p>
    <w:p w:rsidR="00834F85" w:rsidRPr="00420BB7" w:rsidRDefault="004454CF" w:rsidP="00834F85">
      <w:pPr>
        <w:pStyle w:val="Default"/>
        <w:ind w:right="-900"/>
        <w:rPr>
          <w:b/>
          <w:sz w:val="18"/>
          <w:szCs w:val="18"/>
        </w:rPr>
      </w:pPr>
      <w:r w:rsidRPr="00420BB7">
        <w:rPr>
          <w:b/>
          <w:sz w:val="18"/>
          <w:szCs w:val="18"/>
        </w:rPr>
        <w:t>For High School graduates of 2014 and thereafter</w:t>
      </w:r>
    </w:p>
    <w:p w:rsidR="00834F85" w:rsidRPr="00420BB7" w:rsidRDefault="00834F85" w:rsidP="00834F85">
      <w:pPr>
        <w:pStyle w:val="Default"/>
        <w:ind w:right="-900"/>
        <w:rPr>
          <w:sz w:val="18"/>
          <w:szCs w:val="18"/>
        </w:rPr>
      </w:pPr>
    </w:p>
    <w:tbl>
      <w:tblPr>
        <w:tblpPr w:leftFromText="180" w:rightFromText="180" w:vertAnchor="text" w:horzAnchor="margin" w:tblpXSpec="center" w:tblpY="-28"/>
        <w:tblW w:w="1128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168"/>
        <w:gridCol w:w="51"/>
        <w:gridCol w:w="8064"/>
      </w:tblGrid>
      <w:tr w:rsidR="001F380E" w:rsidRPr="00420BB7" w:rsidTr="00C97DD8">
        <w:trPr>
          <w:trHeight w:val="162"/>
        </w:trPr>
        <w:tc>
          <w:tcPr>
            <w:tcW w:w="3219" w:type="dxa"/>
            <w:gridSpan w:val="2"/>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834F85" w:rsidP="00834F85">
            <w:pPr>
              <w:widowControl/>
              <w:overflowPunct/>
              <w:jc w:val="center"/>
              <w:textAlignment w:val="auto"/>
              <w:rPr>
                <w:rFonts w:ascii="Arial" w:hAnsi="Arial" w:cs="Arial"/>
                <w:b/>
                <w:color w:val="000000"/>
                <w:sz w:val="18"/>
                <w:szCs w:val="18"/>
              </w:rPr>
            </w:pPr>
            <w:r w:rsidRPr="00420BB7">
              <w:rPr>
                <w:rFonts w:ascii="Arial" w:hAnsi="Arial" w:cs="Arial"/>
                <w:b/>
                <w:color w:val="000000"/>
                <w:sz w:val="18"/>
                <w:szCs w:val="18"/>
              </w:rPr>
              <w:t>Units</w:t>
            </w:r>
          </w:p>
        </w:tc>
        <w:tc>
          <w:tcPr>
            <w:tcW w:w="8064" w:type="dxa"/>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Course 1 </w:t>
            </w:r>
          </w:p>
        </w:tc>
      </w:tr>
      <w:tr w:rsidR="001F380E" w:rsidRPr="00420BB7" w:rsidTr="00C97DD8">
        <w:trPr>
          <w:trHeight w:val="153"/>
        </w:trPr>
        <w:tc>
          <w:tcPr>
            <w:tcW w:w="11283" w:type="dxa"/>
            <w:gridSpan w:val="3"/>
            <w:tcBorders>
              <w:top w:val="single" w:sz="8" w:space="0" w:color="000000"/>
              <w:left w:val="single" w:sz="8" w:space="0" w:color="000000"/>
              <w:bottom w:val="single" w:sz="8" w:space="0" w:color="000000"/>
              <w:right w:val="single" w:sz="8" w:space="0" w:color="000000"/>
            </w:tcBorders>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ENGLISH = 4 Units </w:t>
            </w:r>
          </w:p>
        </w:tc>
      </w:tr>
      <w:tr w:rsidR="001F380E" w:rsidRPr="00420BB7" w:rsidTr="00C97DD8">
        <w:trPr>
          <w:trHeight w:val="153"/>
        </w:trPr>
        <w:tc>
          <w:tcPr>
            <w:tcW w:w="3219" w:type="dxa"/>
            <w:gridSpan w:val="2"/>
            <w:tcBorders>
              <w:top w:val="single" w:sz="8" w:space="0" w:color="000000"/>
              <w:left w:val="single" w:sz="8" w:space="0" w:color="000000"/>
              <w:bottom w:val="single" w:sz="8" w:space="0" w:color="000000"/>
              <w:right w:val="single" w:sz="8" w:space="0" w:color="000000"/>
            </w:tcBorders>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(1 Unit) </w:t>
            </w:r>
          </w:p>
        </w:tc>
        <w:tc>
          <w:tcPr>
            <w:tcW w:w="8064" w:type="dxa"/>
            <w:tcBorders>
              <w:top w:val="single" w:sz="8" w:space="0" w:color="000000"/>
              <w:left w:val="single" w:sz="8" w:space="0" w:color="000000"/>
              <w:bottom w:val="single" w:sz="8" w:space="0" w:color="000000"/>
              <w:right w:val="single" w:sz="8" w:space="0" w:color="000000"/>
            </w:tcBorders>
          </w:tcPr>
          <w:p w:rsidR="001F380E" w:rsidRPr="00420BB7" w:rsidRDefault="001F380E" w:rsidP="00476E45">
            <w:pPr>
              <w:widowControl/>
              <w:overflowPunct/>
              <w:textAlignment w:val="auto"/>
              <w:rPr>
                <w:rFonts w:ascii="Arial" w:hAnsi="Arial" w:cs="Arial"/>
                <w:color w:val="000000"/>
                <w:sz w:val="18"/>
                <w:szCs w:val="18"/>
              </w:rPr>
            </w:pPr>
            <w:r w:rsidRPr="00420BB7">
              <w:rPr>
                <w:rFonts w:ascii="Arial" w:hAnsi="Arial" w:cs="Arial"/>
                <w:color w:val="000000"/>
                <w:sz w:val="18"/>
                <w:szCs w:val="18"/>
              </w:rPr>
              <w:t xml:space="preserve">English I </w:t>
            </w:r>
          </w:p>
        </w:tc>
      </w:tr>
      <w:tr w:rsidR="001F380E" w:rsidRPr="00420BB7" w:rsidTr="00C97DD8">
        <w:trPr>
          <w:trHeight w:val="153"/>
        </w:trPr>
        <w:tc>
          <w:tcPr>
            <w:tcW w:w="3219" w:type="dxa"/>
            <w:gridSpan w:val="2"/>
            <w:tcBorders>
              <w:top w:val="single" w:sz="8" w:space="0" w:color="000000"/>
              <w:left w:val="single" w:sz="8" w:space="0" w:color="000000"/>
              <w:bottom w:val="single" w:sz="8" w:space="0" w:color="000000"/>
              <w:right w:val="single" w:sz="8" w:space="0" w:color="000000"/>
            </w:tcBorders>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(1 Unit) </w:t>
            </w:r>
          </w:p>
        </w:tc>
        <w:tc>
          <w:tcPr>
            <w:tcW w:w="8064" w:type="dxa"/>
            <w:tcBorders>
              <w:top w:val="single" w:sz="8" w:space="0" w:color="000000"/>
              <w:left w:val="single" w:sz="8" w:space="0" w:color="000000"/>
              <w:bottom w:val="single" w:sz="8" w:space="0" w:color="000000"/>
              <w:right w:val="single" w:sz="8" w:space="0" w:color="000000"/>
            </w:tcBorders>
          </w:tcPr>
          <w:p w:rsidR="001F380E" w:rsidRPr="00420BB7" w:rsidRDefault="001F380E" w:rsidP="00476E45">
            <w:pPr>
              <w:widowControl/>
              <w:overflowPunct/>
              <w:textAlignment w:val="auto"/>
              <w:rPr>
                <w:rFonts w:ascii="Arial" w:hAnsi="Arial" w:cs="Arial"/>
                <w:color w:val="000000"/>
                <w:sz w:val="18"/>
                <w:szCs w:val="18"/>
              </w:rPr>
            </w:pPr>
            <w:r w:rsidRPr="00420BB7">
              <w:rPr>
                <w:rFonts w:ascii="Arial" w:hAnsi="Arial" w:cs="Arial"/>
                <w:color w:val="000000"/>
                <w:sz w:val="18"/>
                <w:szCs w:val="18"/>
              </w:rPr>
              <w:t xml:space="preserve">English II </w:t>
            </w:r>
          </w:p>
        </w:tc>
      </w:tr>
      <w:tr w:rsidR="001F380E" w:rsidRPr="00420BB7" w:rsidTr="00C97DD8">
        <w:trPr>
          <w:trHeight w:val="153"/>
        </w:trPr>
        <w:tc>
          <w:tcPr>
            <w:tcW w:w="3219" w:type="dxa"/>
            <w:gridSpan w:val="2"/>
            <w:tcBorders>
              <w:top w:val="single" w:sz="8" w:space="0" w:color="000000"/>
              <w:left w:val="single" w:sz="8" w:space="0" w:color="000000"/>
              <w:bottom w:val="single" w:sz="8" w:space="0" w:color="000000"/>
              <w:right w:val="single" w:sz="8" w:space="0" w:color="000000"/>
            </w:tcBorders>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(1 Unit) </w:t>
            </w:r>
          </w:p>
        </w:tc>
        <w:tc>
          <w:tcPr>
            <w:tcW w:w="8064" w:type="dxa"/>
            <w:tcBorders>
              <w:top w:val="single" w:sz="8" w:space="0" w:color="000000"/>
              <w:left w:val="single" w:sz="8" w:space="0" w:color="000000"/>
              <w:bottom w:val="single" w:sz="8" w:space="0" w:color="000000"/>
              <w:right w:val="single" w:sz="8" w:space="0" w:color="000000"/>
            </w:tcBorders>
          </w:tcPr>
          <w:p w:rsidR="001F380E" w:rsidRPr="00420BB7" w:rsidRDefault="001F380E" w:rsidP="00476E45">
            <w:pPr>
              <w:widowControl/>
              <w:overflowPunct/>
              <w:textAlignment w:val="auto"/>
              <w:rPr>
                <w:rFonts w:ascii="Arial" w:hAnsi="Arial" w:cs="Arial"/>
                <w:color w:val="000000"/>
                <w:sz w:val="18"/>
                <w:szCs w:val="18"/>
              </w:rPr>
            </w:pPr>
            <w:r w:rsidRPr="00420BB7">
              <w:rPr>
                <w:rFonts w:ascii="Arial" w:hAnsi="Arial" w:cs="Arial"/>
                <w:color w:val="000000"/>
                <w:sz w:val="18"/>
                <w:szCs w:val="18"/>
              </w:rPr>
              <w:t xml:space="preserve">English III </w:t>
            </w:r>
          </w:p>
        </w:tc>
      </w:tr>
      <w:tr w:rsidR="001F380E" w:rsidRPr="00420BB7" w:rsidTr="00C97DD8">
        <w:trPr>
          <w:trHeight w:val="153"/>
        </w:trPr>
        <w:tc>
          <w:tcPr>
            <w:tcW w:w="3219" w:type="dxa"/>
            <w:gridSpan w:val="2"/>
            <w:tcBorders>
              <w:top w:val="single" w:sz="8" w:space="0" w:color="000000"/>
              <w:left w:val="single" w:sz="8" w:space="0" w:color="000000"/>
              <w:bottom w:val="single" w:sz="8" w:space="0" w:color="000000"/>
              <w:right w:val="single" w:sz="8" w:space="0" w:color="000000"/>
            </w:tcBorders>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(1 Unit) </w:t>
            </w:r>
          </w:p>
        </w:tc>
        <w:tc>
          <w:tcPr>
            <w:tcW w:w="8064" w:type="dxa"/>
            <w:tcBorders>
              <w:top w:val="single" w:sz="8" w:space="0" w:color="000000"/>
              <w:left w:val="single" w:sz="8" w:space="0" w:color="000000"/>
              <w:bottom w:val="single" w:sz="8" w:space="0" w:color="000000"/>
              <w:right w:val="single" w:sz="8" w:space="0" w:color="000000"/>
            </w:tcBorders>
          </w:tcPr>
          <w:p w:rsidR="001F380E" w:rsidRPr="00420BB7" w:rsidRDefault="001F380E" w:rsidP="00476E45">
            <w:pPr>
              <w:widowControl/>
              <w:overflowPunct/>
              <w:textAlignment w:val="auto"/>
              <w:rPr>
                <w:rFonts w:ascii="Arial" w:hAnsi="Arial" w:cs="Arial"/>
                <w:color w:val="000000"/>
                <w:sz w:val="18"/>
                <w:szCs w:val="18"/>
              </w:rPr>
            </w:pPr>
            <w:r w:rsidRPr="00420BB7">
              <w:rPr>
                <w:rFonts w:ascii="Arial" w:hAnsi="Arial" w:cs="Arial"/>
                <w:color w:val="000000"/>
                <w:sz w:val="18"/>
                <w:szCs w:val="18"/>
              </w:rPr>
              <w:t xml:space="preserve">English IV </w:t>
            </w:r>
          </w:p>
        </w:tc>
      </w:tr>
      <w:tr w:rsidR="001F380E" w:rsidRPr="00420BB7" w:rsidTr="00C97DD8">
        <w:trPr>
          <w:trHeight w:val="153"/>
        </w:trPr>
        <w:tc>
          <w:tcPr>
            <w:tcW w:w="11283" w:type="dxa"/>
            <w:gridSpan w:val="3"/>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MATH = 4 Units </w:t>
            </w:r>
          </w:p>
        </w:tc>
      </w:tr>
      <w:tr w:rsidR="001F380E" w:rsidRPr="00420BB7" w:rsidTr="00476E45">
        <w:trPr>
          <w:trHeight w:val="284"/>
        </w:trPr>
        <w:tc>
          <w:tcPr>
            <w:tcW w:w="3219" w:type="dxa"/>
            <w:gridSpan w:val="2"/>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(1 Unit) </w:t>
            </w:r>
          </w:p>
        </w:tc>
        <w:tc>
          <w:tcPr>
            <w:tcW w:w="8064" w:type="dxa"/>
            <w:tcBorders>
              <w:top w:val="single" w:sz="8" w:space="0" w:color="000000"/>
              <w:left w:val="single" w:sz="8" w:space="0" w:color="000000"/>
              <w:bottom w:val="single" w:sz="8" w:space="0" w:color="000000"/>
              <w:right w:val="single" w:sz="8" w:space="0" w:color="000000"/>
            </w:tcBorders>
            <w:shd w:val="clear" w:color="auto" w:fill="A6A6A6"/>
          </w:tcPr>
          <w:p w:rsidR="00730E81" w:rsidRDefault="001F380E" w:rsidP="00730E81">
            <w:pPr>
              <w:widowControl/>
              <w:overflowPunct/>
              <w:textAlignment w:val="auto"/>
              <w:rPr>
                <w:rFonts w:ascii="Arial" w:hAnsi="Arial" w:cs="Arial"/>
                <w:color w:val="000000"/>
                <w:sz w:val="18"/>
                <w:szCs w:val="18"/>
              </w:rPr>
            </w:pPr>
            <w:r w:rsidRPr="00420BB7">
              <w:rPr>
                <w:rFonts w:ascii="Arial" w:hAnsi="Arial" w:cs="Arial"/>
                <w:color w:val="000000"/>
                <w:sz w:val="18"/>
                <w:szCs w:val="18"/>
              </w:rPr>
              <w:t>Algebra I</w:t>
            </w:r>
            <w:r w:rsidR="00730E81">
              <w:rPr>
                <w:rFonts w:ascii="Arial" w:hAnsi="Arial" w:cs="Arial"/>
                <w:color w:val="000000"/>
                <w:sz w:val="18"/>
                <w:szCs w:val="18"/>
              </w:rPr>
              <w:t>,</w:t>
            </w:r>
            <w:r w:rsidRPr="00420BB7">
              <w:rPr>
                <w:rFonts w:ascii="Arial" w:hAnsi="Arial" w:cs="Arial"/>
                <w:color w:val="000000"/>
                <w:sz w:val="18"/>
                <w:szCs w:val="18"/>
              </w:rPr>
              <w:t xml:space="preserve"> or </w:t>
            </w:r>
            <w:r w:rsidR="00730E81">
              <w:rPr>
                <w:rFonts w:ascii="Arial" w:hAnsi="Arial" w:cs="Arial"/>
                <w:color w:val="000000"/>
                <w:sz w:val="18"/>
                <w:szCs w:val="18"/>
              </w:rPr>
              <w:t>Integrated Mathematics I, or Applied Algebra I</w:t>
            </w:r>
          </w:p>
          <w:p w:rsidR="00730E81" w:rsidRDefault="00730E81" w:rsidP="00730E81">
            <w:pPr>
              <w:widowControl/>
              <w:overflowPunct/>
              <w:textAlignment w:val="auto"/>
              <w:rPr>
                <w:rFonts w:ascii="Arial" w:hAnsi="Arial" w:cs="Arial"/>
                <w:color w:val="000000"/>
                <w:sz w:val="18"/>
                <w:szCs w:val="18"/>
              </w:rPr>
            </w:pPr>
            <w:r>
              <w:rPr>
                <w:rFonts w:ascii="Arial" w:hAnsi="Arial" w:cs="Arial"/>
                <w:color w:val="000000"/>
                <w:sz w:val="18"/>
                <w:szCs w:val="18"/>
              </w:rPr>
              <w:t xml:space="preserve">     or </w:t>
            </w:r>
            <w:r w:rsidR="001F380E" w:rsidRPr="00420BB7">
              <w:rPr>
                <w:rFonts w:ascii="Arial" w:hAnsi="Arial" w:cs="Arial"/>
                <w:color w:val="000000"/>
                <w:sz w:val="18"/>
                <w:szCs w:val="18"/>
              </w:rPr>
              <w:t>Algebra I – Part</w:t>
            </w:r>
            <w:r>
              <w:rPr>
                <w:rFonts w:ascii="Arial" w:hAnsi="Arial" w:cs="Arial"/>
                <w:color w:val="000000"/>
                <w:sz w:val="18"/>
                <w:szCs w:val="18"/>
              </w:rPr>
              <w:t>s</w:t>
            </w:r>
            <w:r w:rsidR="001F380E" w:rsidRPr="00420BB7">
              <w:rPr>
                <w:rFonts w:ascii="Arial" w:hAnsi="Arial" w:cs="Arial"/>
                <w:color w:val="000000"/>
                <w:sz w:val="18"/>
                <w:szCs w:val="18"/>
              </w:rPr>
              <w:t xml:space="preserve"> I </w:t>
            </w:r>
            <w:r>
              <w:rPr>
                <w:rFonts w:ascii="Arial" w:hAnsi="Arial" w:cs="Arial"/>
                <w:color w:val="000000"/>
                <w:sz w:val="18"/>
                <w:szCs w:val="18"/>
              </w:rPr>
              <w:t>&amp;</w:t>
            </w:r>
            <w:r w:rsidR="001F380E" w:rsidRPr="00420BB7">
              <w:rPr>
                <w:rFonts w:ascii="Arial" w:hAnsi="Arial" w:cs="Arial"/>
                <w:color w:val="000000"/>
                <w:sz w:val="18"/>
                <w:szCs w:val="18"/>
              </w:rPr>
              <w:t xml:space="preserve"> 2 (2 units)</w:t>
            </w:r>
          </w:p>
          <w:p w:rsidR="00730E81" w:rsidRDefault="00730E81" w:rsidP="00730E81">
            <w:pPr>
              <w:widowControl/>
              <w:overflowPunct/>
              <w:textAlignment w:val="auto"/>
              <w:rPr>
                <w:rFonts w:ascii="Arial" w:hAnsi="Arial" w:cs="Arial"/>
                <w:color w:val="000000"/>
                <w:sz w:val="18"/>
                <w:szCs w:val="18"/>
              </w:rPr>
            </w:pPr>
            <w:r>
              <w:rPr>
                <w:rFonts w:ascii="Arial" w:hAnsi="Arial" w:cs="Arial"/>
                <w:color w:val="000000"/>
                <w:sz w:val="18"/>
                <w:szCs w:val="18"/>
              </w:rPr>
              <w:t xml:space="preserve">     or Applied Mathematics I &amp; II (2 units)</w:t>
            </w:r>
          </w:p>
          <w:p w:rsidR="001F380E" w:rsidRPr="00420BB7" w:rsidRDefault="00730E81" w:rsidP="00730E81">
            <w:pPr>
              <w:widowControl/>
              <w:overflowPunct/>
              <w:textAlignment w:val="auto"/>
              <w:rPr>
                <w:rFonts w:ascii="Arial" w:hAnsi="Arial" w:cs="Arial"/>
                <w:color w:val="000000"/>
                <w:sz w:val="18"/>
                <w:szCs w:val="18"/>
              </w:rPr>
            </w:pPr>
            <w:r>
              <w:rPr>
                <w:rFonts w:ascii="Arial" w:hAnsi="Arial" w:cs="Arial"/>
                <w:color w:val="000000"/>
                <w:sz w:val="18"/>
                <w:szCs w:val="18"/>
              </w:rPr>
              <w:t xml:space="preserve">     or Applied Algebra 1A and 1B (2 units)</w:t>
            </w:r>
            <w:r w:rsidR="001F380E" w:rsidRPr="00420BB7">
              <w:rPr>
                <w:rFonts w:ascii="Arial" w:hAnsi="Arial" w:cs="Arial"/>
                <w:color w:val="000000"/>
                <w:sz w:val="18"/>
                <w:szCs w:val="18"/>
              </w:rPr>
              <w:t xml:space="preserve"> </w:t>
            </w:r>
          </w:p>
        </w:tc>
      </w:tr>
      <w:tr w:rsidR="001F380E" w:rsidRPr="00420BB7" w:rsidTr="00C97DD8">
        <w:trPr>
          <w:trHeight w:val="153"/>
        </w:trPr>
        <w:tc>
          <w:tcPr>
            <w:tcW w:w="3219" w:type="dxa"/>
            <w:gridSpan w:val="2"/>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(1 Unit) </w:t>
            </w:r>
          </w:p>
        </w:tc>
        <w:tc>
          <w:tcPr>
            <w:tcW w:w="8064" w:type="dxa"/>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1F380E" w:rsidP="00476E45">
            <w:pPr>
              <w:widowControl/>
              <w:overflowPunct/>
              <w:textAlignment w:val="auto"/>
              <w:rPr>
                <w:rFonts w:ascii="Arial" w:hAnsi="Arial" w:cs="Arial"/>
                <w:color w:val="000000"/>
                <w:sz w:val="18"/>
                <w:szCs w:val="18"/>
              </w:rPr>
            </w:pPr>
            <w:r w:rsidRPr="00420BB7">
              <w:rPr>
                <w:rFonts w:ascii="Arial" w:hAnsi="Arial" w:cs="Arial"/>
                <w:color w:val="000000"/>
                <w:sz w:val="18"/>
                <w:szCs w:val="18"/>
              </w:rPr>
              <w:t xml:space="preserve">Algebra II or Integrated Mathematics II </w:t>
            </w:r>
          </w:p>
        </w:tc>
      </w:tr>
      <w:tr w:rsidR="001F380E" w:rsidRPr="00420BB7" w:rsidTr="00C97DD8">
        <w:trPr>
          <w:trHeight w:val="527"/>
        </w:trPr>
        <w:tc>
          <w:tcPr>
            <w:tcW w:w="3219" w:type="dxa"/>
            <w:gridSpan w:val="2"/>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(2 Units) </w:t>
            </w:r>
          </w:p>
        </w:tc>
        <w:tc>
          <w:tcPr>
            <w:tcW w:w="8064" w:type="dxa"/>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1F380E" w:rsidP="00730E81">
            <w:pPr>
              <w:widowControl/>
              <w:overflowPunct/>
              <w:textAlignment w:val="auto"/>
              <w:rPr>
                <w:rFonts w:ascii="Arial" w:hAnsi="Arial" w:cs="Arial"/>
                <w:color w:val="000000"/>
                <w:sz w:val="18"/>
                <w:szCs w:val="18"/>
              </w:rPr>
            </w:pPr>
            <w:r w:rsidRPr="00420BB7">
              <w:rPr>
                <w:rFonts w:ascii="Arial" w:hAnsi="Arial" w:cs="Arial"/>
                <w:color w:val="000000"/>
                <w:sz w:val="18"/>
                <w:szCs w:val="18"/>
              </w:rPr>
              <w:t>Geometry</w:t>
            </w:r>
            <w:r w:rsidR="00730E81">
              <w:rPr>
                <w:rFonts w:ascii="Arial" w:hAnsi="Arial" w:cs="Arial"/>
                <w:color w:val="000000"/>
                <w:sz w:val="18"/>
                <w:szCs w:val="18"/>
              </w:rPr>
              <w:t>, Applied Geometry, P</w:t>
            </w:r>
            <w:r w:rsidRPr="00420BB7">
              <w:rPr>
                <w:rFonts w:ascii="Arial" w:hAnsi="Arial" w:cs="Arial"/>
                <w:color w:val="000000"/>
                <w:sz w:val="18"/>
                <w:szCs w:val="18"/>
              </w:rPr>
              <w:t>re-Calculus</w:t>
            </w:r>
            <w:r w:rsidR="00730E81">
              <w:rPr>
                <w:rFonts w:ascii="Arial" w:hAnsi="Arial" w:cs="Arial"/>
                <w:color w:val="000000"/>
                <w:sz w:val="18"/>
                <w:szCs w:val="18"/>
              </w:rPr>
              <w:t xml:space="preserve">, </w:t>
            </w:r>
            <w:r w:rsidRPr="00420BB7">
              <w:rPr>
                <w:rFonts w:ascii="Arial" w:hAnsi="Arial" w:cs="Arial"/>
                <w:color w:val="000000"/>
                <w:sz w:val="18"/>
                <w:szCs w:val="18"/>
              </w:rPr>
              <w:t>Advanced Math–</w:t>
            </w:r>
            <w:r w:rsidR="00730E81">
              <w:rPr>
                <w:rFonts w:ascii="Arial" w:hAnsi="Arial" w:cs="Arial"/>
                <w:color w:val="000000"/>
                <w:sz w:val="18"/>
                <w:szCs w:val="18"/>
              </w:rPr>
              <w:t>Pre-Calculus, Calculus, AP Calculus AB, Advanced Math-Functions and Statistics, Probability and Statistics, Discrete Mathematics, Applied Mathematics III, Inegrated Mathematics III, or Algebra III</w:t>
            </w:r>
          </w:p>
        </w:tc>
      </w:tr>
      <w:tr w:rsidR="001F380E" w:rsidRPr="00420BB7" w:rsidTr="00C97DD8">
        <w:trPr>
          <w:trHeight w:val="153"/>
        </w:trPr>
        <w:tc>
          <w:tcPr>
            <w:tcW w:w="11283" w:type="dxa"/>
            <w:gridSpan w:val="3"/>
            <w:tcBorders>
              <w:top w:val="single" w:sz="8" w:space="0" w:color="000000"/>
              <w:left w:val="single" w:sz="8" w:space="0" w:color="000000"/>
              <w:bottom w:val="single" w:sz="8" w:space="0" w:color="000000"/>
              <w:right w:val="single" w:sz="8" w:space="0" w:color="000000"/>
            </w:tcBorders>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SCIENCE = 4 Units </w:t>
            </w:r>
          </w:p>
        </w:tc>
      </w:tr>
      <w:tr w:rsidR="001F380E" w:rsidRPr="00420BB7" w:rsidTr="00C97DD8">
        <w:trPr>
          <w:trHeight w:val="153"/>
        </w:trPr>
        <w:tc>
          <w:tcPr>
            <w:tcW w:w="3219" w:type="dxa"/>
            <w:gridSpan w:val="2"/>
            <w:tcBorders>
              <w:top w:val="single" w:sz="8" w:space="0" w:color="000000"/>
              <w:left w:val="single" w:sz="8" w:space="0" w:color="000000"/>
              <w:bottom w:val="single" w:sz="8" w:space="0" w:color="000000"/>
              <w:right w:val="single" w:sz="8" w:space="0" w:color="000000"/>
            </w:tcBorders>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(1 Unit) </w:t>
            </w:r>
          </w:p>
        </w:tc>
        <w:tc>
          <w:tcPr>
            <w:tcW w:w="8064" w:type="dxa"/>
            <w:tcBorders>
              <w:top w:val="single" w:sz="8" w:space="0" w:color="000000"/>
              <w:left w:val="single" w:sz="8" w:space="0" w:color="000000"/>
              <w:bottom w:val="single" w:sz="8" w:space="0" w:color="000000"/>
              <w:right w:val="single" w:sz="8" w:space="0" w:color="000000"/>
            </w:tcBorders>
          </w:tcPr>
          <w:p w:rsidR="001F380E" w:rsidRPr="00420BB7" w:rsidRDefault="001F380E" w:rsidP="00476E45">
            <w:pPr>
              <w:widowControl/>
              <w:overflowPunct/>
              <w:textAlignment w:val="auto"/>
              <w:rPr>
                <w:rFonts w:ascii="Arial" w:hAnsi="Arial" w:cs="Arial"/>
                <w:color w:val="000000"/>
                <w:sz w:val="18"/>
                <w:szCs w:val="18"/>
              </w:rPr>
            </w:pPr>
            <w:r w:rsidRPr="00420BB7">
              <w:rPr>
                <w:rFonts w:ascii="Arial" w:hAnsi="Arial" w:cs="Arial"/>
                <w:color w:val="000000"/>
                <w:sz w:val="18"/>
                <w:szCs w:val="18"/>
              </w:rPr>
              <w:t xml:space="preserve">Biology I or Biology II </w:t>
            </w:r>
          </w:p>
        </w:tc>
      </w:tr>
      <w:tr w:rsidR="001F380E" w:rsidRPr="00420BB7" w:rsidTr="00C97DD8">
        <w:trPr>
          <w:trHeight w:val="153"/>
        </w:trPr>
        <w:tc>
          <w:tcPr>
            <w:tcW w:w="3219" w:type="dxa"/>
            <w:gridSpan w:val="2"/>
            <w:tcBorders>
              <w:top w:val="single" w:sz="8" w:space="0" w:color="000000"/>
              <w:left w:val="single" w:sz="8" w:space="0" w:color="000000"/>
              <w:bottom w:val="single" w:sz="8" w:space="0" w:color="000000"/>
              <w:right w:val="single" w:sz="8" w:space="0" w:color="000000"/>
            </w:tcBorders>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(1 Unit) </w:t>
            </w:r>
          </w:p>
        </w:tc>
        <w:tc>
          <w:tcPr>
            <w:tcW w:w="8064" w:type="dxa"/>
            <w:tcBorders>
              <w:top w:val="single" w:sz="8" w:space="0" w:color="000000"/>
              <w:left w:val="single" w:sz="8" w:space="0" w:color="000000"/>
              <w:bottom w:val="single" w:sz="8" w:space="0" w:color="000000"/>
              <w:right w:val="single" w:sz="8" w:space="0" w:color="000000"/>
            </w:tcBorders>
          </w:tcPr>
          <w:p w:rsidR="001F380E" w:rsidRPr="00420BB7" w:rsidRDefault="00730E81" w:rsidP="00476E45">
            <w:pPr>
              <w:widowControl/>
              <w:overflowPunct/>
              <w:textAlignment w:val="auto"/>
              <w:rPr>
                <w:rFonts w:ascii="Arial" w:hAnsi="Arial" w:cs="Arial"/>
                <w:color w:val="000000"/>
                <w:sz w:val="18"/>
                <w:szCs w:val="18"/>
              </w:rPr>
            </w:pPr>
            <w:r>
              <w:rPr>
                <w:rFonts w:ascii="Arial" w:hAnsi="Arial" w:cs="Arial"/>
                <w:color w:val="000000"/>
                <w:sz w:val="18"/>
                <w:szCs w:val="18"/>
              </w:rPr>
              <w:t>Chemistry I, II, or Chemistry Com</w:t>
            </w:r>
          </w:p>
        </w:tc>
      </w:tr>
      <w:tr w:rsidR="001F380E" w:rsidRPr="00420BB7" w:rsidTr="00C97DD8">
        <w:trPr>
          <w:trHeight w:val="401"/>
        </w:trPr>
        <w:tc>
          <w:tcPr>
            <w:tcW w:w="3219" w:type="dxa"/>
            <w:gridSpan w:val="2"/>
            <w:tcBorders>
              <w:top w:val="single" w:sz="8" w:space="0" w:color="000000"/>
              <w:left w:val="single" w:sz="8" w:space="0" w:color="000000"/>
              <w:bottom w:val="single" w:sz="8" w:space="0" w:color="000000"/>
              <w:right w:val="single" w:sz="8" w:space="0" w:color="000000"/>
            </w:tcBorders>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(2 Units) </w:t>
            </w:r>
          </w:p>
        </w:tc>
        <w:tc>
          <w:tcPr>
            <w:tcW w:w="8064" w:type="dxa"/>
            <w:tcBorders>
              <w:top w:val="single" w:sz="8" w:space="0" w:color="000000"/>
              <w:left w:val="single" w:sz="8" w:space="0" w:color="000000"/>
              <w:bottom w:val="single" w:sz="8" w:space="0" w:color="000000"/>
              <w:right w:val="single" w:sz="8" w:space="0" w:color="000000"/>
            </w:tcBorders>
          </w:tcPr>
          <w:p w:rsidR="001F380E" w:rsidRPr="00420BB7" w:rsidRDefault="00730E81" w:rsidP="00730E81">
            <w:pPr>
              <w:widowControl/>
              <w:overflowPunct/>
              <w:textAlignment w:val="auto"/>
              <w:rPr>
                <w:rFonts w:ascii="Arial" w:hAnsi="Arial" w:cs="Arial"/>
                <w:color w:val="000000"/>
                <w:sz w:val="18"/>
                <w:szCs w:val="18"/>
              </w:rPr>
            </w:pPr>
            <w:r>
              <w:rPr>
                <w:rFonts w:ascii="Arial" w:hAnsi="Arial" w:cs="Arial"/>
                <w:color w:val="000000"/>
                <w:sz w:val="18"/>
                <w:szCs w:val="18"/>
              </w:rPr>
              <w:t>Earth Science, Physical S</w:t>
            </w:r>
            <w:r w:rsidR="001F380E" w:rsidRPr="00420BB7">
              <w:rPr>
                <w:rFonts w:ascii="Arial" w:hAnsi="Arial" w:cs="Arial"/>
                <w:color w:val="000000"/>
                <w:sz w:val="18"/>
                <w:szCs w:val="18"/>
              </w:rPr>
              <w:t>cience</w:t>
            </w:r>
            <w:r>
              <w:rPr>
                <w:rFonts w:ascii="Arial" w:hAnsi="Arial" w:cs="Arial"/>
                <w:color w:val="000000"/>
                <w:sz w:val="18"/>
                <w:szCs w:val="18"/>
              </w:rPr>
              <w:t>, Environmental Science, Integrated Science, Biolo</w:t>
            </w:r>
            <w:r w:rsidR="001F380E" w:rsidRPr="00420BB7">
              <w:rPr>
                <w:rFonts w:ascii="Arial" w:hAnsi="Arial" w:cs="Arial"/>
                <w:color w:val="000000"/>
                <w:sz w:val="18"/>
                <w:szCs w:val="18"/>
              </w:rPr>
              <w:t>gy II</w:t>
            </w:r>
            <w:r>
              <w:rPr>
                <w:rFonts w:ascii="Arial" w:hAnsi="Arial" w:cs="Arial"/>
                <w:color w:val="000000"/>
                <w:sz w:val="18"/>
                <w:szCs w:val="18"/>
              </w:rPr>
              <w:t>, Chemistry II, P</w:t>
            </w:r>
            <w:r w:rsidR="001F380E" w:rsidRPr="00420BB7">
              <w:rPr>
                <w:rFonts w:ascii="Arial" w:hAnsi="Arial" w:cs="Arial"/>
                <w:color w:val="000000"/>
                <w:sz w:val="18"/>
                <w:szCs w:val="18"/>
              </w:rPr>
              <w:t>hysics</w:t>
            </w:r>
            <w:r>
              <w:rPr>
                <w:rFonts w:ascii="Arial" w:hAnsi="Arial" w:cs="Arial"/>
                <w:color w:val="000000"/>
                <w:sz w:val="18"/>
                <w:szCs w:val="18"/>
              </w:rPr>
              <w:t xml:space="preserve">, Physics II, Physics for Technology I or II, AP Physics C: Electricity &amp; Magnetism, AP Physics C: Mechanics, or Anatomy and Physiology or both </w:t>
            </w:r>
            <w:r w:rsidR="001F380E" w:rsidRPr="00420BB7">
              <w:rPr>
                <w:rFonts w:ascii="Arial" w:hAnsi="Arial" w:cs="Arial"/>
                <w:color w:val="000000"/>
                <w:sz w:val="18"/>
                <w:szCs w:val="18"/>
              </w:rPr>
              <w:t xml:space="preserve">Agriscience I and II (both for 1 unit) </w:t>
            </w:r>
          </w:p>
        </w:tc>
      </w:tr>
      <w:tr w:rsidR="001F380E" w:rsidRPr="00420BB7" w:rsidTr="00C97DD8">
        <w:trPr>
          <w:trHeight w:val="153"/>
        </w:trPr>
        <w:tc>
          <w:tcPr>
            <w:tcW w:w="11283" w:type="dxa"/>
            <w:gridSpan w:val="3"/>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SOCIAL STUDIES = 4 Units </w:t>
            </w:r>
          </w:p>
        </w:tc>
      </w:tr>
      <w:tr w:rsidR="001F380E" w:rsidRPr="00420BB7" w:rsidTr="00C97DD8">
        <w:trPr>
          <w:trHeight w:val="153"/>
        </w:trPr>
        <w:tc>
          <w:tcPr>
            <w:tcW w:w="3219" w:type="dxa"/>
            <w:gridSpan w:val="2"/>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(1 Unit) </w:t>
            </w:r>
          </w:p>
        </w:tc>
        <w:tc>
          <w:tcPr>
            <w:tcW w:w="8064" w:type="dxa"/>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6D1F7B" w:rsidP="006D1F7B">
            <w:pPr>
              <w:widowControl/>
              <w:overflowPunct/>
              <w:textAlignment w:val="auto"/>
              <w:rPr>
                <w:rFonts w:ascii="Arial" w:hAnsi="Arial" w:cs="Arial"/>
                <w:color w:val="000000"/>
                <w:sz w:val="18"/>
                <w:szCs w:val="18"/>
              </w:rPr>
            </w:pPr>
            <w:r>
              <w:rPr>
                <w:rFonts w:ascii="Arial" w:hAnsi="Arial" w:cs="Arial"/>
                <w:color w:val="000000"/>
                <w:sz w:val="18"/>
                <w:szCs w:val="18"/>
              </w:rPr>
              <w:t xml:space="preserve">U.S. </w:t>
            </w:r>
            <w:r w:rsidR="001F380E" w:rsidRPr="00420BB7">
              <w:rPr>
                <w:rFonts w:ascii="Arial" w:hAnsi="Arial" w:cs="Arial"/>
                <w:color w:val="000000"/>
                <w:sz w:val="18"/>
                <w:szCs w:val="18"/>
              </w:rPr>
              <w:t xml:space="preserve">History </w:t>
            </w:r>
          </w:p>
        </w:tc>
      </w:tr>
      <w:tr w:rsidR="001F380E" w:rsidRPr="00420BB7" w:rsidTr="00C97DD8">
        <w:trPr>
          <w:trHeight w:val="153"/>
        </w:trPr>
        <w:tc>
          <w:tcPr>
            <w:tcW w:w="3219" w:type="dxa"/>
            <w:gridSpan w:val="2"/>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(2 Units) </w:t>
            </w:r>
          </w:p>
        </w:tc>
        <w:tc>
          <w:tcPr>
            <w:tcW w:w="8064" w:type="dxa"/>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6D1F7B" w:rsidP="006D1F7B">
            <w:pPr>
              <w:widowControl/>
              <w:overflowPunct/>
              <w:textAlignment w:val="auto"/>
              <w:rPr>
                <w:rFonts w:ascii="Arial" w:hAnsi="Arial" w:cs="Arial"/>
                <w:color w:val="000000"/>
                <w:sz w:val="18"/>
                <w:szCs w:val="18"/>
              </w:rPr>
            </w:pPr>
            <w:r>
              <w:rPr>
                <w:rFonts w:ascii="Arial" w:hAnsi="Arial" w:cs="Arial"/>
                <w:color w:val="000000"/>
                <w:sz w:val="18"/>
                <w:szCs w:val="18"/>
              </w:rPr>
              <w:t xml:space="preserve">World History </w:t>
            </w:r>
            <w:r w:rsidR="001F380E" w:rsidRPr="00420BB7">
              <w:rPr>
                <w:rFonts w:ascii="Arial" w:hAnsi="Arial" w:cs="Arial"/>
                <w:color w:val="000000"/>
                <w:sz w:val="18"/>
                <w:szCs w:val="18"/>
              </w:rPr>
              <w:t xml:space="preserve">or World Geography </w:t>
            </w:r>
          </w:p>
        </w:tc>
      </w:tr>
      <w:tr w:rsidR="001F380E" w:rsidRPr="00420BB7" w:rsidTr="00C97DD8">
        <w:trPr>
          <w:trHeight w:val="273"/>
        </w:trPr>
        <w:tc>
          <w:tcPr>
            <w:tcW w:w="3219" w:type="dxa"/>
            <w:gridSpan w:val="2"/>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(1 Unit) </w:t>
            </w:r>
          </w:p>
        </w:tc>
        <w:tc>
          <w:tcPr>
            <w:tcW w:w="8064" w:type="dxa"/>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1F380E" w:rsidP="006D1F7B">
            <w:pPr>
              <w:widowControl/>
              <w:overflowPunct/>
              <w:textAlignment w:val="auto"/>
              <w:rPr>
                <w:rFonts w:ascii="Arial" w:hAnsi="Arial" w:cs="Arial"/>
                <w:color w:val="000000"/>
                <w:sz w:val="18"/>
                <w:szCs w:val="18"/>
              </w:rPr>
            </w:pPr>
            <w:r w:rsidRPr="00420BB7">
              <w:rPr>
                <w:rFonts w:ascii="Arial" w:hAnsi="Arial" w:cs="Arial"/>
                <w:color w:val="000000"/>
                <w:sz w:val="18"/>
                <w:szCs w:val="18"/>
              </w:rPr>
              <w:t xml:space="preserve">Civics and Free Enterprise (one unit combined) or Civics (one unit) </w:t>
            </w:r>
          </w:p>
        </w:tc>
      </w:tr>
      <w:tr w:rsidR="001F380E" w:rsidRPr="00420BB7" w:rsidTr="00C97DD8">
        <w:trPr>
          <w:trHeight w:val="153"/>
        </w:trPr>
        <w:tc>
          <w:tcPr>
            <w:tcW w:w="11283" w:type="dxa"/>
            <w:gridSpan w:val="3"/>
            <w:tcBorders>
              <w:top w:val="single" w:sz="8" w:space="0" w:color="000000"/>
              <w:left w:val="single" w:sz="8" w:space="0" w:color="000000"/>
              <w:bottom w:val="single" w:sz="8" w:space="0" w:color="000000"/>
              <w:right w:val="single" w:sz="8" w:space="0" w:color="000000"/>
            </w:tcBorders>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FINE ARTS = 1 Unit </w:t>
            </w:r>
          </w:p>
        </w:tc>
      </w:tr>
      <w:tr w:rsidR="001F380E" w:rsidRPr="00420BB7" w:rsidTr="003F52EB">
        <w:trPr>
          <w:trHeight w:val="527"/>
        </w:trPr>
        <w:tc>
          <w:tcPr>
            <w:tcW w:w="3168" w:type="dxa"/>
            <w:tcBorders>
              <w:top w:val="single" w:sz="8" w:space="0" w:color="000000"/>
              <w:left w:val="single" w:sz="8" w:space="0" w:color="000000"/>
              <w:bottom w:val="single" w:sz="8" w:space="0" w:color="000000"/>
              <w:right w:val="single" w:sz="8" w:space="0" w:color="000000"/>
            </w:tcBorders>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(1 Unit) </w:t>
            </w:r>
          </w:p>
        </w:tc>
        <w:tc>
          <w:tcPr>
            <w:tcW w:w="8115" w:type="dxa"/>
            <w:gridSpan w:val="2"/>
            <w:tcBorders>
              <w:top w:val="single" w:sz="8" w:space="0" w:color="000000"/>
              <w:left w:val="single" w:sz="8" w:space="0" w:color="000000"/>
              <w:bottom w:val="single" w:sz="8" w:space="0" w:color="000000"/>
              <w:right w:val="single" w:sz="8" w:space="0" w:color="000000"/>
            </w:tcBorders>
          </w:tcPr>
          <w:p w:rsidR="001F380E" w:rsidRPr="00420BB7" w:rsidRDefault="001F380E" w:rsidP="00484391">
            <w:pPr>
              <w:widowControl/>
              <w:overflowPunct/>
              <w:jc w:val="both"/>
              <w:textAlignment w:val="auto"/>
              <w:rPr>
                <w:rFonts w:ascii="Arial" w:hAnsi="Arial" w:cs="Arial"/>
                <w:color w:val="000000"/>
                <w:sz w:val="18"/>
                <w:szCs w:val="18"/>
              </w:rPr>
            </w:pPr>
            <w:r w:rsidRPr="00420BB7">
              <w:rPr>
                <w:rFonts w:ascii="Arial" w:hAnsi="Arial" w:cs="Arial"/>
                <w:color w:val="000000"/>
                <w:sz w:val="18"/>
                <w:szCs w:val="18"/>
              </w:rPr>
              <w:t xml:space="preserve">Fine Arts Survey; </w:t>
            </w:r>
            <w:r w:rsidR="00484391" w:rsidRPr="00484391">
              <w:rPr>
                <w:rFonts w:ascii="Arial" w:hAnsi="Arial" w:cs="Arial"/>
                <w:b/>
                <w:color w:val="000000"/>
                <w:sz w:val="18"/>
                <w:szCs w:val="18"/>
              </w:rPr>
              <w:t>OR</w:t>
            </w:r>
            <w:r w:rsidR="00484391">
              <w:rPr>
                <w:rFonts w:ascii="Arial" w:hAnsi="Arial" w:cs="Arial"/>
                <w:color w:val="000000"/>
                <w:sz w:val="18"/>
                <w:szCs w:val="18"/>
              </w:rPr>
              <w:t xml:space="preserve"> 1</w:t>
            </w:r>
            <w:r w:rsidRPr="00420BB7">
              <w:rPr>
                <w:rFonts w:ascii="Arial" w:hAnsi="Arial" w:cs="Arial"/>
                <w:color w:val="000000"/>
                <w:sz w:val="18"/>
                <w:szCs w:val="18"/>
              </w:rPr>
              <w:t xml:space="preserve"> unit</w:t>
            </w:r>
            <w:r w:rsidR="00484391">
              <w:rPr>
                <w:rFonts w:ascii="Arial" w:hAnsi="Arial" w:cs="Arial"/>
                <w:color w:val="000000"/>
                <w:sz w:val="18"/>
                <w:szCs w:val="18"/>
              </w:rPr>
              <w:t xml:space="preserve"> of a performance course</w:t>
            </w:r>
            <w:r w:rsidRPr="00420BB7">
              <w:rPr>
                <w:rFonts w:ascii="Arial" w:hAnsi="Arial" w:cs="Arial"/>
                <w:color w:val="000000"/>
                <w:sz w:val="18"/>
                <w:szCs w:val="18"/>
              </w:rPr>
              <w:t xml:space="preserve"> in music, dance, or theater; </w:t>
            </w:r>
            <w:r w:rsidR="00484391">
              <w:rPr>
                <w:rFonts w:ascii="Arial" w:hAnsi="Arial" w:cs="Arial"/>
                <w:b/>
                <w:color w:val="000000"/>
                <w:sz w:val="18"/>
                <w:szCs w:val="18"/>
              </w:rPr>
              <w:t>OR</w:t>
            </w:r>
            <w:r w:rsidRPr="00420BB7">
              <w:rPr>
                <w:rFonts w:ascii="Arial" w:hAnsi="Arial" w:cs="Arial"/>
                <w:color w:val="000000"/>
                <w:sz w:val="18"/>
                <w:szCs w:val="18"/>
              </w:rPr>
              <w:t xml:space="preserve"> </w:t>
            </w:r>
            <w:r w:rsidR="00484391">
              <w:rPr>
                <w:rFonts w:ascii="Arial" w:hAnsi="Arial" w:cs="Arial"/>
                <w:color w:val="000000"/>
                <w:sz w:val="18"/>
                <w:szCs w:val="18"/>
              </w:rPr>
              <w:t xml:space="preserve">1 unit of studio art </w:t>
            </w:r>
            <w:r w:rsidR="00484391">
              <w:rPr>
                <w:rFonts w:ascii="Arial" w:hAnsi="Arial" w:cs="Arial"/>
                <w:b/>
                <w:color w:val="000000"/>
                <w:sz w:val="18"/>
                <w:szCs w:val="18"/>
              </w:rPr>
              <w:t>OR</w:t>
            </w:r>
            <w:r w:rsidR="00484391">
              <w:rPr>
                <w:rFonts w:ascii="Arial" w:hAnsi="Arial" w:cs="Arial"/>
                <w:color w:val="000000"/>
                <w:sz w:val="18"/>
                <w:szCs w:val="18"/>
              </w:rPr>
              <w:t xml:space="preserve"> 1</w:t>
            </w:r>
            <w:r w:rsidRPr="00420BB7">
              <w:rPr>
                <w:rFonts w:ascii="Arial" w:hAnsi="Arial" w:cs="Arial"/>
                <w:color w:val="000000"/>
                <w:sz w:val="18"/>
                <w:szCs w:val="18"/>
              </w:rPr>
              <w:t xml:space="preserve"> unit</w:t>
            </w:r>
            <w:r w:rsidR="00484391">
              <w:rPr>
                <w:rFonts w:ascii="Arial" w:hAnsi="Arial" w:cs="Arial"/>
                <w:color w:val="000000"/>
                <w:sz w:val="18"/>
                <w:szCs w:val="18"/>
              </w:rPr>
              <w:t xml:space="preserve"> of visual art; </w:t>
            </w:r>
            <w:r w:rsidR="00484391">
              <w:rPr>
                <w:rFonts w:ascii="Arial" w:hAnsi="Arial" w:cs="Arial"/>
                <w:b/>
                <w:color w:val="000000"/>
                <w:sz w:val="18"/>
                <w:szCs w:val="18"/>
              </w:rPr>
              <w:t>OR</w:t>
            </w:r>
            <w:r w:rsidRPr="00420BB7">
              <w:rPr>
                <w:rFonts w:ascii="Arial" w:hAnsi="Arial" w:cs="Arial"/>
                <w:color w:val="000000"/>
                <w:sz w:val="18"/>
                <w:szCs w:val="18"/>
              </w:rPr>
              <w:t xml:space="preserve"> </w:t>
            </w:r>
            <w:r w:rsidR="00484391">
              <w:rPr>
                <w:rFonts w:ascii="Arial" w:hAnsi="Arial" w:cs="Arial"/>
                <w:color w:val="000000"/>
                <w:sz w:val="18"/>
                <w:szCs w:val="18"/>
              </w:rPr>
              <w:t>both Speech III &amp; IV (both for 1 unit)</w:t>
            </w:r>
          </w:p>
        </w:tc>
      </w:tr>
      <w:tr w:rsidR="001F380E" w:rsidRPr="00420BB7" w:rsidTr="00C97DD8">
        <w:trPr>
          <w:trHeight w:val="279"/>
        </w:trPr>
        <w:tc>
          <w:tcPr>
            <w:tcW w:w="11283" w:type="dxa"/>
            <w:gridSpan w:val="3"/>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1F380E" w:rsidP="003F52EB">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FOREIGN LANGUAGE = 2 Units </w:t>
            </w:r>
          </w:p>
        </w:tc>
      </w:tr>
      <w:tr w:rsidR="001F380E" w:rsidRPr="00420BB7" w:rsidTr="00C97DD8">
        <w:trPr>
          <w:trHeight w:val="153"/>
        </w:trPr>
        <w:tc>
          <w:tcPr>
            <w:tcW w:w="3219" w:type="dxa"/>
            <w:gridSpan w:val="2"/>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1F380E" w:rsidP="00834F85">
            <w:pPr>
              <w:widowControl/>
              <w:overflowPunct/>
              <w:jc w:val="center"/>
              <w:textAlignment w:val="auto"/>
              <w:rPr>
                <w:rFonts w:ascii="Arial" w:hAnsi="Arial" w:cs="Arial"/>
                <w:color w:val="000000"/>
                <w:sz w:val="18"/>
                <w:szCs w:val="18"/>
              </w:rPr>
            </w:pPr>
            <w:r w:rsidRPr="00420BB7">
              <w:rPr>
                <w:rFonts w:ascii="Arial" w:hAnsi="Arial" w:cs="Arial"/>
                <w:b/>
                <w:bCs/>
                <w:color w:val="000000"/>
                <w:sz w:val="18"/>
                <w:szCs w:val="18"/>
              </w:rPr>
              <w:t xml:space="preserve">(2 Units) </w:t>
            </w:r>
          </w:p>
        </w:tc>
        <w:tc>
          <w:tcPr>
            <w:tcW w:w="8064" w:type="dxa"/>
            <w:tcBorders>
              <w:top w:val="single" w:sz="8" w:space="0" w:color="000000"/>
              <w:left w:val="single" w:sz="8" w:space="0" w:color="000000"/>
              <w:bottom w:val="single" w:sz="8" w:space="0" w:color="000000"/>
              <w:right w:val="single" w:sz="8" w:space="0" w:color="000000"/>
            </w:tcBorders>
            <w:shd w:val="clear" w:color="auto" w:fill="A6A6A6"/>
          </w:tcPr>
          <w:p w:rsidR="001F380E" w:rsidRPr="00420BB7" w:rsidRDefault="001F380E" w:rsidP="00476E45">
            <w:pPr>
              <w:widowControl/>
              <w:overflowPunct/>
              <w:textAlignment w:val="auto"/>
              <w:rPr>
                <w:rFonts w:ascii="Arial" w:hAnsi="Arial" w:cs="Arial"/>
                <w:color w:val="000000"/>
                <w:sz w:val="18"/>
                <w:szCs w:val="18"/>
              </w:rPr>
            </w:pPr>
            <w:r w:rsidRPr="00420BB7">
              <w:rPr>
                <w:rFonts w:ascii="Arial" w:hAnsi="Arial" w:cs="Arial"/>
                <w:color w:val="000000"/>
                <w:sz w:val="18"/>
                <w:szCs w:val="18"/>
              </w:rPr>
              <w:t xml:space="preserve">Foreign Language, both units in the same language </w:t>
            </w:r>
          </w:p>
        </w:tc>
      </w:tr>
      <w:tr w:rsidR="001F380E" w:rsidRPr="00420BB7" w:rsidTr="00C97DD8">
        <w:trPr>
          <w:trHeight w:val="153"/>
        </w:trPr>
        <w:tc>
          <w:tcPr>
            <w:tcW w:w="11283" w:type="dxa"/>
            <w:gridSpan w:val="3"/>
            <w:tcBorders>
              <w:top w:val="single" w:sz="8" w:space="0" w:color="000000"/>
              <w:left w:val="single" w:sz="8" w:space="0" w:color="000000"/>
              <w:bottom w:val="single" w:sz="8" w:space="0" w:color="000000"/>
              <w:right w:val="single" w:sz="8" w:space="0" w:color="000000"/>
            </w:tcBorders>
          </w:tcPr>
          <w:p w:rsidR="001F380E" w:rsidRPr="00420BB7" w:rsidRDefault="001F380E" w:rsidP="00834F85">
            <w:pPr>
              <w:widowControl/>
              <w:overflowPunct/>
              <w:ind w:hanging="260"/>
              <w:textAlignment w:val="auto"/>
              <w:rPr>
                <w:rFonts w:ascii="Arial" w:hAnsi="Arial" w:cs="Arial"/>
                <w:color w:val="000000"/>
                <w:sz w:val="18"/>
                <w:szCs w:val="18"/>
              </w:rPr>
            </w:pPr>
            <w:r w:rsidRPr="00420BB7">
              <w:rPr>
                <w:rFonts w:ascii="Arial" w:hAnsi="Arial" w:cs="Arial"/>
                <w:b/>
                <w:bCs/>
                <w:color w:val="000000"/>
                <w:sz w:val="18"/>
                <w:szCs w:val="18"/>
              </w:rPr>
              <w:t>T</w:t>
            </w:r>
            <w:r w:rsidR="00834F85" w:rsidRPr="00420BB7">
              <w:rPr>
                <w:rFonts w:ascii="Arial" w:hAnsi="Arial" w:cs="Arial"/>
                <w:b/>
                <w:bCs/>
                <w:color w:val="000000"/>
                <w:sz w:val="18"/>
                <w:szCs w:val="18"/>
              </w:rPr>
              <w:t>T</w:t>
            </w:r>
            <w:r w:rsidRPr="00420BB7">
              <w:rPr>
                <w:rFonts w:ascii="Arial" w:hAnsi="Arial" w:cs="Arial"/>
                <w:b/>
                <w:bCs/>
                <w:color w:val="000000"/>
                <w:sz w:val="18"/>
                <w:szCs w:val="18"/>
              </w:rPr>
              <w:t xml:space="preserve">OTAL = 19 Units </w:t>
            </w:r>
          </w:p>
        </w:tc>
      </w:tr>
    </w:tbl>
    <w:p w:rsidR="001F380E" w:rsidRPr="00420BB7" w:rsidRDefault="001F380E" w:rsidP="00834F85">
      <w:pPr>
        <w:tabs>
          <w:tab w:val="left" w:pos="720"/>
          <w:tab w:val="left" w:pos="1080"/>
          <w:tab w:val="left" w:pos="5760"/>
          <w:tab w:val="left" w:pos="6480"/>
        </w:tabs>
        <w:rPr>
          <w:rFonts w:ascii="Tahoma" w:hAnsi="Tahoma" w:cs="Tahoma"/>
          <w:b/>
          <w:sz w:val="18"/>
          <w:szCs w:val="18"/>
        </w:rPr>
      </w:pPr>
    </w:p>
    <w:p w:rsidR="00834F85" w:rsidRPr="00420BB7" w:rsidRDefault="00834F85" w:rsidP="00834F85">
      <w:pPr>
        <w:tabs>
          <w:tab w:val="left" w:pos="720"/>
          <w:tab w:val="left" w:pos="1080"/>
          <w:tab w:val="left" w:pos="5760"/>
          <w:tab w:val="left" w:pos="6480"/>
        </w:tabs>
        <w:rPr>
          <w:rFonts w:ascii="Tahoma" w:hAnsi="Tahoma" w:cs="Tahoma"/>
          <w:sz w:val="18"/>
          <w:szCs w:val="18"/>
        </w:rPr>
      </w:pPr>
      <w:r w:rsidRPr="00420BB7">
        <w:rPr>
          <w:rFonts w:ascii="Tahoma" w:hAnsi="Tahoma" w:cs="Tahoma"/>
          <w:sz w:val="18"/>
          <w:szCs w:val="18"/>
        </w:rPr>
        <w:t>Advanced Placement (AP) courses with the same name as a course listed in the TOPS Core Curriculum may be substituted.</w:t>
      </w:r>
    </w:p>
    <w:p w:rsidR="00834F85" w:rsidRPr="00420BB7" w:rsidRDefault="00834F85" w:rsidP="00834F85">
      <w:pPr>
        <w:tabs>
          <w:tab w:val="left" w:pos="720"/>
          <w:tab w:val="left" w:pos="1080"/>
          <w:tab w:val="left" w:pos="5760"/>
          <w:tab w:val="left" w:pos="6480"/>
        </w:tabs>
        <w:rPr>
          <w:rFonts w:ascii="Tahoma" w:hAnsi="Tahoma" w:cs="Tahoma"/>
          <w:sz w:val="18"/>
          <w:szCs w:val="18"/>
        </w:rPr>
      </w:pPr>
    </w:p>
    <w:p w:rsidR="00834F85" w:rsidRPr="00420BB7" w:rsidRDefault="0059035B" w:rsidP="004454CF">
      <w:pPr>
        <w:tabs>
          <w:tab w:val="left" w:pos="720"/>
          <w:tab w:val="left" w:pos="1080"/>
          <w:tab w:val="left" w:pos="5760"/>
          <w:tab w:val="left" w:pos="6480"/>
        </w:tabs>
        <w:ind w:left="2160"/>
        <w:rPr>
          <w:rFonts w:ascii="Tahoma" w:hAnsi="Tahoma" w:cs="Tahoma"/>
          <w:i/>
          <w:sz w:val="18"/>
          <w:szCs w:val="18"/>
        </w:rPr>
      </w:pPr>
      <w:r>
        <w:rPr>
          <w:noProof/>
          <w:sz w:val="18"/>
          <w:szCs w:val="18"/>
        </w:rPr>
        <w:drawing>
          <wp:anchor distT="0" distB="0" distL="114300" distR="114300" simplePos="0" relativeHeight="251665920" behindDoc="1" locked="0" layoutInCell="1" allowOverlap="1">
            <wp:simplePos x="0" y="0"/>
            <wp:positionH relativeFrom="column">
              <wp:posOffset>76200</wp:posOffset>
            </wp:positionH>
            <wp:positionV relativeFrom="paragraph">
              <wp:posOffset>15875</wp:posOffset>
            </wp:positionV>
            <wp:extent cx="1171575" cy="1571625"/>
            <wp:effectExtent l="0" t="0" r="9525" b="9525"/>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571625"/>
                    </a:xfrm>
                    <a:prstGeom prst="rect">
                      <a:avLst/>
                    </a:prstGeom>
                    <a:noFill/>
                  </pic:spPr>
                </pic:pic>
              </a:graphicData>
            </a:graphic>
            <wp14:sizeRelH relativeFrom="page">
              <wp14:pctWidth>0</wp14:pctWidth>
            </wp14:sizeRelH>
            <wp14:sizeRelV relativeFrom="page">
              <wp14:pctHeight>0</wp14:pctHeight>
            </wp14:sizeRelV>
          </wp:anchor>
        </w:drawing>
      </w:r>
      <w:r w:rsidR="00834F85" w:rsidRPr="00420BB7">
        <w:rPr>
          <w:rFonts w:ascii="Tahoma" w:hAnsi="Tahoma" w:cs="Tahoma"/>
          <w:i/>
          <w:sz w:val="18"/>
          <w:szCs w:val="18"/>
        </w:rPr>
        <w:t>This core curriculum is accurate as of the date of publication and includes courses listed in TOPS statute and those determined to be equivalent by the La. Board of Regents and BESE.</w:t>
      </w:r>
    </w:p>
    <w:p w:rsidR="00834F85" w:rsidRPr="00420BB7" w:rsidRDefault="00834F85" w:rsidP="004454CF">
      <w:pPr>
        <w:tabs>
          <w:tab w:val="left" w:pos="720"/>
          <w:tab w:val="left" w:pos="1080"/>
          <w:tab w:val="left" w:pos="5760"/>
          <w:tab w:val="left" w:pos="6480"/>
        </w:tabs>
        <w:ind w:left="1080"/>
        <w:rPr>
          <w:rFonts w:ascii="Tahoma" w:hAnsi="Tahoma" w:cs="Tahoma"/>
          <w:sz w:val="18"/>
          <w:szCs w:val="18"/>
        </w:rPr>
      </w:pPr>
    </w:p>
    <w:p w:rsidR="00834F85" w:rsidRPr="00420BB7" w:rsidRDefault="00834F85" w:rsidP="004454CF">
      <w:pPr>
        <w:tabs>
          <w:tab w:val="left" w:pos="720"/>
          <w:tab w:val="left" w:pos="1080"/>
          <w:tab w:val="left" w:pos="5760"/>
          <w:tab w:val="left" w:pos="6480"/>
        </w:tabs>
        <w:ind w:left="2160"/>
        <w:rPr>
          <w:rFonts w:ascii="Tahoma" w:hAnsi="Tahoma" w:cs="Tahoma"/>
          <w:sz w:val="18"/>
          <w:szCs w:val="18"/>
        </w:rPr>
      </w:pPr>
      <w:r w:rsidRPr="00420BB7">
        <w:rPr>
          <w:rFonts w:ascii="Tahoma" w:hAnsi="Tahoma" w:cs="Tahoma"/>
          <w:sz w:val="18"/>
          <w:szCs w:val="18"/>
        </w:rPr>
        <w:t>(800) 259-5626, Ext. 1012</w:t>
      </w:r>
    </w:p>
    <w:p w:rsidR="00834F85" w:rsidRPr="00420BB7" w:rsidRDefault="00BA1D96" w:rsidP="004454CF">
      <w:pPr>
        <w:tabs>
          <w:tab w:val="left" w:pos="720"/>
          <w:tab w:val="left" w:pos="1080"/>
          <w:tab w:val="left" w:pos="5760"/>
          <w:tab w:val="left" w:pos="6480"/>
        </w:tabs>
        <w:ind w:left="2160"/>
        <w:rPr>
          <w:rFonts w:ascii="Tahoma" w:hAnsi="Tahoma" w:cs="Tahoma"/>
          <w:sz w:val="18"/>
          <w:szCs w:val="18"/>
        </w:rPr>
      </w:pPr>
      <w:hyperlink r:id="rId9" w:history="1">
        <w:r w:rsidR="00834F85" w:rsidRPr="00420BB7">
          <w:rPr>
            <w:rStyle w:val="Hyperlink"/>
            <w:rFonts w:ascii="Tahoma" w:hAnsi="Tahoma" w:cs="Tahoma"/>
            <w:sz w:val="18"/>
            <w:szCs w:val="18"/>
          </w:rPr>
          <w:t>custserv@osfa.la.gov</w:t>
        </w:r>
      </w:hyperlink>
      <w:r w:rsidR="00834F85" w:rsidRPr="00420BB7">
        <w:rPr>
          <w:rFonts w:ascii="Tahoma" w:hAnsi="Tahoma" w:cs="Tahoma"/>
          <w:sz w:val="18"/>
          <w:szCs w:val="18"/>
        </w:rPr>
        <w:t xml:space="preserve">            </w:t>
      </w:r>
      <w:hyperlink r:id="rId10" w:history="1">
        <w:r w:rsidR="00834F85" w:rsidRPr="00420BB7">
          <w:rPr>
            <w:rStyle w:val="Hyperlink"/>
            <w:rFonts w:ascii="Tahoma" w:hAnsi="Tahoma" w:cs="Tahoma"/>
            <w:sz w:val="18"/>
            <w:szCs w:val="18"/>
          </w:rPr>
          <w:t>www.osfa.la.gov</w:t>
        </w:r>
      </w:hyperlink>
    </w:p>
    <w:p w:rsidR="00834F85" w:rsidRPr="00420BB7" w:rsidRDefault="00834F85" w:rsidP="004454CF">
      <w:pPr>
        <w:tabs>
          <w:tab w:val="left" w:pos="720"/>
          <w:tab w:val="left" w:pos="1080"/>
          <w:tab w:val="left" w:pos="5760"/>
          <w:tab w:val="left" w:pos="6480"/>
        </w:tabs>
        <w:ind w:left="2160"/>
        <w:rPr>
          <w:rFonts w:ascii="Tahoma" w:hAnsi="Tahoma" w:cs="Tahoma"/>
          <w:sz w:val="18"/>
          <w:szCs w:val="18"/>
        </w:rPr>
      </w:pPr>
      <w:r w:rsidRPr="00420BB7">
        <w:rPr>
          <w:rFonts w:ascii="Tahoma" w:hAnsi="Tahoma" w:cs="Tahoma"/>
          <w:sz w:val="18"/>
          <w:szCs w:val="18"/>
        </w:rPr>
        <w:t xml:space="preserve">P.O. Box 91202, Baton Rouge, LA 70821-9202     </w:t>
      </w:r>
      <w:r w:rsidR="004454CF" w:rsidRPr="00420BB7">
        <w:rPr>
          <w:rFonts w:ascii="Tahoma" w:hAnsi="Tahoma" w:cs="Tahoma"/>
          <w:sz w:val="18"/>
          <w:szCs w:val="18"/>
        </w:rPr>
        <w:t xml:space="preserve">                  </w:t>
      </w:r>
      <w:r w:rsidR="00484391">
        <w:rPr>
          <w:rFonts w:ascii="Tahoma" w:hAnsi="Tahoma" w:cs="Tahoma"/>
          <w:sz w:val="18"/>
          <w:szCs w:val="18"/>
        </w:rPr>
        <w:t xml:space="preserve"> Updated:  8/23/2011</w:t>
      </w:r>
    </w:p>
    <w:p w:rsidR="001F380E" w:rsidRPr="00420BB7" w:rsidRDefault="001F380E" w:rsidP="001F380E">
      <w:pPr>
        <w:widowControl/>
        <w:overflowPunct/>
        <w:textAlignment w:val="auto"/>
        <w:rPr>
          <w:rFonts w:ascii="Arial" w:hAnsi="Arial" w:cs="Arial"/>
          <w:color w:val="000000"/>
          <w:sz w:val="18"/>
          <w:szCs w:val="18"/>
        </w:rPr>
      </w:pPr>
    </w:p>
    <w:p w:rsidR="00834F85" w:rsidRPr="00420BB7" w:rsidRDefault="00834F85" w:rsidP="001F380E">
      <w:pPr>
        <w:widowControl/>
        <w:overflowPunct/>
        <w:textAlignment w:val="auto"/>
        <w:rPr>
          <w:rFonts w:ascii="Arial" w:hAnsi="Arial" w:cs="Arial"/>
          <w:color w:val="000000"/>
          <w:sz w:val="18"/>
          <w:szCs w:val="18"/>
        </w:rPr>
      </w:pPr>
    </w:p>
    <w:p w:rsidR="00834F85" w:rsidRPr="00420BB7" w:rsidRDefault="00834F85" w:rsidP="001F380E">
      <w:pPr>
        <w:widowControl/>
        <w:overflowPunct/>
        <w:textAlignment w:val="auto"/>
        <w:rPr>
          <w:rFonts w:ascii="Arial" w:hAnsi="Arial" w:cs="Arial"/>
          <w:color w:val="000000"/>
          <w:sz w:val="18"/>
          <w:szCs w:val="18"/>
        </w:rPr>
      </w:pPr>
    </w:p>
    <w:p w:rsidR="00420BB7" w:rsidRDefault="00420BB7" w:rsidP="00DB75BF">
      <w:pPr>
        <w:jc w:val="center"/>
        <w:rPr>
          <w:rFonts w:ascii="Tahoma" w:hAnsi="Tahoma" w:cs="Tahoma"/>
          <w:b/>
          <w:bCs/>
          <w:sz w:val="18"/>
          <w:szCs w:val="18"/>
        </w:rPr>
      </w:pPr>
    </w:p>
    <w:p w:rsidR="00420BB7" w:rsidRDefault="00420BB7" w:rsidP="00DB75BF">
      <w:pPr>
        <w:jc w:val="center"/>
        <w:rPr>
          <w:rFonts w:ascii="Tahoma" w:hAnsi="Tahoma" w:cs="Tahoma"/>
          <w:b/>
          <w:bCs/>
          <w:sz w:val="18"/>
          <w:szCs w:val="18"/>
        </w:rPr>
      </w:pPr>
    </w:p>
    <w:p w:rsidR="00420BB7" w:rsidRDefault="00420BB7" w:rsidP="00DB75BF">
      <w:pPr>
        <w:jc w:val="center"/>
        <w:rPr>
          <w:rFonts w:ascii="Tahoma" w:hAnsi="Tahoma" w:cs="Tahoma"/>
          <w:b/>
          <w:bCs/>
          <w:sz w:val="18"/>
          <w:szCs w:val="18"/>
        </w:rPr>
      </w:pPr>
    </w:p>
    <w:p w:rsidR="00420BB7" w:rsidRDefault="00420BB7" w:rsidP="00DB75BF">
      <w:pPr>
        <w:jc w:val="center"/>
        <w:rPr>
          <w:rFonts w:ascii="Tahoma" w:hAnsi="Tahoma" w:cs="Tahoma"/>
          <w:b/>
          <w:bCs/>
          <w:sz w:val="18"/>
          <w:szCs w:val="18"/>
        </w:rPr>
      </w:pPr>
    </w:p>
    <w:p w:rsidR="00420BB7" w:rsidRDefault="00420BB7" w:rsidP="00DB75BF">
      <w:pPr>
        <w:jc w:val="center"/>
        <w:rPr>
          <w:rFonts w:ascii="Tahoma" w:hAnsi="Tahoma" w:cs="Tahoma"/>
          <w:b/>
          <w:bCs/>
          <w:sz w:val="18"/>
          <w:szCs w:val="18"/>
        </w:rPr>
      </w:pPr>
    </w:p>
    <w:p w:rsidR="00420BB7" w:rsidRDefault="00420BB7" w:rsidP="00DB75BF">
      <w:pPr>
        <w:jc w:val="center"/>
        <w:rPr>
          <w:rFonts w:ascii="Tahoma" w:hAnsi="Tahoma" w:cs="Tahoma"/>
          <w:b/>
          <w:bCs/>
          <w:sz w:val="18"/>
          <w:szCs w:val="18"/>
        </w:rPr>
      </w:pPr>
    </w:p>
    <w:p w:rsidR="00420BB7" w:rsidRDefault="00420BB7" w:rsidP="00DB75BF">
      <w:pPr>
        <w:jc w:val="center"/>
        <w:rPr>
          <w:rFonts w:ascii="Tahoma" w:hAnsi="Tahoma" w:cs="Tahoma"/>
          <w:b/>
          <w:bCs/>
          <w:sz w:val="18"/>
          <w:szCs w:val="18"/>
        </w:rPr>
      </w:pPr>
    </w:p>
    <w:p w:rsidR="00A65B11" w:rsidRDefault="00A65B11" w:rsidP="00DB75BF">
      <w:pPr>
        <w:jc w:val="center"/>
        <w:rPr>
          <w:rFonts w:ascii="Tahoma" w:hAnsi="Tahoma" w:cs="Tahoma"/>
          <w:b/>
          <w:bCs/>
          <w:sz w:val="18"/>
          <w:szCs w:val="18"/>
        </w:rPr>
      </w:pPr>
    </w:p>
    <w:p w:rsidR="000F6230" w:rsidRDefault="000F6230" w:rsidP="00DB75BF">
      <w:pPr>
        <w:jc w:val="center"/>
        <w:rPr>
          <w:rFonts w:ascii="Tahoma" w:hAnsi="Tahoma" w:cs="Tahoma"/>
          <w:b/>
          <w:bCs/>
          <w:sz w:val="18"/>
          <w:szCs w:val="18"/>
        </w:rPr>
      </w:pPr>
    </w:p>
    <w:p w:rsidR="0076240D" w:rsidRDefault="0076240D" w:rsidP="00DB75BF">
      <w:pPr>
        <w:jc w:val="center"/>
        <w:rPr>
          <w:rFonts w:ascii="Tahoma" w:hAnsi="Tahoma" w:cs="Tahoma"/>
          <w:b/>
          <w:bCs/>
          <w:sz w:val="18"/>
          <w:szCs w:val="18"/>
        </w:rPr>
      </w:pPr>
    </w:p>
    <w:p w:rsidR="00420BB7" w:rsidRDefault="00420BB7" w:rsidP="00DB75BF">
      <w:pPr>
        <w:jc w:val="center"/>
        <w:rPr>
          <w:rFonts w:ascii="Tahoma" w:hAnsi="Tahoma" w:cs="Tahoma"/>
          <w:b/>
          <w:bCs/>
          <w:sz w:val="18"/>
          <w:szCs w:val="18"/>
        </w:rPr>
      </w:pPr>
    </w:p>
    <w:p w:rsidR="00DB75BF" w:rsidRPr="00A65B11" w:rsidRDefault="00DB75BF" w:rsidP="000E2AE5">
      <w:pPr>
        <w:pBdr>
          <w:top w:val="single" w:sz="4" w:space="1" w:color="auto"/>
          <w:left w:val="single" w:sz="4" w:space="4" w:color="auto"/>
          <w:bottom w:val="single" w:sz="4" w:space="1" w:color="auto"/>
          <w:right w:val="single" w:sz="4" w:space="4" w:color="auto"/>
        </w:pBdr>
        <w:jc w:val="center"/>
        <w:rPr>
          <w:rFonts w:ascii="Tahoma" w:hAnsi="Tahoma" w:cs="Tahoma"/>
          <w:b/>
          <w:bCs/>
        </w:rPr>
      </w:pPr>
      <w:r w:rsidRPr="00A65B11">
        <w:rPr>
          <w:rFonts w:ascii="Tahoma" w:hAnsi="Tahoma" w:cs="Tahoma"/>
          <w:b/>
          <w:bCs/>
        </w:rPr>
        <w:lastRenderedPageBreak/>
        <w:t xml:space="preserve">Assumption High School </w:t>
      </w:r>
      <w:r w:rsidR="00DA50B4" w:rsidRPr="00A65B11">
        <w:rPr>
          <w:rFonts w:ascii="Tahoma" w:hAnsi="Tahoma" w:cs="Tahoma"/>
          <w:b/>
          <w:bCs/>
        </w:rPr>
        <w:t>JUMPSTART Graduation Pathways</w:t>
      </w:r>
    </w:p>
    <w:p w:rsidR="00DB75BF" w:rsidRPr="00A65B11" w:rsidRDefault="00DB75BF" w:rsidP="00DB75BF">
      <w:pPr>
        <w:rPr>
          <w:rFonts w:ascii="Tahoma" w:hAnsi="Tahoma" w:cs="Tahoma"/>
          <w:b/>
          <w:bCs/>
        </w:rPr>
      </w:pPr>
    </w:p>
    <w:p w:rsidR="00DA50B4" w:rsidRPr="00A65B11" w:rsidRDefault="00DA50B4" w:rsidP="00DD1D35">
      <w:pPr>
        <w:spacing w:line="360" w:lineRule="auto"/>
        <w:ind w:left="3600"/>
        <w:rPr>
          <w:rFonts w:ascii="Tahoma" w:hAnsi="Tahoma" w:cs="Tahoma"/>
          <w:b/>
          <w:bCs/>
        </w:rPr>
      </w:pPr>
      <w:r w:rsidRPr="00A65B11">
        <w:rPr>
          <w:rFonts w:ascii="Tahoma" w:hAnsi="Tahoma" w:cs="Tahoma"/>
          <w:b/>
          <w:bCs/>
        </w:rPr>
        <w:t>Statewide Graduation Pathways:</w:t>
      </w:r>
    </w:p>
    <w:p w:rsidR="00DA50B4" w:rsidRPr="00A65B11" w:rsidRDefault="00DA50B4" w:rsidP="00DD1D35">
      <w:pPr>
        <w:pStyle w:val="ListParagraph"/>
        <w:numPr>
          <w:ilvl w:val="0"/>
          <w:numId w:val="41"/>
        </w:numPr>
        <w:spacing w:line="360" w:lineRule="auto"/>
        <w:ind w:left="4320"/>
        <w:rPr>
          <w:rFonts w:ascii="Tahoma" w:hAnsi="Tahoma" w:cs="Tahoma"/>
          <w:bCs/>
          <w:sz w:val="20"/>
          <w:szCs w:val="20"/>
        </w:rPr>
      </w:pPr>
      <w:r w:rsidRPr="00A65B11">
        <w:rPr>
          <w:rFonts w:ascii="Tahoma" w:hAnsi="Tahoma" w:cs="Tahoma"/>
          <w:bCs/>
          <w:sz w:val="20"/>
          <w:szCs w:val="20"/>
        </w:rPr>
        <w:t>Carpentry</w:t>
      </w:r>
    </w:p>
    <w:p w:rsidR="00DA50B4" w:rsidRPr="00A65B11" w:rsidRDefault="00DA50B4" w:rsidP="00DD1D35">
      <w:pPr>
        <w:pStyle w:val="ListParagraph"/>
        <w:numPr>
          <w:ilvl w:val="0"/>
          <w:numId w:val="41"/>
        </w:numPr>
        <w:spacing w:line="360" w:lineRule="auto"/>
        <w:ind w:left="4320"/>
        <w:rPr>
          <w:rFonts w:ascii="Tahoma" w:hAnsi="Tahoma" w:cs="Tahoma"/>
          <w:bCs/>
          <w:sz w:val="20"/>
          <w:szCs w:val="20"/>
        </w:rPr>
      </w:pPr>
      <w:r w:rsidRPr="00A65B11">
        <w:rPr>
          <w:rFonts w:ascii="Tahoma" w:hAnsi="Tahoma" w:cs="Tahoma"/>
          <w:bCs/>
          <w:sz w:val="20"/>
          <w:szCs w:val="20"/>
        </w:rPr>
        <w:t>Certified Mechanical Drafter</w:t>
      </w:r>
    </w:p>
    <w:p w:rsidR="00DA50B4" w:rsidRPr="00A65B11" w:rsidRDefault="00DA50B4" w:rsidP="00DD1D35">
      <w:pPr>
        <w:pStyle w:val="ListParagraph"/>
        <w:numPr>
          <w:ilvl w:val="0"/>
          <w:numId w:val="41"/>
        </w:numPr>
        <w:spacing w:line="360" w:lineRule="auto"/>
        <w:ind w:left="4320"/>
        <w:rPr>
          <w:rFonts w:ascii="Tahoma" w:hAnsi="Tahoma" w:cs="Tahoma"/>
          <w:bCs/>
          <w:sz w:val="20"/>
          <w:szCs w:val="20"/>
        </w:rPr>
      </w:pPr>
      <w:r w:rsidRPr="00A65B11">
        <w:rPr>
          <w:rFonts w:ascii="Tahoma" w:hAnsi="Tahoma" w:cs="Tahoma"/>
          <w:bCs/>
          <w:sz w:val="20"/>
          <w:szCs w:val="20"/>
        </w:rPr>
        <w:t>Certified Nursing Assistant</w:t>
      </w:r>
    </w:p>
    <w:p w:rsidR="00DA50B4" w:rsidRPr="00A65B11" w:rsidRDefault="00DA50B4" w:rsidP="00DD1D35">
      <w:pPr>
        <w:pStyle w:val="ListParagraph"/>
        <w:numPr>
          <w:ilvl w:val="0"/>
          <w:numId w:val="41"/>
        </w:numPr>
        <w:spacing w:line="360" w:lineRule="auto"/>
        <w:ind w:left="4320"/>
        <w:rPr>
          <w:rFonts w:ascii="Tahoma" w:hAnsi="Tahoma" w:cs="Tahoma"/>
          <w:bCs/>
          <w:sz w:val="20"/>
          <w:szCs w:val="20"/>
        </w:rPr>
      </w:pPr>
      <w:r w:rsidRPr="00A65B11">
        <w:rPr>
          <w:rFonts w:ascii="Tahoma" w:hAnsi="Tahoma" w:cs="Tahoma"/>
          <w:bCs/>
          <w:sz w:val="20"/>
          <w:szCs w:val="20"/>
        </w:rPr>
        <w:t>Electrician</w:t>
      </w:r>
    </w:p>
    <w:p w:rsidR="00DA50B4" w:rsidRPr="00A65B11" w:rsidRDefault="00DA50B4" w:rsidP="00DD1D35">
      <w:pPr>
        <w:pStyle w:val="ListParagraph"/>
        <w:numPr>
          <w:ilvl w:val="0"/>
          <w:numId w:val="41"/>
        </w:numPr>
        <w:spacing w:line="360" w:lineRule="auto"/>
        <w:ind w:left="4320"/>
        <w:rPr>
          <w:rFonts w:ascii="Tahoma" w:hAnsi="Tahoma" w:cs="Tahoma"/>
          <w:bCs/>
          <w:sz w:val="20"/>
          <w:szCs w:val="20"/>
        </w:rPr>
      </w:pPr>
      <w:r w:rsidRPr="00A65B11">
        <w:rPr>
          <w:rFonts w:ascii="Tahoma" w:hAnsi="Tahoma" w:cs="Tahoma"/>
          <w:bCs/>
          <w:sz w:val="20"/>
          <w:szCs w:val="20"/>
        </w:rPr>
        <w:t>Welder</w:t>
      </w:r>
    </w:p>
    <w:p w:rsidR="00DA50B4" w:rsidRPr="00A65B11" w:rsidRDefault="00DA50B4" w:rsidP="00DD1D35">
      <w:pPr>
        <w:spacing w:line="360" w:lineRule="auto"/>
        <w:ind w:left="3600"/>
        <w:rPr>
          <w:rFonts w:ascii="Tahoma" w:hAnsi="Tahoma" w:cs="Tahoma"/>
          <w:b/>
          <w:bCs/>
        </w:rPr>
      </w:pPr>
      <w:r w:rsidRPr="00A65B11">
        <w:rPr>
          <w:rFonts w:ascii="Tahoma" w:hAnsi="Tahoma" w:cs="Tahoma"/>
          <w:b/>
          <w:bCs/>
        </w:rPr>
        <w:t>Regional Graduation Pathways:</w:t>
      </w:r>
    </w:p>
    <w:p w:rsidR="00DA50B4" w:rsidRPr="00A65B11" w:rsidRDefault="00DA50B4" w:rsidP="00DD1D35">
      <w:pPr>
        <w:pStyle w:val="ListParagraph"/>
        <w:numPr>
          <w:ilvl w:val="0"/>
          <w:numId w:val="42"/>
        </w:numPr>
        <w:spacing w:line="360" w:lineRule="auto"/>
        <w:ind w:left="4320"/>
        <w:rPr>
          <w:rFonts w:ascii="Tahoma" w:hAnsi="Tahoma" w:cs="Tahoma"/>
          <w:bCs/>
          <w:sz w:val="20"/>
          <w:szCs w:val="20"/>
        </w:rPr>
      </w:pPr>
      <w:r w:rsidRPr="00A65B11">
        <w:rPr>
          <w:rFonts w:ascii="Tahoma" w:hAnsi="Tahoma" w:cs="Tahoma"/>
          <w:bCs/>
          <w:sz w:val="20"/>
          <w:szCs w:val="20"/>
        </w:rPr>
        <w:t>Business Management</w:t>
      </w:r>
    </w:p>
    <w:p w:rsidR="00DA50B4" w:rsidRPr="00A65B11" w:rsidRDefault="00DA50B4" w:rsidP="00DD1D35">
      <w:pPr>
        <w:pStyle w:val="ListParagraph"/>
        <w:numPr>
          <w:ilvl w:val="0"/>
          <w:numId w:val="42"/>
        </w:numPr>
        <w:spacing w:line="360" w:lineRule="auto"/>
        <w:ind w:left="4320"/>
        <w:rPr>
          <w:rFonts w:ascii="Tahoma" w:hAnsi="Tahoma" w:cs="Tahoma"/>
          <w:bCs/>
          <w:sz w:val="20"/>
          <w:szCs w:val="20"/>
        </w:rPr>
      </w:pPr>
      <w:r w:rsidRPr="00A65B11">
        <w:rPr>
          <w:rFonts w:ascii="Tahoma" w:hAnsi="Tahoma" w:cs="Tahoma"/>
          <w:bCs/>
          <w:sz w:val="20"/>
          <w:szCs w:val="20"/>
        </w:rPr>
        <w:t>Carpenter Helper</w:t>
      </w:r>
    </w:p>
    <w:p w:rsidR="00DA50B4" w:rsidRPr="00A65B11" w:rsidRDefault="00DA50B4" w:rsidP="00DD1D35">
      <w:pPr>
        <w:pStyle w:val="ListParagraph"/>
        <w:numPr>
          <w:ilvl w:val="0"/>
          <w:numId w:val="42"/>
        </w:numPr>
        <w:spacing w:line="360" w:lineRule="auto"/>
        <w:ind w:left="4320"/>
        <w:rPr>
          <w:rFonts w:ascii="Tahoma" w:hAnsi="Tahoma" w:cs="Tahoma"/>
          <w:bCs/>
          <w:sz w:val="20"/>
          <w:szCs w:val="20"/>
        </w:rPr>
      </w:pPr>
      <w:r w:rsidRPr="00A65B11">
        <w:rPr>
          <w:rFonts w:ascii="Tahoma" w:hAnsi="Tahoma" w:cs="Tahoma"/>
          <w:bCs/>
          <w:sz w:val="20"/>
          <w:szCs w:val="20"/>
        </w:rPr>
        <w:t>Electrician Helper</w:t>
      </w:r>
    </w:p>
    <w:p w:rsidR="00DA50B4" w:rsidRPr="00A65B11" w:rsidRDefault="00DA50B4" w:rsidP="00DD1D35">
      <w:pPr>
        <w:pStyle w:val="ListParagraph"/>
        <w:numPr>
          <w:ilvl w:val="0"/>
          <w:numId w:val="42"/>
        </w:numPr>
        <w:spacing w:line="360" w:lineRule="auto"/>
        <w:ind w:left="4320"/>
        <w:rPr>
          <w:rFonts w:ascii="Tahoma" w:hAnsi="Tahoma" w:cs="Tahoma"/>
          <w:bCs/>
          <w:sz w:val="20"/>
          <w:szCs w:val="20"/>
        </w:rPr>
      </w:pPr>
      <w:r w:rsidRPr="00A65B11">
        <w:rPr>
          <w:rFonts w:ascii="Tahoma" w:hAnsi="Tahoma" w:cs="Tahoma"/>
          <w:bCs/>
          <w:sz w:val="20"/>
          <w:szCs w:val="20"/>
        </w:rPr>
        <w:t>Public Service</w:t>
      </w:r>
    </w:p>
    <w:p w:rsidR="00DA50B4" w:rsidRPr="00A65B11" w:rsidRDefault="00DA50B4" w:rsidP="00DD1D35">
      <w:pPr>
        <w:pStyle w:val="ListParagraph"/>
        <w:numPr>
          <w:ilvl w:val="0"/>
          <w:numId w:val="42"/>
        </w:numPr>
        <w:spacing w:line="360" w:lineRule="auto"/>
        <w:ind w:left="4320"/>
        <w:rPr>
          <w:rFonts w:ascii="Tahoma" w:hAnsi="Tahoma" w:cs="Tahoma"/>
          <w:bCs/>
          <w:sz w:val="20"/>
          <w:szCs w:val="20"/>
        </w:rPr>
      </w:pPr>
      <w:r w:rsidRPr="00A65B11">
        <w:rPr>
          <w:rFonts w:ascii="Tahoma" w:hAnsi="Tahoma" w:cs="Tahoma"/>
          <w:bCs/>
          <w:sz w:val="20"/>
          <w:szCs w:val="20"/>
        </w:rPr>
        <w:t>Welder Helper</w:t>
      </w:r>
    </w:p>
    <w:p w:rsidR="00DA50B4" w:rsidRPr="00A65B11" w:rsidRDefault="00DA50B4" w:rsidP="00DD1D35">
      <w:pPr>
        <w:spacing w:line="360" w:lineRule="auto"/>
        <w:ind w:left="3600"/>
        <w:rPr>
          <w:rFonts w:ascii="Tahoma" w:hAnsi="Tahoma" w:cs="Tahoma"/>
          <w:b/>
          <w:bCs/>
        </w:rPr>
      </w:pPr>
      <w:r w:rsidRPr="00A65B11">
        <w:rPr>
          <w:rFonts w:ascii="Tahoma" w:hAnsi="Tahoma" w:cs="Tahoma"/>
          <w:b/>
          <w:bCs/>
        </w:rPr>
        <w:t>Integrated Graduation Pathways:</w:t>
      </w:r>
    </w:p>
    <w:p w:rsidR="00DA50B4" w:rsidRPr="00A65B11" w:rsidRDefault="00DA50B4" w:rsidP="00DD1D35">
      <w:pPr>
        <w:pStyle w:val="ListParagraph"/>
        <w:numPr>
          <w:ilvl w:val="0"/>
          <w:numId w:val="43"/>
        </w:numPr>
        <w:spacing w:line="360" w:lineRule="auto"/>
        <w:ind w:left="4320"/>
        <w:rPr>
          <w:rFonts w:ascii="Tahoma" w:hAnsi="Tahoma" w:cs="Tahoma"/>
          <w:bCs/>
          <w:sz w:val="20"/>
          <w:szCs w:val="20"/>
        </w:rPr>
      </w:pPr>
      <w:r w:rsidRPr="00A65B11">
        <w:rPr>
          <w:rFonts w:ascii="Tahoma" w:hAnsi="Tahoma" w:cs="Tahoma"/>
          <w:bCs/>
          <w:sz w:val="20"/>
          <w:szCs w:val="20"/>
        </w:rPr>
        <w:t>Agriculture Tech</w:t>
      </w:r>
    </w:p>
    <w:p w:rsidR="00DA50B4" w:rsidRPr="00A65B11" w:rsidRDefault="00DA50B4" w:rsidP="00DD1D35">
      <w:pPr>
        <w:pStyle w:val="ListParagraph"/>
        <w:numPr>
          <w:ilvl w:val="0"/>
          <w:numId w:val="43"/>
        </w:numPr>
        <w:spacing w:line="360" w:lineRule="auto"/>
        <w:ind w:left="4320"/>
        <w:rPr>
          <w:rFonts w:ascii="Tahoma" w:hAnsi="Tahoma" w:cs="Tahoma"/>
          <w:bCs/>
          <w:sz w:val="20"/>
          <w:szCs w:val="20"/>
        </w:rPr>
      </w:pPr>
      <w:r w:rsidRPr="00A65B11">
        <w:rPr>
          <w:rFonts w:ascii="Tahoma" w:hAnsi="Tahoma" w:cs="Tahoma"/>
          <w:bCs/>
          <w:sz w:val="20"/>
          <w:szCs w:val="20"/>
        </w:rPr>
        <w:t>Health Science</w:t>
      </w:r>
    </w:p>
    <w:p w:rsidR="00DA50B4" w:rsidRPr="00A65B11" w:rsidRDefault="00DA50B4" w:rsidP="00DD1D35">
      <w:pPr>
        <w:pStyle w:val="ListParagraph"/>
        <w:numPr>
          <w:ilvl w:val="0"/>
          <w:numId w:val="43"/>
        </w:numPr>
        <w:spacing w:line="360" w:lineRule="auto"/>
        <w:ind w:left="4320"/>
        <w:rPr>
          <w:rFonts w:ascii="Tahoma" w:hAnsi="Tahoma" w:cs="Tahoma"/>
          <w:bCs/>
          <w:sz w:val="20"/>
          <w:szCs w:val="20"/>
        </w:rPr>
      </w:pPr>
      <w:r w:rsidRPr="00A65B11">
        <w:rPr>
          <w:rFonts w:ascii="Tahoma" w:hAnsi="Tahoma" w:cs="Tahoma"/>
          <w:bCs/>
          <w:sz w:val="20"/>
          <w:szCs w:val="20"/>
        </w:rPr>
        <w:t>Hospitality, Tourism, Culinary and Retail</w:t>
      </w:r>
    </w:p>
    <w:p w:rsidR="00DA50B4" w:rsidRPr="00A65B11" w:rsidRDefault="00DA50B4" w:rsidP="00DB75BF">
      <w:pPr>
        <w:rPr>
          <w:rFonts w:ascii="Tahoma" w:hAnsi="Tahoma" w:cs="Tahoma"/>
          <w:b/>
          <w:bCs/>
        </w:rPr>
      </w:pPr>
    </w:p>
    <w:p w:rsidR="00DB75BF" w:rsidRPr="00A65B11" w:rsidRDefault="00DB75BF" w:rsidP="000E2AE5">
      <w:pPr>
        <w:pBdr>
          <w:top w:val="single" w:sz="4" w:space="1" w:color="auto"/>
          <w:left w:val="single" w:sz="4" w:space="4" w:color="auto"/>
          <w:bottom w:val="single" w:sz="4" w:space="1" w:color="auto"/>
          <w:right w:val="single" w:sz="4" w:space="4" w:color="auto"/>
        </w:pBdr>
        <w:jc w:val="center"/>
        <w:rPr>
          <w:rStyle w:val="lgredbold1"/>
          <w:rFonts w:ascii="Tahoma" w:hAnsi="Tahoma" w:cs="Tahoma"/>
          <w:color w:val="auto"/>
        </w:rPr>
      </w:pPr>
      <w:r w:rsidRPr="00A65B11">
        <w:rPr>
          <w:rStyle w:val="lgredbold1"/>
          <w:rFonts w:ascii="Tahoma" w:hAnsi="Tahoma" w:cs="Tahoma"/>
          <w:color w:val="auto"/>
        </w:rPr>
        <w:t>INDUSTRY-BASED CERTIFICATIONS (IBCs)</w:t>
      </w:r>
    </w:p>
    <w:p w:rsidR="00DB75BF" w:rsidRPr="00A65B11" w:rsidRDefault="00DB75BF" w:rsidP="00DB75BF">
      <w:pPr>
        <w:rPr>
          <w:rFonts w:ascii="Tahoma" w:hAnsi="Tahoma" w:cs="Tahoma"/>
        </w:rPr>
      </w:pPr>
      <w:r w:rsidRPr="00A65B11">
        <w:rPr>
          <w:rFonts w:ascii="Tahoma" w:hAnsi="Tahoma" w:cs="Tahoma"/>
        </w:rPr>
        <w:br/>
      </w:r>
      <w:r w:rsidRPr="00A65B11">
        <w:rPr>
          <w:rStyle w:val="medblue1"/>
          <w:rFonts w:ascii="Tahoma" w:hAnsi="Tahoma" w:cs="Tahoma"/>
          <w:color w:val="auto"/>
          <w:sz w:val="20"/>
          <w:szCs w:val="20"/>
        </w:rPr>
        <w:t>An industry-based certification is tangible evidence that an individual has successfully demonstrated skill competencies in a specific set of work related tasks, single occupational area, or a cluster of related occupational areas.</w:t>
      </w:r>
    </w:p>
    <w:p w:rsidR="00DB75BF" w:rsidRPr="00A65B11" w:rsidRDefault="00DB75BF" w:rsidP="00DB75BF"/>
    <w:p w:rsidR="00724CD3" w:rsidRPr="00A65B11" w:rsidRDefault="00DA50B4"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ACT National Career Readiness – Silver</w:t>
      </w:r>
    </w:p>
    <w:p w:rsidR="00DA50B4" w:rsidRPr="00A65B11" w:rsidRDefault="00DA50B4"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ADDA Apprentice Drafter</w:t>
      </w:r>
    </w:p>
    <w:p w:rsidR="00DA50B4" w:rsidRPr="00A65B11" w:rsidRDefault="00DA50B4"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Certified Nursing Aide</w:t>
      </w:r>
    </w:p>
    <w:p w:rsidR="00DA50B4" w:rsidRPr="00A65B11" w:rsidRDefault="00DA50B4"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Customer Service &amp; Sales</w:t>
      </w:r>
    </w:p>
    <w:p w:rsidR="00DA50B4" w:rsidRPr="00A65B11" w:rsidRDefault="00DA50B4"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FEMA-IS-0700.A National Incident Management System</w:t>
      </w:r>
    </w:p>
    <w:p w:rsidR="00DA50B4" w:rsidRPr="00A65B11" w:rsidRDefault="00DA50B4"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First Aid / CPR / AED</w:t>
      </w:r>
    </w:p>
    <w:p w:rsidR="00DD1D35" w:rsidRPr="00A65B11"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IC3 Digital Computer Literacy</w:t>
      </w:r>
    </w:p>
    <w:p w:rsidR="00DD1D35" w:rsidRPr="00A65B11"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Microsoft Office Specialist Excel</w:t>
      </w:r>
    </w:p>
    <w:p w:rsidR="00DD1D35" w:rsidRPr="00A65B11"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 xml:space="preserve">Microsoft Office Specialist PowerPoint </w:t>
      </w:r>
    </w:p>
    <w:p w:rsidR="00DD1D35" w:rsidRPr="00A65B11"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Microsoft Office Specialist Word</w:t>
      </w:r>
    </w:p>
    <w:p w:rsidR="00DD1D35" w:rsidRPr="00A65B11"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NCCER Carpentry</w:t>
      </w:r>
    </w:p>
    <w:p w:rsidR="00DD1D35" w:rsidRPr="00A65B11"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NCCER Core</w:t>
      </w:r>
    </w:p>
    <w:p w:rsidR="00DD1D35" w:rsidRPr="00A65B11"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NCCER Electrician</w:t>
      </w:r>
    </w:p>
    <w:p w:rsidR="00DD1D35" w:rsidRPr="00A65B11"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20"/>
          <w:szCs w:val="20"/>
        </w:rPr>
      </w:pPr>
      <w:r w:rsidRPr="00A65B11">
        <w:rPr>
          <w:rFonts w:ascii="Tahoma" w:hAnsi="Tahoma" w:cs="Tahoma"/>
          <w:sz w:val="20"/>
          <w:szCs w:val="20"/>
        </w:rPr>
        <w:t>NCCER Welding</w:t>
      </w:r>
    </w:p>
    <w:p w:rsidR="00DD1D35" w:rsidRPr="00DD1D35" w:rsidRDefault="00DD1D35" w:rsidP="00DD1D35">
      <w:pPr>
        <w:pStyle w:val="ListParagraph"/>
        <w:numPr>
          <w:ilvl w:val="0"/>
          <w:numId w:val="45"/>
        </w:numPr>
        <w:tabs>
          <w:tab w:val="left" w:pos="720"/>
          <w:tab w:val="left" w:pos="1080"/>
          <w:tab w:val="left" w:pos="5760"/>
          <w:tab w:val="left" w:pos="6480"/>
        </w:tabs>
        <w:spacing w:line="360" w:lineRule="auto"/>
        <w:rPr>
          <w:rFonts w:ascii="Tahoma" w:hAnsi="Tahoma" w:cs="Tahoma"/>
          <w:sz w:val="16"/>
          <w:szCs w:val="16"/>
        </w:rPr>
      </w:pPr>
      <w:r w:rsidRPr="00A65B11">
        <w:rPr>
          <w:rFonts w:ascii="Tahoma" w:hAnsi="Tahoma" w:cs="Tahoma"/>
          <w:sz w:val="20"/>
          <w:szCs w:val="20"/>
        </w:rPr>
        <w:t>ServSafe Food Protection Manager Certificate</w:t>
      </w:r>
    </w:p>
    <w:p w:rsidR="00DA50B4" w:rsidRDefault="00DA50B4" w:rsidP="00C723DF">
      <w:pPr>
        <w:tabs>
          <w:tab w:val="left" w:pos="720"/>
          <w:tab w:val="left" w:pos="1080"/>
          <w:tab w:val="left" w:pos="5760"/>
          <w:tab w:val="left" w:pos="6480"/>
        </w:tabs>
        <w:spacing w:line="276" w:lineRule="auto"/>
        <w:jc w:val="center"/>
        <w:rPr>
          <w:rFonts w:ascii="Tahoma" w:hAnsi="Tahoma" w:cs="Tahoma"/>
          <w:b/>
          <w:sz w:val="22"/>
          <w:szCs w:val="22"/>
        </w:rPr>
      </w:pPr>
    </w:p>
    <w:p w:rsidR="00A65B11" w:rsidRDefault="00A65B11" w:rsidP="00C723DF">
      <w:pPr>
        <w:tabs>
          <w:tab w:val="left" w:pos="720"/>
          <w:tab w:val="left" w:pos="1080"/>
          <w:tab w:val="left" w:pos="5760"/>
          <w:tab w:val="left" w:pos="6480"/>
        </w:tabs>
        <w:spacing w:line="276" w:lineRule="auto"/>
        <w:jc w:val="center"/>
        <w:rPr>
          <w:rFonts w:ascii="Tahoma" w:hAnsi="Tahoma" w:cs="Tahoma"/>
          <w:b/>
          <w:sz w:val="22"/>
          <w:szCs w:val="22"/>
        </w:rPr>
      </w:pPr>
    </w:p>
    <w:p w:rsidR="00A65B11" w:rsidRDefault="00A65B11" w:rsidP="00C723DF">
      <w:pPr>
        <w:tabs>
          <w:tab w:val="left" w:pos="720"/>
          <w:tab w:val="left" w:pos="1080"/>
          <w:tab w:val="left" w:pos="5760"/>
          <w:tab w:val="left" w:pos="6480"/>
        </w:tabs>
        <w:spacing w:line="276" w:lineRule="auto"/>
        <w:jc w:val="center"/>
        <w:rPr>
          <w:rFonts w:ascii="Tahoma" w:hAnsi="Tahoma" w:cs="Tahoma"/>
          <w:b/>
          <w:sz w:val="22"/>
          <w:szCs w:val="22"/>
        </w:rPr>
      </w:pPr>
    </w:p>
    <w:p w:rsidR="00E53C17" w:rsidRDefault="0076240D" w:rsidP="00C723DF">
      <w:pPr>
        <w:tabs>
          <w:tab w:val="left" w:pos="720"/>
          <w:tab w:val="left" w:pos="1080"/>
          <w:tab w:val="left" w:pos="5760"/>
          <w:tab w:val="left" w:pos="6480"/>
        </w:tabs>
        <w:spacing w:line="276" w:lineRule="auto"/>
        <w:jc w:val="center"/>
        <w:rPr>
          <w:rFonts w:ascii="Tahoma" w:hAnsi="Tahoma" w:cs="Tahoma"/>
          <w:b/>
          <w:sz w:val="22"/>
          <w:szCs w:val="22"/>
        </w:rPr>
      </w:pPr>
      <w:r>
        <w:rPr>
          <w:rFonts w:ascii="Tahoma" w:hAnsi="Tahoma" w:cs="Tahoma"/>
          <w:b/>
          <w:sz w:val="22"/>
          <w:szCs w:val="22"/>
        </w:rPr>
        <w:t>COURSE DESCRIPTIONS</w:t>
      </w:r>
    </w:p>
    <w:p w:rsidR="0076240D" w:rsidRDefault="0076240D" w:rsidP="00C723DF">
      <w:pPr>
        <w:tabs>
          <w:tab w:val="left" w:pos="720"/>
          <w:tab w:val="left" w:pos="1080"/>
          <w:tab w:val="left" w:pos="5760"/>
          <w:tab w:val="left" w:pos="6480"/>
        </w:tabs>
        <w:spacing w:line="276" w:lineRule="auto"/>
        <w:jc w:val="center"/>
        <w:rPr>
          <w:rFonts w:ascii="Tahoma" w:hAnsi="Tahoma" w:cs="Tahoma"/>
          <w:b/>
          <w:sz w:val="22"/>
          <w:szCs w:val="22"/>
        </w:rPr>
      </w:pPr>
    </w:p>
    <w:p w:rsidR="00677A7F" w:rsidRPr="00420BB7" w:rsidRDefault="00A712B6" w:rsidP="00C723DF">
      <w:pPr>
        <w:pBdr>
          <w:top w:val="single" w:sz="4" w:space="0" w:color="auto"/>
          <w:left w:val="single" w:sz="4" w:space="4" w:color="auto"/>
          <w:bottom w:val="single" w:sz="4" w:space="1" w:color="auto"/>
          <w:right w:val="single" w:sz="4" w:space="4" w:color="auto"/>
        </w:pBdr>
        <w:spacing w:line="276" w:lineRule="auto"/>
        <w:jc w:val="center"/>
        <w:rPr>
          <w:rFonts w:ascii="Arial Narrow" w:hAnsi="Arial Narrow"/>
          <w:b/>
          <w:sz w:val="18"/>
          <w:szCs w:val="18"/>
        </w:rPr>
      </w:pPr>
      <w:r w:rsidRPr="00420BB7">
        <w:rPr>
          <w:rFonts w:ascii="Tahoma" w:hAnsi="Tahoma" w:cs="Tahoma"/>
          <w:b/>
          <w:sz w:val="18"/>
          <w:szCs w:val="18"/>
        </w:rPr>
        <w:t>ENGLISH DEPARTMENT</w:t>
      </w:r>
    </w:p>
    <w:p w:rsidR="00E53C17" w:rsidRDefault="00E53C17"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16"/>
          <w:szCs w:val="18"/>
          <w:u w:val="single"/>
        </w:rPr>
      </w:pPr>
    </w:p>
    <w:p w:rsidR="0076240D" w:rsidRDefault="0076240D"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Pr>
          <w:rFonts w:ascii="Tahoma" w:hAnsi="Tahoma" w:cs="Tahoma"/>
          <w:b/>
          <w:sz w:val="16"/>
          <w:szCs w:val="18"/>
          <w:u w:val="single"/>
        </w:rPr>
        <w:t>Remediation English</w:t>
      </w:r>
      <w:r>
        <w:rPr>
          <w:rFonts w:ascii="Tahoma" w:hAnsi="Tahoma" w:cs="Tahoma"/>
          <w:sz w:val="16"/>
          <w:szCs w:val="18"/>
        </w:rPr>
        <w:t>: (1 Unit)</w:t>
      </w:r>
    </w:p>
    <w:p w:rsidR="0076240D" w:rsidRDefault="0076240D"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Pr>
          <w:rFonts w:ascii="Tahoma" w:hAnsi="Tahoma" w:cs="Tahoma"/>
          <w:sz w:val="16"/>
          <w:szCs w:val="18"/>
        </w:rPr>
        <w:t>This course consists of developmental work to prepare students for high school level course work in English I.  The course is designed to include reading interventions as needed on an individual student basis.  This course is an electiv</w:t>
      </w:r>
      <w:r w:rsidR="00502F07">
        <w:rPr>
          <w:rFonts w:ascii="Tahoma" w:hAnsi="Tahoma" w:cs="Tahoma"/>
          <w:sz w:val="16"/>
          <w:szCs w:val="18"/>
        </w:rPr>
        <w:t>e credit and will not count as an English course for graduation requirements.</w:t>
      </w:r>
    </w:p>
    <w:p w:rsidR="0076240D" w:rsidRDefault="0076240D"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16"/>
          <w:szCs w:val="18"/>
        </w:rPr>
      </w:pPr>
      <w:r>
        <w:rPr>
          <w:rFonts w:ascii="Tahoma" w:hAnsi="Tahoma" w:cs="Tahoma"/>
          <w:i/>
          <w:sz w:val="16"/>
          <w:szCs w:val="18"/>
        </w:rPr>
        <w:t>Entry Level:</w:t>
      </w:r>
      <w:r>
        <w:rPr>
          <w:rFonts w:ascii="Tahoma" w:hAnsi="Tahoma" w:cs="Tahoma"/>
          <w:i/>
          <w:sz w:val="16"/>
          <w:szCs w:val="18"/>
        </w:rPr>
        <w:tab/>
        <w:t>9</w:t>
      </w:r>
      <w:r w:rsidRPr="0076240D">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  None</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Fees:  None</w:t>
      </w:r>
    </w:p>
    <w:p w:rsidR="00502F07" w:rsidRPr="0076240D" w:rsidRDefault="00502F07"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16"/>
          <w:szCs w:val="18"/>
        </w:rPr>
      </w:pPr>
    </w:p>
    <w:p w:rsidR="00E05E8B"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b/>
          <w:sz w:val="16"/>
          <w:szCs w:val="18"/>
          <w:u w:val="single"/>
        </w:rPr>
        <w:t>English I</w:t>
      </w:r>
      <w:r w:rsidR="00244146" w:rsidRPr="00420BB7">
        <w:rPr>
          <w:rFonts w:ascii="Tahoma" w:hAnsi="Tahoma" w:cs="Tahoma"/>
          <w:sz w:val="16"/>
          <w:szCs w:val="18"/>
        </w:rPr>
        <w:t>:</w:t>
      </w:r>
      <w:r w:rsidR="00E05E8B" w:rsidRPr="00420BB7">
        <w:rPr>
          <w:rFonts w:ascii="Tahoma" w:hAnsi="Tahoma" w:cs="Tahoma"/>
          <w:sz w:val="16"/>
          <w:szCs w:val="18"/>
        </w:rPr>
        <w:t xml:space="preserve"> (1 Unit)</w:t>
      </w:r>
      <w:r w:rsidRPr="00420BB7">
        <w:rPr>
          <w:rFonts w:ascii="Tahoma" w:hAnsi="Tahoma" w:cs="Tahoma"/>
          <w:sz w:val="16"/>
          <w:szCs w:val="18"/>
        </w:rPr>
        <w:t xml:space="preserve"> </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sz w:val="16"/>
          <w:szCs w:val="18"/>
        </w:rPr>
        <w:t xml:space="preserve">This course consists of study of grammar, literature, vocabulary, and composition.  Emphasis in grammar is on knowledge and use of basic grammar.  The paragraph, as well as the different types of writing, is introduced.  Emphasis in literature is on short stories; poetry, drama, and the novel are also introduced.  Vocabulary focuses on the use of context clues to determine meaning as well as knowledge of synonyms and antonyms.  </w:t>
      </w:r>
      <w:r w:rsidR="000F768C">
        <w:t xml:space="preserve">AN EOC EXAM </w:t>
      </w:r>
      <w:r w:rsidR="00AC6029">
        <w:t>WILL BE</w:t>
      </w:r>
      <w:r w:rsidR="000F768C">
        <w:t xml:space="preserve"> TAKEN AT THE COMPLETION OF THIS COURSE.</w:t>
      </w:r>
    </w:p>
    <w:p w:rsidR="00030404" w:rsidRPr="00420BB7" w:rsidRDefault="00030404" w:rsidP="00E05E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i/>
          <w:sz w:val="16"/>
          <w:szCs w:val="18"/>
        </w:rPr>
      </w:pPr>
      <w:r w:rsidRPr="00420BB7">
        <w:rPr>
          <w:rFonts w:ascii="Tahoma" w:hAnsi="Tahoma" w:cs="Tahoma"/>
          <w:i/>
          <w:sz w:val="16"/>
          <w:szCs w:val="18"/>
        </w:rPr>
        <w:t>Entry Level:</w:t>
      </w:r>
      <w:r w:rsidRPr="00420BB7">
        <w:rPr>
          <w:rFonts w:ascii="Tahoma" w:hAnsi="Tahoma" w:cs="Tahoma"/>
          <w:i/>
          <w:sz w:val="16"/>
          <w:szCs w:val="18"/>
        </w:rPr>
        <w:tab/>
        <w:t>9</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  None</w:t>
      </w:r>
      <w:r w:rsidR="00E05E8B" w:rsidRPr="00420BB7">
        <w:rPr>
          <w:rFonts w:ascii="Tahoma" w:hAnsi="Tahoma" w:cs="Tahoma"/>
          <w:i/>
          <w:sz w:val="16"/>
          <w:szCs w:val="18"/>
        </w:rPr>
        <w:tab/>
      </w:r>
      <w:r w:rsidR="00E05E8B" w:rsidRPr="00420BB7">
        <w:rPr>
          <w:rFonts w:ascii="Tahoma" w:hAnsi="Tahoma" w:cs="Tahoma"/>
          <w:i/>
          <w:sz w:val="16"/>
          <w:szCs w:val="18"/>
        </w:rPr>
        <w:tab/>
      </w:r>
      <w:r w:rsidR="00E05E8B" w:rsidRPr="00420BB7">
        <w:rPr>
          <w:rFonts w:ascii="Tahoma" w:hAnsi="Tahoma" w:cs="Tahoma"/>
          <w:i/>
          <w:sz w:val="16"/>
          <w:szCs w:val="18"/>
        </w:rPr>
        <w:tab/>
      </w:r>
      <w:r w:rsidR="00E05E8B" w:rsidRPr="00420BB7">
        <w:rPr>
          <w:rFonts w:ascii="Tahoma" w:hAnsi="Tahoma" w:cs="Tahoma"/>
          <w:i/>
          <w:sz w:val="16"/>
          <w:szCs w:val="18"/>
        </w:rPr>
        <w:tab/>
      </w:r>
      <w:r w:rsidR="0000126D" w:rsidRPr="00420BB7">
        <w:rPr>
          <w:rFonts w:ascii="Tahoma" w:hAnsi="Tahoma" w:cs="Tahoma"/>
          <w:i/>
          <w:sz w:val="16"/>
          <w:szCs w:val="18"/>
        </w:rPr>
        <w:tab/>
      </w:r>
      <w:r w:rsidR="00E05E8B" w:rsidRPr="00420BB7">
        <w:rPr>
          <w:rFonts w:ascii="Tahoma" w:hAnsi="Tahoma" w:cs="Tahoma"/>
          <w:i/>
          <w:sz w:val="16"/>
          <w:szCs w:val="18"/>
        </w:rPr>
        <w:t>Fees:  None</w:t>
      </w:r>
      <w:r w:rsidRPr="00420BB7">
        <w:rPr>
          <w:rFonts w:ascii="Tahoma" w:hAnsi="Tahoma" w:cs="Tahoma"/>
          <w:i/>
          <w:sz w:val="16"/>
          <w:szCs w:val="18"/>
        </w:rPr>
        <w:tab/>
      </w:r>
    </w:p>
    <w:p w:rsidR="00030404" w:rsidRPr="00420BB7" w:rsidRDefault="00030404" w:rsidP="00E05E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6"/>
          <w:szCs w:val="18"/>
        </w:rPr>
      </w:pPr>
    </w:p>
    <w:p w:rsidR="00E05E8B"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b/>
          <w:sz w:val="16"/>
          <w:szCs w:val="18"/>
          <w:u w:val="single"/>
        </w:rPr>
        <w:t>English I (Honors)</w:t>
      </w:r>
      <w:r w:rsidRPr="00420BB7">
        <w:rPr>
          <w:rFonts w:ascii="Tahoma" w:hAnsi="Tahoma" w:cs="Tahoma"/>
          <w:sz w:val="16"/>
          <w:szCs w:val="18"/>
        </w:rPr>
        <w:t xml:space="preserve">: </w:t>
      </w:r>
      <w:r w:rsidR="00E05E8B" w:rsidRPr="00420BB7">
        <w:rPr>
          <w:rFonts w:ascii="Tahoma" w:hAnsi="Tahoma" w:cs="Tahoma"/>
          <w:sz w:val="16"/>
          <w:szCs w:val="18"/>
        </w:rPr>
        <w:t>(1 Unit)</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sz w:val="16"/>
          <w:szCs w:val="18"/>
        </w:rPr>
        <w:t xml:space="preserve">The honors level covers the work of the </w:t>
      </w:r>
      <w:r w:rsidR="00E05E8B" w:rsidRPr="00420BB7">
        <w:rPr>
          <w:rFonts w:ascii="Tahoma" w:hAnsi="Tahoma" w:cs="Tahoma"/>
          <w:sz w:val="16"/>
          <w:szCs w:val="18"/>
        </w:rPr>
        <w:t xml:space="preserve">basic course in greater depth. </w:t>
      </w:r>
      <w:r w:rsidRPr="00420BB7">
        <w:rPr>
          <w:rFonts w:ascii="Tahoma" w:hAnsi="Tahoma" w:cs="Tahoma"/>
          <w:sz w:val="16"/>
          <w:szCs w:val="18"/>
        </w:rPr>
        <w:t xml:space="preserve">Writing includes longer compositions, creative writing, and limited individual research using primary sources. </w:t>
      </w:r>
      <w:r w:rsidR="00E05E8B" w:rsidRPr="00420BB7">
        <w:rPr>
          <w:rFonts w:ascii="Tahoma" w:hAnsi="Tahoma" w:cs="Tahoma"/>
          <w:sz w:val="16"/>
          <w:szCs w:val="18"/>
        </w:rPr>
        <w:t>H</w:t>
      </w:r>
      <w:r w:rsidRPr="00420BB7">
        <w:rPr>
          <w:rFonts w:ascii="Tahoma" w:hAnsi="Tahoma" w:cs="Tahoma"/>
          <w:sz w:val="16"/>
          <w:szCs w:val="18"/>
        </w:rPr>
        <w:t>igher-order thinking skills are continually stressed and practiced</w:t>
      </w:r>
      <w:r w:rsidR="00653AC4" w:rsidRPr="00420BB7">
        <w:rPr>
          <w:rFonts w:ascii="Tahoma" w:hAnsi="Tahoma" w:cs="Tahoma"/>
          <w:sz w:val="16"/>
          <w:szCs w:val="18"/>
        </w:rPr>
        <w:t>.</w:t>
      </w:r>
      <w:r w:rsidR="000F768C">
        <w:rPr>
          <w:rFonts w:ascii="Tahoma" w:hAnsi="Tahoma" w:cs="Tahoma"/>
          <w:sz w:val="16"/>
          <w:szCs w:val="18"/>
        </w:rPr>
        <w:t xml:space="preserve">  </w:t>
      </w:r>
      <w:r w:rsidR="000F768C">
        <w:t xml:space="preserve">AN EOC EXAM </w:t>
      </w:r>
      <w:r w:rsidR="00AC6029">
        <w:t xml:space="preserve">WILL BE </w:t>
      </w:r>
      <w:r w:rsidR="000F768C">
        <w:t>TAKEN AT THE COMPLETION OF THIS COURSE.</w:t>
      </w:r>
    </w:p>
    <w:p w:rsidR="00030404" w:rsidRPr="00420BB7" w:rsidRDefault="00030404" w:rsidP="00E05E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i/>
          <w:sz w:val="16"/>
          <w:szCs w:val="18"/>
        </w:rPr>
      </w:pPr>
      <w:r w:rsidRPr="00420BB7">
        <w:rPr>
          <w:rFonts w:ascii="Tahoma" w:hAnsi="Tahoma" w:cs="Tahoma"/>
          <w:i/>
          <w:sz w:val="16"/>
          <w:szCs w:val="18"/>
        </w:rPr>
        <w:t>Entry Level:   9</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Prerequisite:  Parish P</w:t>
      </w:r>
      <w:r w:rsidR="00E05E8B" w:rsidRPr="00420BB7">
        <w:rPr>
          <w:rFonts w:ascii="Tahoma" w:hAnsi="Tahoma" w:cs="Tahoma"/>
          <w:i/>
          <w:sz w:val="16"/>
          <w:szCs w:val="18"/>
        </w:rPr>
        <w:t>olicy</w:t>
      </w:r>
      <w:r w:rsidR="00E05E8B" w:rsidRPr="00420BB7">
        <w:rPr>
          <w:rFonts w:ascii="Tahoma" w:hAnsi="Tahoma" w:cs="Tahoma"/>
          <w:i/>
          <w:sz w:val="16"/>
          <w:szCs w:val="18"/>
        </w:rPr>
        <w:tab/>
      </w:r>
      <w:r w:rsidR="00E05E8B" w:rsidRPr="00420BB7">
        <w:rPr>
          <w:rFonts w:ascii="Tahoma" w:hAnsi="Tahoma" w:cs="Tahoma"/>
          <w:i/>
          <w:sz w:val="16"/>
          <w:szCs w:val="18"/>
        </w:rPr>
        <w:tab/>
      </w:r>
      <w:r w:rsidR="00E05E8B" w:rsidRPr="00420BB7">
        <w:rPr>
          <w:rFonts w:ascii="Tahoma" w:hAnsi="Tahoma" w:cs="Tahoma"/>
          <w:i/>
          <w:sz w:val="16"/>
          <w:szCs w:val="18"/>
        </w:rPr>
        <w:tab/>
      </w:r>
      <w:r w:rsidR="0000126D" w:rsidRPr="00420BB7">
        <w:rPr>
          <w:rFonts w:ascii="Tahoma" w:hAnsi="Tahoma" w:cs="Tahoma"/>
          <w:i/>
          <w:sz w:val="16"/>
          <w:szCs w:val="18"/>
        </w:rPr>
        <w:tab/>
      </w:r>
      <w:r w:rsidR="00E05E8B" w:rsidRPr="00420BB7">
        <w:rPr>
          <w:rFonts w:ascii="Tahoma" w:hAnsi="Tahoma" w:cs="Tahoma"/>
          <w:i/>
          <w:sz w:val="16"/>
          <w:szCs w:val="18"/>
        </w:rPr>
        <w:t>Fees:  None</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p>
    <w:p w:rsidR="00E05E8B"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b/>
          <w:sz w:val="16"/>
          <w:szCs w:val="18"/>
          <w:u w:val="single"/>
        </w:rPr>
        <w:t>English II</w:t>
      </w:r>
      <w:r w:rsidRPr="00420BB7">
        <w:rPr>
          <w:rFonts w:ascii="Tahoma" w:hAnsi="Tahoma" w:cs="Tahoma"/>
          <w:sz w:val="16"/>
          <w:szCs w:val="18"/>
        </w:rPr>
        <w:t>:</w:t>
      </w:r>
      <w:r w:rsidR="00E05E8B" w:rsidRPr="00420BB7">
        <w:rPr>
          <w:rFonts w:ascii="Tahoma" w:hAnsi="Tahoma" w:cs="Tahoma"/>
          <w:sz w:val="16"/>
          <w:szCs w:val="18"/>
        </w:rPr>
        <w:t xml:space="preserve"> (1 Unit)</w:t>
      </w:r>
      <w:r w:rsidRPr="00420BB7">
        <w:rPr>
          <w:rFonts w:ascii="Tahoma" w:hAnsi="Tahoma" w:cs="Tahoma"/>
          <w:sz w:val="16"/>
          <w:szCs w:val="18"/>
        </w:rPr>
        <w:t xml:space="preserve"> </w:t>
      </w:r>
    </w:p>
    <w:p w:rsidR="00E05E8B"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sz w:val="16"/>
          <w:szCs w:val="18"/>
        </w:rPr>
        <w:t xml:space="preserve">This course is a continued study of literature that enhances the student’s understanding of short stories, essays, poetry, drama and novels. Students will utilize specific reading strategies to understand more complex literature.  The study of grammar, vocabulary, and writing continues with genre-specific assignments. </w:t>
      </w:r>
      <w:r w:rsidR="005C299B">
        <w:t>AN EOC EXAM IS TAKEN AT THE COMPLETION OF THIS COURSE.</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16"/>
          <w:szCs w:val="18"/>
        </w:rPr>
      </w:pPr>
      <w:r w:rsidRPr="00420BB7">
        <w:rPr>
          <w:rFonts w:ascii="Tahoma" w:hAnsi="Tahoma" w:cs="Tahoma"/>
          <w:i/>
          <w:sz w:val="16"/>
          <w:szCs w:val="18"/>
        </w:rPr>
        <w:t>Entry Level:</w:t>
      </w:r>
      <w:r w:rsidRPr="00420BB7">
        <w:rPr>
          <w:rFonts w:ascii="Tahoma" w:hAnsi="Tahoma" w:cs="Tahoma"/>
          <w:i/>
          <w:sz w:val="16"/>
          <w:szCs w:val="18"/>
        </w:rPr>
        <w:tab/>
        <w:t>10</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  English I</w:t>
      </w:r>
      <w:r w:rsidR="00E05E8B" w:rsidRPr="00420BB7">
        <w:rPr>
          <w:rFonts w:ascii="Tahoma" w:hAnsi="Tahoma" w:cs="Tahoma"/>
          <w:i/>
          <w:sz w:val="16"/>
          <w:szCs w:val="18"/>
        </w:rPr>
        <w:tab/>
      </w:r>
      <w:r w:rsidR="00E05E8B" w:rsidRPr="00420BB7">
        <w:rPr>
          <w:rFonts w:ascii="Tahoma" w:hAnsi="Tahoma" w:cs="Tahoma"/>
          <w:i/>
          <w:sz w:val="16"/>
          <w:szCs w:val="18"/>
        </w:rPr>
        <w:tab/>
      </w:r>
      <w:r w:rsidR="00E05E8B" w:rsidRPr="00420BB7">
        <w:rPr>
          <w:rFonts w:ascii="Tahoma" w:hAnsi="Tahoma" w:cs="Tahoma"/>
          <w:i/>
          <w:sz w:val="16"/>
          <w:szCs w:val="18"/>
        </w:rPr>
        <w:tab/>
      </w:r>
      <w:r w:rsidR="0000126D" w:rsidRPr="00420BB7">
        <w:rPr>
          <w:rFonts w:ascii="Tahoma" w:hAnsi="Tahoma" w:cs="Tahoma"/>
          <w:i/>
          <w:sz w:val="16"/>
          <w:szCs w:val="18"/>
        </w:rPr>
        <w:tab/>
      </w:r>
      <w:r w:rsidR="00E05E8B" w:rsidRPr="00420BB7">
        <w:rPr>
          <w:rFonts w:ascii="Tahoma" w:hAnsi="Tahoma" w:cs="Tahoma"/>
          <w:i/>
          <w:sz w:val="16"/>
          <w:szCs w:val="18"/>
        </w:rPr>
        <w:t>Fees:  None</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sz w:val="16"/>
          <w:szCs w:val="18"/>
        </w:rPr>
        <w:tab/>
        <w:t xml:space="preserve"> </w:t>
      </w:r>
    </w:p>
    <w:p w:rsidR="00E05E8B"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b/>
          <w:sz w:val="16"/>
          <w:szCs w:val="18"/>
          <w:u w:val="single"/>
        </w:rPr>
        <w:t>English II (Honors)</w:t>
      </w:r>
      <w:r w:rsidRPr="00420BB7">
        <w:rPr>
          <w:rFonts w:ascii="Tahoma" w:hAnsi="Tahoma" w:cs="Tahoma"/>
          <w:b/>
          <w:sz w:val="16"/>
          <w:szCs w:val="18"/>
        </w:rPr>
        <w:t>:</w:t>
      </w:r>
      <w:r w:rsidRPr="00420BB7">
        <w:rPr>
          <w:rFonts w:ascii="Tahoma" w:hAnsi="Tahoma" w:cs="Tahoma"/>
          <w:sz w:val="16"/>
          <w:szCs w:val="18"/>
        </w:rPr>
        <w:t xml:space="preserve"> </w:t>
      </w:r>
      <w:r w:rsidR="00E05E8B" w:rsidRPr="00420BB7">
        <w:rPr>
          <w:rFonts w:ascii="Tahoma" w:hAnsi="Tahoma" w:cs="Tahoma"/>
          <w:sz w:val="16"/>
          <w:szCs w:val="18"/>
        </w:rPr>
        <w:t>(1 Unit)</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sz w:val="16"/>
          <w:szCs w:val="18"/>
        </w:rPr>
        <w:t xml:space="preserve">This course shares the same goals as English II but provides more challenging literature and more complex analysis of literature.  Writing assignments require more independent research. </w:t>
      </w:r>
      <w:r w:rsidR="005C299B">
        <w:t>AN EOC EXAM IS TAKEN AT THE COMPLETION OF THIS COURSE.</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16"/>
          <w:szCs w:val="18"/>
        </w:rPr>
      </w:pPr>
      <w:r w:rsidRPr="00420BB7">
        <w:rPr>
          <w:rFonts w:ascii="Tahoma" w:hAnsi="Tahoma" w:cs="Tahoma"/>
          <w:i/>
          <w:sz w:val="16"/>
          <w:szCs w:val="18"/>
        </w:rPr>
        <w:t>Entry Level:</w:t>
      </w:r>
      <w:r w:rsidRPr="00420BB7">
        <w:rPr>
          <w:rFonts w:ascii="Tahoma" w:hAnsi="Tahoma" w:cs="Tahoma"/>
          <w:i/>
          <w:sz w:val="16"/>
          <w:szCs w:val="18"/>
        </w:rPr>
        <w:tab/>
        <w:t>10</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 Parish Policy</w:t>
      </w:r>
      <w:r w:rsidR="00E05E8B" w:rsidRPr="00420BB7">
        <w:rPr>
          <w:rFonts w:ascii="Tahoma" w:hAnsi="Tahoma" w:cs="Tahoma"/>
          <w:i/>
          <w:sz w:val="16"/>
          <w:szCs w:val="18"/>
        </w:rPr>
        <w:tab/>
      </w:r>
      <w:r w:rsidR="00E05E8B" w:rsidRPr="00420BB7">
        <w:rPr>
          <w:rFonts w:ascii="Tahoma" w:hAnsi="Tahoma" w:cs="Tahoma"/>
          <w:i/>
          <w:sz w:val="16"/>
          <w:szCs w:val="18"/>
        </w:rPr>
        <w:tab/>
      </w:r>
      <w:r w:rsidR="00E05E8B" w:rsidRPr="00420BB7">
        <w:rPr>
          <w:rFonts w:ascii="Tahoma" w:hAnsi="Tahoma" w:cs="Tahoma"/>
          <w:i/>
          <w:sz w:val="16"/>
          <w:szCs w:val="18"/>
        </w:rPr>
        <w:tab/>
      </w:r>
      <w:r w:rsidR="0000126D" w:rsidRPr="00420BB7">
        <w:rPr>
          <w:rFonts w:ascii="Tahoma" w:hAnsi="Tahoma" w:cs="Tahoma"/>
          <w:i/>
          <w:sz w:val="16"/>
          <w:szCs w:val="18"/>
        </w:rPr>
        <w:tab/>
      </w:r>
      <w:r w:rsidR="00E05E8B" w:rsidRPr="00420BB7">
        <w:rPr>
          <w:rFonts w:ascii="Tahoma" w:hAnsi="Tahoma" w:cs="Tahoma"/>
          <w:i/>
          <w:sz w:val="16"/>
          <w:szCs w:val="18"/>
        </w:rPr>
        <w:t>Fees:  None</w:t>
      </w:r>
      <w:r w:rsidR="00E05E8B" w:rsidRPr="00420BB7">
        <w:rPr>
          <w:rFonts w:ascii="Tahoma" w:hAnsi="Tahoma" w:cs="Tahoma"/>
          <w:i/>
          <w:sz w:val="16"/>
          <w:szCs w:val="18"/>
        </w:rPr>
        <w:tab/>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p>
    <w:p w:rsidR="00E05E8B"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b/>
          <w:sz w:val="16"/>
          <w:szCs w:val="18"/>
          <w:u w:val="single"/>
        </w:rPr>
        <w:t>English III</w:t>
      </w:r>
      <w:r w:rsidRPr="00420BB7">
        <w:rPr>
          <w:rFonts w:ascii="Tahoma" w:hAnsi="Tahoma" w:cs="Tahoma"/>
          <w:sz w:val="16"/>
          <w:szCs w:val="18"/>
        </w:rPr>
        <w:t xml:space="preserve">: </w:t>
      </w:r>
      <w:r w:rsidR="00E05E8B" w:rsidRPr="00420BB7">
        <w:rPr>
          <w:rFonts w:ascii="Tahoma" w:hAnsi="Tahoma" w:cs="Tahoma"/>
          <w:sz w:val="16"/>
          <w:szCs w:val="18"/>
        </w:rPr>
        <w:t>(1 Unit)</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sz w:val="16"/>
          <w:szCs w:val="18"/>
        </w:rPr>
        <w:t>A variety of genres of American literature are studied, emphasizing the student’s personal response to the literature, analytical and critical res</w:t>
      </w:r>
      <w:r w:rsidR="00A57AE5">
        <w:rPr>
          <w:rFonts w:ascii="Tahoma" w:hAnsi="Tahoma" w:cs="Tahoma"/>
          <w:sz w:val="16"/>
          <w:szCs w:val="18"/>
        </w:rPr>
        <w:t>ponses, and vocabulary study. Written assignments are</w:t>
      </w:r>
      <w:r w:rsidRPr="00420BB7">
        <w:rPr>
          <w:rFonts w:ascii="Tahoma" w:hAnsi="Tahoma" w:cs="Tahoma"/>
          <w:sz w:val="16"/>
          <w:szCs w:val="18"/>
        </w:rPr>
        <w:t xml:space="preserve"> required. </w:t>
      </w:r>
      <w:r w:rsidR="005C299B">
        <w:t>AN EOC EXAM IS TAKEN AT THE COMPLETION OF THIS COURSE.</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i/>
          <w:sz w:val="16"/>
          <w:szCs w:val="18"/>
        </w:rPr>
      </w:pPr>
      <w:r w:rsidRPr="00420BB7">
        <w:rPr>
          <w:rFonts w:ascii="Tahoma" w:hAnsi="Tahoma" w:cs="Tahoma"/>
          <w:i/>
          <w:sz w:val="16"/>
          <w:szCs w:val="18"/>
        </w:rPr>
        <w:t>Entry Level:</w:t>
      </w:r>
      <w:r w:rsidRPr="00420BB7">
        <w:rPr>
          <w:rFonts w:ascii="Tahoma" w:hAnsi="Tahoma" w:cs="Tahoma"/>
          <w:i/>
          <w:sz w:val="16"/>
          <w:szCs w:val="18"/>
        </w:rPr>
        <w:tab/>
        <w:t>11</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  English II</w:t>
      </w:r>
      <w:r w:rsidR="00244146" w:rsidRPr="00420BB7">
        <w:rPr>
          <w:rFonts w:ascii="Tahoma" w:hAnsi="Tahoma" w:cs="Tahoma"/>
          <w:i/>
          <w:sz w:val="16"/>
          <w:szCs w:val="18"/>
        </w:rPr>
        <w:tab/>
      </w:r>
      <w:r w:rsidR="00244146" w:rsidRPr="00420BB7">
        <w:rPr>
          <w:rFonts w:ascii="Tahoma" w:hAnsi="Tahoma" w:cs="Tahoma"/>
          <w:i/>
          <w:sz w:val="16"/>
          <w:szCs w:val="18"/>
        </w:rPr>
        <w:tab/>
      </w:r>
      <w:r w:rsidR="00244146" w:rsidRPr="00420BB7">
        <w:rPr>
          <w:rFonts w:ascii="Tahoma" w:hAnsi="Tahoma" w:cs="Tahoma"/>
          <w:i/>
          <w:sz w:val="16"/>
          <w:szCs w:val="18"/>
        </w:rPr>
        <w:tab/>
      </w:r>
      <w:r w:rsidR="0000126D" w:rsidRPr="00420BB7">
        <w:rPr>
          <w:rFonts w:ascii="Tahoma" w:hAnsi="Tahoma" w:cs="Tahoma"/>
          <w:i/>
          <w:sz w:val="16"/>
          <w:szCs w:val="18"/>
        </w:rPr>
        <w:tab/>
      </w:r>
      <w:r w:rsidR="00244146" w:rsidRPr="00420BB7">
        <w:rPr>
          <w:rFonts w:ascii="Tahoma" w:hAnsi="Tahoma" w:cs="Tahoma"/>
          <w:i/>
          <w:sz w:val="16"/>
          <w:szCs w:val="18"/>
        </w:rPr>
        <w:t>Fees:  None</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16"/>
          <w:szCs w:val="18"/>
          <w:u w:val="single"/>
        </w:rPr>
      </w:pPr>
    </w:p>
    <w:p w:rsidR="00244146"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b/>
          <w:sz w:val="16"/>
          <w:szCs w:val="18"/>
          <w:u w:val="single"/>
        </w:rPr>
        <w:t>English III (Honors)</w:t>
      </w:r>
      <w:r w:rsidRPr="00420BB7">
        <w:rPr>
          <w:rFonts w:ascii="Tahoma" w:hAnsi="Tahoma" w:cs="Tahoma"/>
          <w:b/>
          <w:sz w:val="16"/>
          <w:szCs w:val="18"/>
        </w:rPr>
        <w:t>:</w:t>
      </w:r>
      <w:r w:rsidRPr="00420BB7">
        <w:rPr>
          <w:rFonts w:ascii="Tahoma" w:hAnsi="Tahoma" w:cs="Tahoma"/>
          <w:sz w:val="16"/>
          <w:szCs w:val="18"/>
        </w:rPr>
        <w:t xml:space="preserve"> </w:t>
      </w:r>
      <w:r w:rsidR="00244146" w:rsidRPr="00420BB7">
        <w:rPr>
          <w:rFonts w:ascii="Tahoma" w:hAnsi="Tahoma" w:cs="Tahoma"/>
          <w:sz w:val="16"/>
          <w:szCs w:val="18"/>
        </w:rPr>
        <w:t>(1 Unit)</w:t>
      </w:r>
    </w:p>
    <w:p w:rsidR="00030404" w:rsidRPr="00AC6029"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16"/>
          <w:szCs w:val="18"/>
        </w:rPr>
      </w:pPr>
      <w:r w:rsidRPr="00420BB7">
        <w:rPr>
          <w:rFonts w:ascii="Tahoma" w:hAnsi="Tahoma" w:cs="Tahoma"/>
          <w:sz w:val="16"/>
          <w:szCs w:val="18"/>
        </w:rPr>
        <w:t>Students will study in depth the various literary genres, including short stories, novels, and poetry by the major American authors.  Class time is spent on discussion of the works and instruction in writing analytical essays, as well as vocabulary study.   Students will write a term paper</w:t>
      </w:r>
      <w:r w:rsidR="00653AC4" w:rsidRPr="00420BB7">
        <w:rPr>
          <w:rFonts w:ascii="Tahoma" w:hAnsi="Tahoma" w:cs="Tahoma"/>
          <w:sz w:val="16"/>
          <w:szCs w:val="18"/>
        </w:rPr>
        <w:t>.</w:t>
      </w:r>
      <w:r w:rsidRPr="00420BB7">
        <w:rPr>
          <w:rFonts w:ascii="Tahoma" w:hAnsi="Tahoma" w:cs="Tahoma"/>
          <w:sz w:val="16"/>
          <w:szCs w:val="18"/>
        </w:rPr>
        <w:t xml:space="preserve"> </w:t>
      </w:r>
      <w:r w:rsidR="005C299B">
        <w:t>AN EOC EXAM IS TAKEN AT THE COMPLETION OF THIS COURSE.</w:t>
      </w:r>
      <w:r w:rsidR="00AC6029">
        <w:t xml:space="preserve">  </w:t>
      </w:r>
      <w:r w:rsidR="00A57AE5" w:rsidRPr="00A57AE5">
        <w:rPr>
          <w:i/>
        </w:rPr>
        <w:t>AP or</w:t>
      </w:r>
      <w:r w:rsidR="00A57AE5">
        <w:t xml:space="preserve"> </w:t>
      </w:r>
      <w:r w:rsidR="00AC6029">
        <w:rPr>
          <w:i/>
        </w:rPr>
        <w:t>CLEP testing is available for this course.</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i/>
          <w:sz w:val="16"/>
          <w:szCs w:val="18"/>
        </w:rPr>
      </w:pPr>
      <w:r w:rsidRPr="00420BB7">
        <w:rPr>
          <w:rFonts w:ascii="Tahoma" w:hAnsi="Tahoma" w:cs="Tahoma"/>
          <w:i/>
          <w:sz w:val="16"/>
          <w:szCs w:val="18"/>
        </w:rPr>
        <w:t>Entry Level:</w:t>
      </w:r>
      <w:r w:rsidRPr="00420BB7">
        <w:rPr>
          <w:rFonts w:ascii="Tahoma" w:hAnsi="Tahoma" w:cs="Tahoma"/>
          <w:i/>
          <w:sz w:val="16"/>
          <w:szCs w:val="18"/>
        </w:rPr>
        <w:tab/>
        <w:t>11</w:t>
      </w:r>
      <w:r w:rsidRPr="00420BB7">
        <w:rPr>
          <w:rFonts w:ascii="Tahoma" w:hAnsi="Tahoma" w:cs="Tahoma"/>
          <w:i/>
          <w:sz w:val="16"/>
          <w:szCs w:val="18"/>
          <w:vertAlign w:val="superscript"/>
        </w:rPr>
        <w:t>th</w:t>
      </w:r>
      <w:r w:rsidRPr="00420BB7">
        <w:rPr>
          <w:rFonts w:ascii="Tahoma" w:hAnsi="Tahoma" w:cs="Tahoma"/>
          <w:i/>
          <w:sz w:val="16"/>
          <w:szCs w:val="18"/>
          <w:vertAlign w:val="superscript"/>
        </w:rPr>
        <w:tab/>
      </w:r>
      <w:r w:rsidRPr="00420BB7">
        <w:rPr>
          <w:rFonts w:ascii="Tahoma" w:hAnsi="Tahoma" w:cs="Tahoma"/>
          <w:i/>
          <w:sz w:val="16"/>
          <w:szCs w:val="18"/>
          <w:vertAlign w:val="superscript"/>
        </w:rPr>
        <w:tab/>
      </w:r>
      <w:r w:rsidR="0000126D" w:rsidRPr="00420BB7">
        <w:rPr>
          <w:rFonts w:ascii="Tahoma" w:hAnsi="Tahoma" w:cs="Tahoma"/>
          <w:i/>
          <w:sz w:val="16"/>
          <w:szCs w:val="18"/>
          <w:vertAlign w:val="superscript"/>
        </w:rPr>
        <w:tab/>
      </w:r>
      <w:r w:rsidRPr="00420BB7">
        <w:rPr>
          <w:rFonts w:ascii="Tahoma" w:hAnsi="Tahoma" w:cs="Tahoma"/>
          <w:i/>
          <w:sz w:val="16"/>
          <w:szCs w:val="18"/>
        </w:rPr>
        <w:t xml:space="preserve">Prerequisite: </w:t>
      </w:r>
      <w:r w:rsidR="00C953C7" w:rsidRPr="00420BB7">
        <w:rPr>
          <w:rFonts w:ascii="Tahoma" w:hAnsi="Tahoma" w:cs="Tahoma"/>
          <w:i/>
          <w:sz w:val="16"/>
          <w:szCs w:val="18"/>
        </w:rPr>
        <w:t>Parish Policy</w:t>
      </w:r>
      <w:r w:rsidR="00244146" w:rsidRPr="00420BB7">
        <w:rPr>
          <w:rFonts w:ascii="Tahoma" w:hAnsi="Tahoma" w:cs="Tahoma"/>
          <w:i/>
          <w:sz w:val="16"/>
          <w:szCs w:val="18"/>
        </w:rPr>
        <w:tab/>
      </w:r>
      <w:r w:rsidR="00244146" w:rsidRPr="00420BB7">
        <w:rPr>
          <w:rFonts w:ascii="Tahoma" w:hAnsi="Tahoma" w:cs="Tahoma"/>
          <w:i/>
          <w:sz w:val="16"/>
          <w:szCs w:val="18"/>
        </w:rPr>
        <w:tab/>
      </w:r>
      <w:r w:rsidR="00244146" w:rsidRPr="00420BB7">
        <w:rPr>
          <w:rFonts w:ascii="Tahoma" w:hAnsi="Tahoma" w:cs="Tahoma"/>
          <w:i/>
          <w:sz w:val="16"/>
          <w:szCs w:val="18"/>
        </w:rPr>
        <w:tab/>
      </w:r>
      <w:r w:rsidR="0000126D" w:rsidRPr="00420BB7">
        <w:rPr>
          <w:rFonts w:ascii="Tahoma" w:hAnsi="Tahoma" w:cs="Tahoma"/>
          <w:i/>
          <w:sz w:val="16"/>
          <w:szCs w:val="18"/>
        </w:rPr>
        <w:tab/>
      </w:r>
      <w:r w:rsidR="00244146" w:rsidRPr="00420BB7">
        <w:rPr>
          <w:rFonts w:ascii="Tahoma" w:hAnsi="Tahoma" w:cs="Tahoma"/>
          <w:i/>
          <w:sz w:val="16"/>
          <w:szCs w:val="18"/>
        </w:rPr>
        <w:t xml:space="preserve">Fees:  </w:t>
      </w:r>
      <w:r w:rsidR="00A57AE5">
        <w:rPr>
          <w:rFonts w:ascii="Tahoma" w:hAnsi="Tahoma" w:cs="Tahoma"/>
          <w:i/>
          <w:sz w:val="16"/>
          <w:szCs w:val="18"/>
        </w:rPr>
        <w:t>$15</w:t>
      </w:r>
    </w:p>
    <w:p w:rsidR="00C953C7" w:rsidRDefault="00C953C7"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i/>
          <w:sz w:val="16"/>
          <w:szCs w:val="18"/>
        </w:rPr>
      </w:pPr>
    </w:p>
    <w:p w:rsidR="0076240D" w:rsidRDefault="0076240D"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6"/>
          <w:szCs w:val="18"/>
        </w:rPr>
      </w:pPr>
      <w:r w:rsidRPr="0076240D">
        <w:rPr>
          <w:rFonts w:ascii="Tahoma" w:hAnsi="Tahoma" w:cs="Tahoma"/>
          <w:b/>
          <w:sz w:val="16"/>
          <w:szCs w:val="18"/>
          <w:u w:val="single"/>
        </w:rPr>
        <w:t>English III (Dual Enrollment)</w:t>
      </w:r>
      <w:r>
        <w:rPr>
          <w:rFonts w:ascii="Tahoma" w:hAnsi="Tahoma" w:cs="Tahoma"/>
          <w:b/>
          <w:sz w:val="16"/>
          <w:szCs w:val="18"/>
        </w:rPr>
        <w:t xml:space="preserve">: </w:t>
      </w:r>
      <w:r>
        <w:rPr>
          <w:rFonts w:ascii="Tahoma" w:hAnsi="Tahoma" w:cs="Tahoma"/>
          <w:sz w:val="16"/>
          <w:szCs w:val="18"/>
        </w:rPr>
        <w:t>(1 Unit)</w:t>
      </w:r>
    </w:p>
    <w:p w:rsidR="0076240D" w:rsidRDefault="0076240D"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6"/>
          <w:szCs w:val="18"/>
        </w:rPr>
      </w:pPr>
      <w:r>
        <w:rPr>
          <w:rFonts w:ascii="Tahoma" w:hAnsi="Tahoma" w:cs="Tahoma"/>
          <w:sz w:val="16"/>
          <w:szCs w:val="18"/>
        </w:rPr>
        <w:t>Students will study in depth the various literary genres, including short stories, novels, and poetry by the major American authors.  Extended writing assignments are required for this course that match the requirements of the university level English Composition I.  Students will write an extended research paper.</w:t>
      </w:r>
      <w:r w:rsidR="005C299B" w:rsidRPr="005C299B">
        <w:t xml:space="preserve"> </w:t>
      </w:r>
      <w:r w:rsidR="005C299B">
        <w:t>AN EOC EXAM IS TAKEN AT THE COMPLETION OF THIS COURSE.</w:t>
      </w:r>
    </w:p>
    <w:p w:rsidR="0076240D" w:rsidRPr="0076240D" w:rsidRDefault="0076240D"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i/>
          <w:sz w:val="16"/>
          <w:szCs w:val="18"/>
        </w:rPr>
      </w:pPr>
      <w:r>
        <w:rPr>
          <w:rFonts w:ascii="Tahoma" w:hAnsi="Tahoma" w:cs="Tahoma"/>
          <w:i/>
          <w:sz w:val="16"/>
          <w:szCs w:val="18"/>
        </w:rPr>
        <w:t>Entry Level:</w:t>
      </w:r>
      <w:r>
        <w:rPr>
          <w:rFonts w:ascii="Tahoma" w:hAnsi="Tahoma" w:cs="Tahoma"/>
          <w:i/>
          <w:sz w:val="16"/>
          <w:szCs w:val="18"/>
        </w:rPr>
        <w:tab/>
        <w:t>11</w:t>
      </w:r>
      <w:r w:rsidRPr="0076240D">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 English II and DE PLAN or ACT Scores</w:t>
      </w:r>
      <w:r>
        <w:rPr>
          <w:rFonts w:ascii="Tahoma" w:hAnsi="Tahoma" w:cs="Tahoma"/>
          <w:i/>
          <w:sz w:val="16"/>
          <w:szCs w:val="18"/>
        </w:rPr>
        <w:tab/>
        <w:t xml:space="preserve">Fees:  </w:t>
      </w:r>
      <w:r w:rsidR="00A57AE5">
        <w:rPr>
          <w:rFonts w:ascii="Tahoma" w:hAnsi="Tahoma" w:cs="Tahoma"/>
          <w:i/>
          <w:sz w:val="16"/>
          <w:szCs w:val="18"/>
        </w:rPr>
        <w:t>$15</w:t>
      </w:r>
    </w:p>
    <w:p w:rsidR="0076240D" w:rsidRPr="0076240D" w:rsidRDefault="0076240D"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6"/>
          <w:szCs w:val="18"/>
        </w:rPr>
      </w:pPr>
    </w:p>
    <w:p w:rsidR="00244146"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b/>
          <w:sz w:val="16"/>
          <w:szCs w:val="18"/>
          <w:u w:val="single"/>
        </w:rPr>
        <w:t>English IV:</w:t>
      </w:r>
      <w:r w:rsidRPr="00420BB7">
        <w:rPr>
          <w:rFonts w:ascii="Tahoma" w:hAnsi="Tahoma" w:cs="Tahoma"/>
          <w:sz w:val="16"/>
          <w:szCs w:val="18"/>
        </w:rPr>
        <w:t xml:space="preserve"> </w:t>
      </w:r>
      <w:r w:rsidR="00244146" w:rsidRPr="00420BB7">
        <w:rPr>
          <w:rFonts w:ascii="Tahoma" w:hAnsi="Tahoma" w:cs="Tahoma"/>
          <w:sz w:val="16"/>
          <w:szCs w:val="18"/>
        </w:rPr>
        <w:t>(1 Unit)</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sidRPr="00420BB7">
        <w:rPr>
          <w:rFonts w:ascii="Tahoma" w:hAnsi="Tahoma" w:cs="Tahoma"/>
          <w:sz w:val="16"/>
          <w:szCs w:val="18"/>
        </w:rPr>
        <w:t>This course is designed for students who plan to further their educatio</w:t>
      </w:r>
      <w:r w:rsidR="00244146" w:rsidRPr="00420BB7">
        <w:rPr>
          <w:rFonts w:ascii="Tahoma" w:hAnsi="Tahoma" w:cs="Tahoma"/>
          <w:sz w:val="16"/>
          <w:szCs w:val="18"/>
        </w:rPr>
        <w:t>n through post-secondary study</w:t>
      </w:r>
      <w:r w:rsidRPr="00420BB7">
        <w:rPr>
          <w:rFonts w:ascii="Tahoma" w:hAnsi="Tahoma" w:cs="Tahoma"/>
          <w:sz w:val="16"/>
          <w:szCs w:val="18"/>
        </w:rPr>
        <w:t xml:space="preserve">.  The course stresses expository writing and verbal communication. A survey of British literature from Anglo-Saxon to the modern times is included with emphasis on both personal </w:t>
      </w:r>
      <w:r w:rsidR="002F3B8F" w:rsidRPr="00420BB7">
        <w:rPr>
          <w:rFonts w:ascii="Tahoma" w:hAnsi="Tahoma" w:cs="Tahoma"/>
          <w:sz w:val="16"/>
          <w:szCs w:val="18"/>
        </w:rPr>
        <w:t>responses</w:t>
      </w:r>
      <w:r w:rsidRPr="00420BB7">
        <w:rPr>
          <w:rFonts w:ascii="Tahoma" w:hAnsi="Tahoma" w:cs="Tahoma"/>
          <w:sz w:val="16"/>
          <w:szCs w:val="18"/>
        </w:rPr>
        <w:t xml:space="preserve"> to the literature as well as more formal literary analysis.  A </w:t>
      </w:r>
      <w:r w:rsidR="002F3B8F" w:rsidRPr="00420BB7">
        <w:rPr>
          <w:rFonts w:ascii="Tahoma" w:hAnsi="Tahoma" w:cs="Tahoma"/>
          <w:sz w:val="16"/>
          <w:szCs w:val="18"/>
        </w:rPr>
        <w:t xml:space="preserve">research </w:t>
      </w:r>
      <w:r w:rsidRPr="00420BB7">
        <w:rPr>
          <w:rFonts w:ascii="Tahoma" w:hAnsi="Tahoma" w:cs="Tahoma"/>
          <w:sz w:val="16"/>
          <w:szCs w:val="18"/>
        </w:rPr>
        <w:t xml:space="preserve">paper is required.  </w:t>
      </w:r>
    </w:p>
    <w:p w:rsidR="00030404" w:rsidRPr="00420BB7" w:rsidRDefault="0003040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i/>
          <w:sz w:val="16"/>
          <w:szCs w:val="18"/>
        </w:rPr>
      </w:pPr>
      <w:r w:rsidRPr="00420BB7">
        <w:rPr>
          <w:rFonts w:ascii="Tahoma" w:hAnsi="Tahoma" w:cs="Tahoma"/>
          <w:i/>
          <w:sz w:val="16"/>
          <w:szCs w:val="18"/>
        </w:rPr>
        <w:t>Entry Level:</w:t>
      </w:r>
      <w:r w:rsidRPr="00420BB7">
        <w:rPr>
          <w:rFonts w:ascii="Tahoma" w:hAnsi="Tahoma" w:cs="Tahoma"/>
          <w:i/>
          <w:sz w:val="16"/>
          <w:szCs w:val="18"/>
        </w:rPr>
        <w:tab/>
        <w:t>12</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  English III</w:t>
      </w:r>
      <w:r w:rsidR="00244146" w:rsidRPr="00420BB7">
        <w:rPr>
          <w:rFonts w:ascii="Tahoma" w:hAnsi="Tahoma" w:cs="Tahoma"/>
          <w:i/>
          <w:sz w:val="16"/>
          <w:szCs w:val="18"/>
        </w:rPr>
        <w:tab/>
      </w:r>
      <w:r w:rsidR="00244146" w:rsidRPr="00420BB7">
        <w:rPr>
          <w:rFonts w:ascii="Tahoma" w:hAnsi="Tahoma" w:cs="Tahoma"/>
          <w:i/>
          <w:sz w:val="16"/>
          <w:szCs w:val="18"/>
        </w:rPr>
        <w:tab/>
      </w:r>
      <w:r w:rsidR="00244146" w:rsidRPr="00420BB7">
        <w:rPr>
          <w:rFonts w:ascii="Tahoma" w:hAnsi="Tahoma" w:cs="Tahoma"/>
          <w:i/>
          <w:sz w:val="16"/>
          <w:szCs w:val="18"/>
        </w:rPr>
        <w:tab/>
      </w:r>
      <w:r w:rsidR="0000126D" w:rsidRPr="00420BB7">
        <w:rPr>
          <w:rFonts w:ascii="Tahoma" w:hAnsi="Tahoma" w:cs="Tahoma"/>
          <w:i/>
          <w:sz w:val="16"/>
          <w:szCs w:val="18"/>
        </w:rPr>
        <w:tab/>
      </w:r>
      <w:r w:rsidR="00244146" w:rsidRPr="00420BB7">
        <w:rPr>
          <w:rFonts w:ascii="Tahoma" w:hAnsi="Tahoma" w:cs="Tahoma"/>
          <w:i/>
          <w:sz w:val="16"/>
          <w:szCs w:val="18"/>
        </w:rPr>
        <w:t>Fees:  None</w:t>
      </w:r>
    </w:p>
    <w:p w:rsidR="00035BB4" w:rsidRPr="00420BB7" w:rsidRDefault="00035BB4" w:rsidP="0003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i/>
          <w:sz w:val="16"/>
          <w:szCs w:val="18"/>
        </w:rPr>
      </w:pPr>
    </w:p>
    <w:p w:rsidR="00A712B6" w:rsidRPr="00420BB7" w:rsidRDefault="00A712B6" w:rsidP="00A712B6">
      <w:pPr>
        <w:jc w:val="both"/>
        <w:rPr>
          <w:rFonts w:ascii="Tahoma" w:hAnsi="Tahoma" w:cs="Tahoma"/>
          <w:b/>
          <w:sz w:val="16"/>
          <w:szCs w:val="18"/>
        </w:rPr>
      </w:pPr>
      <w:r w:rsidRPr="00420BB7">
        <w:rPr>
          <w:rFonts w:ascii="Tahoma" w:hAnsi="Tahoma" w:cs="Tahoma"/>
          <w:b/>
          <w:sz w:val="16"/>
          <w:szCs w:val="18"/>
          <w:u w:val="single"/>
        </w:rPr>
        <w:t xml:space="preserve">English IV </w:t>
      </w:r>
      <w:r w:rsidR="00383DE8" w:rsidRPr="00420BB7">
        <w:rPr>
          <w:rFonts w:ascii="Tahoma" w:hAnsi="Tahoma" w:cs="Tahoma"/>
          <w:b/>
          <w:sz w:val="16"/>
          <w:szCs w:val="18"/>
          <w:u w:val="single"/>
        </w:rPr>
        <w:t>(Honors)</w:t>
      </w:r>
      <w:r w:rsidR="00244146" w:rsidRPr="00420BB7">
        <w:rPr>
          <w:rFonts w:ascii="Tahoma" w:hAnsi="Tahoma" w:cs="Tahoma"/>
          <w:b/>
          <w:sz w:val="16"/>
          <w:szCs w:val="18"/>
          <w:u w:val="single"/>
        </w:rPr>
        <w:t>:</w:t>
      </w:r>
      <w:r w:rsidRPr="00420BB7">
        <w:rPr>
          <w:rFonts w:ascii="Tahoma" w:hAnsi="Tahoma" w:cs="Tahoma"/>
          <w:sz w:val="16"/>
          <w:szCs w:val="18"/>
        </w:rPr>
        <w:t xml:space="preserve"> (1 Unit)</w:t>
      </w:r>
    </w:p>
    <w:p w:rsidR="00A712B6" w:rsidRPr="00420BB7" w:rsidRDefault="00A712B6" w:rsidP="00A712B6">
      <w:pPr>
        <w:jc w:val="both"/>
        <w:rPr>
          <w:rFonts w:ascii="Tahoma" w:hAnsi="Tahoma" w:cs="Tahoma"/>
          <w:sz w:val="16"/>
          <w:szCs w:val="18"/>
        </w:rPr>
      </w:pPr>
      <w:r w:rsidRPr="00420BB7">
        <w:rPr>
          <w:rFonts w:ascii="Tahoma" w:hAnsi="Tahoma" w:cs="Tahoma"/>
          <w:sz w:val="16"/>
          <w:szCs w:val="18"/>
        </w:rPr>
        <w:t>This course is designed to continue extensive writing and library research along with a study of English and Western literature with an emphasis on British literature.  Some American classics will be</w:t>
      </w:r>
      <w:r w:rsidR="00653AC4" w:rsidRPr="00420BB7">
        <w:rPr>
          <w:rFonts w:ascii="Tahoma" w:hAnsi="Tahoma" w:cs="Tahoma"/>
          <w:sz w:val="16"/>
          <w:szCs w:val="18"/>
        </w:rPr>
        <w:t xml:space="preserve"> included.  Course requirements include</w:t>
      </w:r>
      <w:r w:rsidRPr="00420BB7">
        <w:rPr>
          <w:rFonts w:ascii="Tahoma" w:hAnsi="Tahoma" w:cs="Tahoma"/>
          <w:sz w:val="16"/>
          <w:szCs w:val="18"/>
        </w:rPr>
        <w:t xml:space="preserve"> </w:t>
      </w:r>
      <w:r w:rsidR="00653AC4" w:rsidRPr="00420BB7">
        <w:rPr>
          <w:rFonts w:ascii="Tahoma" w:hAnsi="Tahoma" w:cs="Tahoma"/>
          <w:sz w:val="16"/>
          <w:szCs w:val="18"/>
        </w:rPr>
        <w:t>n</w:t>
      </w:r>
      <w:r w:rsidRPr="00420BB7">
        <w:rPr>
          <w:rFonts w:ascii="Tahoma" w:hAnsi="Tahoma" w:cs="Tahoma"/>
          <w:sz w:val="16"/>
          <w:szCs w:val="18"/>
        </w:rPr>
        <w:t xml:space="preserve">ovels, outside readings, essays, research, and a senior project.  Topics include: </w:t>
      </w:r>
      <w:r w:rsidRPr="00420BB7">
        <w:rPr>
          <w:rFonts w:ascii="Tahoma" w:hAnsi="Tahoma" w:cs="Tahoma"/>
          <w:sz w:val="16"/>
          <w:szCs w:val="18"/>
          <w:u w:val="single"/>
        </w:rPr>
        <w:t>Beowulf</w:t>
      </w:r>
      <w:r w:rsidRPr="00420BB7">
        <w:rPr>
          <w:rFonts w:ascii="Tahoma" w:hAnsi="Tahoma" w:cs="Tahoma"/>
          <w:sz w:val="16"/>
          <w:szCs w:val="18"/>
        </w:rPr>
        <w:t xml:space="preserve">, </w:t>
      </w:r>
      <w:r w:rsidRPr="00420BB7">
        <w:rPr>
          <w:rFonts w:ascii="Tahoma" w:hAnsi="Tahoma" w:cs="Tahoma"/>
          <w:sz w:val="16"/>
          <w:szCs w:val="18"/>
          <w:u w:val="single"/>
        </w:rPr>
        <w:t>The Canterbury Tales</w:t>
      </w:r>
      <w:r w:rsidRPr="00420BB7">
        <w:rPr>
          <w:rFonts w:ascii="Tahoma" w:hAnsi="Tahoma" w:cs="Tahoma"/>
          <w:sz w:val="16"/>
          <w:szCs w:val="18"/>
        </w:rPr>
        <w:t xml:space="preserve">, </w:t>
      </w:r>
      <w:r w:rsidR="00A57AE5">
        <w:rPr>
          <w:rFonts w:ascii="Tahoma" w:hAnsi="Tahoma" w:cs="Tahoma"/>
          <w:sz w:val="16"/>
          <w:szCs w:val="18"/>
          <w:u w:val="single"/>
        </w:rPr>
        <w:t>Hamlet</w:t>
      </w:r>
      <w:r w:rsidRPr="00420BB7">
        <w:rPr>
          <w:rFonts w:ascii="Tahoma" w:hAnsi="Tahoma" w:cs="Tahoma"/>
          <w:sz w:val="16"/>
          <w:szCs w:val="18"/>
        </w:rPr>
        <w:t xml:space="preserve">, </w:t>
      </w:r>
      <w:r w:rsidR="00A57AE5">
        <w:rPr>
          <w:rFonts w:ascii="Tahoma" w:hAnsi="Tahoma" w:cs="Tahoma"/>
          <w:sz w:val="16"/>
          <w:szCs w:val="18"/>
          <w:u w:val="single"/>
        </w:rPr>
        <w:t>Novel of Choice</w:t>
      </w:r>
      <w:r w:rsidRPr="00420BB7">
        <w:rPr>
          <w:rFonts w:ascii="Tahoma" w:hAnsi="Tahoma" w:cs="Tahoma"/>
          <w:sz w:val="16"/>
          <w:szCs w:val="18"/>
        </w:rPr>
        <w:t xml:space="preserve">, </w:t>
      </w:r>
      <w:r w:rsidR="00A57AE5">
        <w:rPr>
          <w:rFonts w:ascii="Tahoma" w:hAnsi="Tahoma" w:cs="Tahoma"/>
          <w:sz w:val="16"/>
          <w:szCs w:val="18"/>
          <w:u w:val="single"/>
        </w:rPr>
        <w:t>Importance of Being Ernest</w:t>
      </w:r>
      <w:r w:rsidRPr="00420BB7">
        <w:rPr>
          <w:rFonts w:ascii="Tahoma" w:hAnsi="Tahoma" w:cs="Tahoma"/>
          <w:sz w:val="16"/>
          <w:szCs w:val="18"/>
        </w:rPr>
        <w:t>, selected short stories, and poetry.</w:t>
      </w:r>
      <w:r w:rsidR="002F3B8F" w:rsidRPr="00420BB7">
        <w:rPr>
          <w:rFonts w:ascii="Tahoma" w:hAnsi="Tahoma" w:cs="Tahoma"/>
          <w:sz w:val="16"/>
          <w:szCs w:val="18"/>
        </w:rPr>
        <w:t xml:space="preserve">  A research paper is required</w:t>
      </w:r>
      <w:r w:rsidR="002F3B8F" w:rsidRPr="00A57AE5">
        <w:rPr>
          <w:rFonts w:ascii="Tahoma" w:hAnsi="Tahoma" w:cs="Tahoma"/>
          <w:i/>
          <w:sz w:val="16"/>
          <w:szCs w:val="18"/>
        </w:rPr>
        <w:t>.</w:t>
      </w:r>
      <w:r w:rsidR="00AC6029" w:rsidRPr="00A57AE5">
        <w:rPr>
          <w:rFonts w:ascii="Tahoma" w:hAnsi="Tahoma" w:cs="Tahoma"/>
          <w:i/>
          <w:sz w:val="16"/>
          <w:szCs w:val="18"/>
        </w:rPr>
        <w:t xml:space="preserve">  </w:t>
      </w:r>
      <w:r w:rsidR="00A57AE5" w:rsidRPr="00A57AE5">
        <w:rPr>
          <w:i/>
        </w:rPr>
        <w:t>AP or</w:t>
      </w:r>
      <w:r w:rsidR="00A57AE5" w:rsidRPr="00A57AE5">
        <w:t xml:space="preserve"> </w:t>
      </w:r>
      <w:r w:rsidR="00AC6029" w:rsidRPr="00A57AE5">
        <w:rPr>
          <w:i/>
        </w:rPr>
        <w:t>CLEP</w:t>
      </w:r>
      <w:r w:rsidR="00AC6029">
        <w:rPr>
          <w:i/>
        </w:rPr>
        <w:t xml:space="preserve"> testing is available for this course.</w:t>
      </w:r>
    </w:p>
    <w:p w:rsidR="00244146" w:rsidRDefault="00244146" w:rsidP="00A712B6">
      <w:pPr>
        <w:jc w:val="both"/>
        <w:rPr>
          <w:rFonts w:ascii="Tahoma" w:hAnsi="Tahoma" w:cs="Tahoma"/>
          <w:i/>
          <w:sz w:val="16"/>
          <w:szCs w:val="18"/>
        </w:rPr>
      </w:pPr>
      <w:r w:rsidRPr="00420BB7">
        <w:rPr>
          <w:rFonts w:ascii="Tahoma" w:hAnsi="Tahoma" w:cs="Tahoma"/>
          <w:i/>
          <w:sz w:val="16"/>
          <w:szCs w:val="18"/>
        </w:rPr>
        <w:t>Entry Level:  12</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 xml:space="preserve">Prerequisite:  </w:t>
      </w:r>
      <w:r w:rsidR="009E2370">
        <w:rPr>
          <w:rFonts w:ascii="Tahoma" w:hAnsi="Tahoma" w:cs="Tahoma"/>
          <w:i/>
          <w:sz w:val="16"/>
          <w:szCs w:val="18"/>
        </w:rPr>
        <w:t xml:space="preserve">English III and </w:t>
      </w:r>
      <w:r w:rsidR="00383DE8" w:rsidRPr="00420BB7">
        <w:rPr>
          <w:rFonts w:ascii="Tahoma" w:hAnsi="Tahoma" w:cs="Tahoma"/>
          <w:i/>
          <w:sz w:val="16"/>
          <w:szCs w:val="18"/>
        </w:rPr>
        <w:t>Parish Policy</w:t>
      </w:r>
      <w:r w:rsidRPr="00420BB7">
        <w:rPr>
          <w:rFonts w:ascii="Tahoma" w:hAnsi="Tahoma" w:cs="Tahoma"/>
          <w:i/>
          <w:sz w:val="16"/>
          <w:szCs w:val="18"/>
        </w:rPr>
        <w:tab/>
      </w:r>
      <w:r w:rsidRPr="00420BB7">
        <w:rPr>
          <w:rFonts w:ascii="Tahoma" w:hAnsi="Tahoma" w:cs="Tahoma"/>
          <w:i/>
          <w:sz w:val="16"/>
          <w:szCs w:val="18"/>
        </w:rPr>
        <w:tab/>
        <w:t xml:space="preserve">Fees:  </w:t>
      </w:r>
      <w:r w:rsidR="00A57AE5">
        <w:rPr>
          <w:rFonts w:ascii="Tahoma" w:hAnsi="Tahoma" w:cs="Tahoma"/>
          <w:i/>
          <w:sz w:val="16"/>
          <w:szCs w:val="18"/>
        </w:rPr>
        <w:t>$15</w:t>
      </w:r>
    </w:p>
    <w:p w:rsidR="00A57AE5" w:rsidRDefault="00A57AE5" w:rsidP="00A712B6">
      <w:pPr>
        <w:jc w:val="both"/>
        <w:rPr>
          <w:rFonts w:ascii="Tahoma" w:hAnsi="Tahoma" w:cs="Tahoma"/>
          <w:i/>
          <w:sz w:val="16"/>
          <w:szCs w:val="18"/>
        </w:rPr>
      </w:pPr>
    </w:p>
    <w:p w:rsidR="00A57AE5" w:rsidRDefault="00A57AE5" w:rsidP="00A712B6">
      <w:pPr>
        <w:jc w:val="both"/>
        <w:rPr>
          <w:rFonts w:ascii="Tahoma" w:hAnsi="Tahoma" w:cs="Tahoma"/>
          <w:i/>
          <w:sz w:val="16"/>
          <w:szCs w:val="18"/>
        </w:rPr>
      </w:pPr>
    </w:p>
    <w:p w:rsidR="00A57AE5" w:rsidRDefault="00A57AE5" w:rsidP="00A712B6">
      <w:pPr>
        <w:jc w:val="both"/>
        <w:rPr>
          <w:rFonts w:ascii="Tahoma" w:hAnsi="Tahoma" w:cs="Tahoma"/>
          <w:i/>
          <w:sz w:val="16"/>
          <w:szCs w:val="18"/>
        </w:rPr>
      </w:pPr>
    </w:p>
    <w:p w:rsidR="00A57AE5" w:rsidRDefault="00A57AE5" w:rsidP="00A712B6">
      <w:pPr>
        <w:jc w:val="both"/>
        <w:rPr>
          <w:rFonts w:ascii="Tahoma" w:hAnsi="Tahoma" w:cs="Tahoma"/>
          <w:i/>
          <w:sz w:val="16"/>
          <w:szCs w:val="18"/>
        </w:rPr>
      </w:pPr>
    </w:p>
    <w:p w:rsidR="00A57AE5" w:rsidRPr="00420BB7" w:rsidRDefault="00A57AE5" w:rsidP="00A712B6">
      <w:pPr>
        <w:jc w:val="both"/>
        <w:rPr>
          <w:rFonts w:ascii="Tahoma" w:hAnsi="Tahoma" w:cs="Tahoma"/>
          <w:i/>
          <w:sz w:val="16"/>
          <w:szCs w:val="18"/>
        </w:rPr>
      </w:pPr>
    </w:p>
    <w:p w:rsidR="00244146" w:rsidRDefault="00244146" w:rsidP="00A712B6">
      <w:pPr>
        <w:jc w:val="both"/>
        <w:rPr>
          <w:rFonts w:ascii="Tahoma" w:hAnsi="Tahoma" w:cs="Tahoma"/>
          <w:sz w:val="16"/>
          <w:szCs w:val="18"/>
        </w:rPr>
      </w:pPr>
    </w:p>
    <w:p w:rsidR="00784898" w:rsidRDefault="00784898" w:rsidP="00A712B6">
      <w:pPr>
        <w:jc w:val="both"/>
        <w:rPr>
          <w:rFonts w:ascii="Tahoma" w:hAnsi="Tahoma" w:cs="Tahoma"/>
          <w:sz w:val="16"/>
          <w:szCs w:val="18"/>
        </w:rPr>
      </w:pPr>
      <w:r>
        <w:rPr>
          <w:rFonts w:ascii="Tahoma" w:hAnsi="Tahoma" w:cs="Tahoma"/>
          <w:b/>
          <w:sz w:val="16"/>
          <w:szCs w:val="18"/>
          <w:u w:val="single"/>
        </w:rPr>
        <w:t>English IV (Dual Enrollment)</w:t>
      </w:r>
      <w:r>
        <w:rPr>
          <w:rFonts w:ascii="Tahoma" w:hAnsi="Tahoma" w:cs="Tahoma"/>
          <w:b/>
          <w:sz w:val="16"/>
          <w:szCs w:val="18"/>
        </w:rPr>
        <w:t xml:space="preserve">: </w:t>
      </w:r>
      <w:r>
        <w:rPr>
          <w:rFonts w:ascii="Tahoma" w:hAnsi="Tahoma" w:cs="Tahoma"/>
          <w:sz w:val="16"/>
          <w:szCs w:val="18"/>
        </w:rPr>
        <w:t>(1 Unit)</w:t>
      </w:r>
    </w:p>
    <w:p w:rsidR="00603B7D" w:rsidRPr="00420BB7" w:rsidRDefault="00603B7D" w:rsidP="00603B7D">
      <w:pPr>
        <w:jc w:val="both"/>
        <w:rPr>
          <w:rFonts w:ascii="Tahoma" w:hAnsi="Tahoma" w:cs="Tahoma"/>
          <w:sz w:val="16"/>
          <w:szCs w:val="18"/>
        </w:rPr>
      </w:pPr>
      <w:r w:rsidRPr="00420BB7">
        <w:rPr>
          <w:rFonts w:ascii="Tahoma" w:hAnsi="Tahoma" w:cs="Tahoma"/>
          <w:sz w:val="16"/>
          <w:szCs w:val="18"/>
        </w:rPr>
        <w:t xml:space="preserve">This course is designed to continue extensive writing and library research along with a study of English and Western literature with an emphasis on British literature.  Some American classics will be included.  Course requirements include novels, outside readings, essays, research, and a senior project.  Topics include: </w:t>
      </w:r>
      <w:r w:rsidRPr="00420BB7">
        <w:rPr>
          <w:rFonts w:ascii="Tahoma" w:hAnsi="Tahoma" w:cs="Tahoma"/>
          <w:sz w:val="16"/>
          <w:szCs w:val="18"/>
          <w:u w:val="single"/>
        </w:rPr>
        <w:t>Beowulf</w:t>
      </w:r>
      <w:r w:rsidRPr="00420BB7">
        <w:rPr>
          <w:rFonts w:ascii="Tahoma" w:hAnsi="Tahoma" w:cs="Tahoma"/>
          <w:sz w:val="16"/>
          <w:szCs w:val="18"/>
        </w:rPr>
        <w:t xml:space="preserve">, </w:t>
      </w:r>
      <w:r w:rsidRPr="00420BB7">
        <w:rPr>
          <w:rFonts w:ascii="Tahoma" w:hAnsi="Tahoma" w:cs="Tahoma"/>
          <w:sz w:val="16"/>
          <w:szCs w:val="18"/>
          <w:u w:val="single"/>
        </w:rPr>
        <w:t>The Canterbury Tales</w:t>
      </w:r>
      <w:r w:rsidR="00A57AE5">
        <w:rPr>
          <w:rFonts w:ascii="Tahoma" w:hAnsi="Tahoma" w:cs="Tahoma"/>
          <w:sz w:val="16"/>
          <w:szCs w:val="18"/>
        </w:rPr>
        <w:t>,</w:t>
      </w:r>
      <w:r w:rsidRPr="00420BB7">
        <w:rPr>
          <w:rFonts w:ascii="Tahoma" w:hAnsi="Tahoma" w:cs="Tahoma"/>
          <w:sz w:val="16"/>
          <w:szCs w:val="18"/>
        </w:rPr>
        <w:t xml:space="preserve"> </w:t>
      </w:r>
      <w:r w:rsidR="00A57AE5">
        <w:rPr>
          <w:rFonts w:ascii="Tahoma" w:hAnsi="Tahoma" w:cs="Tahoma"/>
          <w:sz w:val="16"/>
          <w:szCs w:val="18"/>
          <w:u w:val="single"/>
        </w:rPr>
        <w:t>Hamlet</w:t>
      </w:r>
      <w:r w:rsidR="00A57AE5" w:rsidRPr="00420BB7">
        <w:rPr>
          <w:rFonts w:ascii="Tahoma" w:hAnsi="Tahoma" w:cs="Tahoma"/>
          <w:sz w:val="16"/>
          <w:szCs w:val="18"/>
        </w:rPr>
        <w:t xml:space="preserve">, </w:t>
      </w:r>
      <w:r w:rsidR="00A57AE5">
        <w:rPr>
          <w:rFonts w:ascii="Tahoma" w:hAnsi="Tahoma" w:cs="Tahoma"/>
          <w:sz w:val="16"/>
          <w:szCs w:val="18"/>
          <w:u w:val="single"/>
        </w:rPr>
        <w:t>Novel of Choice</w:t>
      </w:r>
      <w:r w:rsidR="00A57AE5" w:rsidRPr="00420BB7">
        <w:rPr>
          <w:rFonts w:ascii="Tahoma" w:hAnsi="Tahoma" w:cs="Tahoma"/>
          <w:sz w:val="16"/>
          <w:szCs w:val="18"/>
        </w:rPr>
        <w:t xml:space="preserve">, </w:t>
      </w:r>
      <w:r w:rsidR="00A57AE5">
        <w:rPr>
          <w:rFonts w:ascii="Tahoma" w:hAnsi="Tahoma" w:cs="Tahoma"/>
          <w:sz w:val="16"/>
          <w:szCs w:val="18"/>
          <w:u w:val="single"/>
        </w:rPr>
        <w:t>Importance of Being Ernest</w:t>
      </w:r>
      <w:r w:rsidR="00A57AE5" w:rsidRPr="00420BB7">
        <w:rPr>
          <w:rFonts w:ascii="Tahoma" w:hAnsi="Tahoma" w:cs="Tahoma"/>
          <w:sz w:val="16"/>
          <w:szCs w:val="18"/>
        </w:rPr>
        <w:t>,</w:t>
      </w:r>
      <w:r w:rsidR="00A57AE5">
        <w:rPr>
          <w:rFonts w:ascii="Tahoma" w:hAnsi="Tahoma" w:cs="Tahoma"/>
          <w:sz w:val="16"/>
          <w:szCs w:val="18"/>
        </w:rPr>
        <w:t xml:space="preserve"> </w:t>
      </w:r>
      <w:r w:rsidRPr="00420BB7">
        <w:rPr>
          <w:rFonts w:ascii="Tahoma" w:hAnsi="Tahoma" w:cs="Tahoma"/>
          <w:sz w:val="16"/>
          <w:szCs w:val="18"/>
        </w:rPr>
        <w:t>selected short stories, and poetry.  A research paper is required.</w:t>
      </w:r>
      <w:r w:rsidRPr="00603B7D">
        <w:rPr>
          <w:rFonts w:ascii="Tahoma" w:hAnsi="Tahoma" w:cs="Tahoma"/>
          <w:sz w:val="16"/>
          <w:szCs w:val="18"/>
        </w:rPr>
        <w:t xml:space="preserve"> </w:t>
      </w:r>
      <w:r>
        <w:rPr>
          <w:rFonts w:ascii="Tahoma" w:hAnsi="Tahoma" w:cs="Tahoma"/>
          <w:sz w:val="16"/>
          <w:szCs w:val="18"/>
        </w:rPr>
        <w:t>Extended writing assignments are required for this course that match the requirements of the university level English Composition II.</w:t>
      </w:r>
    </w:p>
    <w:p w:rsidR="00784898" w:rsidRDefault="009E2370" w:rsidP="00A712B6">
      <w:pPr>
        <w:jc w:val="both"/>
        <w:rPr>
          <w:rFonts w:ascii="Tahoma" w:hAnsi="Tahoma" w:cs="Tahoma"/>
          <w:i/>
          <w:sz w:val="16"/>
          <w:szCs w:val="18"/>
        </w:rPr>
      </w:pPr>
      <w:r>
        <w:rPr>
          <w:rFonts w:ascii="Tahoma" w:hAnsi="Tahoma" w:cs="Tahoma"/>
          <w:i/>
          <w:sz w:val="16"/>
          <w:szCs w:val="18"/>
        </w:rPr>
        <w:t>Entry Level:  12</w:t>
      </w:r>
      <w:r w:rsidRPr="009E2370">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  English III and DE PLAN or ACT Scores</w:t>
      </w:r>
      <w:r>
        <w:rPr>
          <w:rFonts w:ascii="Tahoma" w:hAnsi="Tahoma" w:cs="Tahoma"/>
          <w:i/>
          <w:sz w:val="16"/>
          <w:szCs w:val="18"/>
        </w:rPr>
        <w:tab/>
        <w:t xml:space="preserve">Fees:  </w:t>
      </w:r>
      <w:r w:rsidR="00A57AE5">
        <w:rPr>
          <w:rFonts w:ascii="Tahoma" w:hAnsi="Tahoma" w:cs="Tahoma"/>
          <w:i/>
          <w:sz w:val="16"/>
          <w:szCs w:val="18"/>
        </w:rPr>
        <w:t>$15</w:t>
      </w:r>
    </w:p>
    <w:p w:rsidR="009E2370" w:rsidRDefault="009E2370" w:rsidP="00A712B6">
      <w:pPr>
        <w:jc w:val="both"/>
        <w:rPr>
          <w:rFonts w:ascii="Tahoma" w:hAnsi="Tahoma" w:cs="Tahoma"/>
          <w:i/>
          <w:sz w:val="16"/>
          <w:szCs w:val="18"/>
        </w:rPr>
      </w:pPr>
    </w:p>
    <w:p w:rsidR="00784898" w:rsidRDefault="00784898" w:rsidP="00A712B6">
      <w:pPr>
        <w:jc w:val="both"/>
        <w:rPr>
          <w:rFonts w:ascii="Tahoma" w:hAnsi="Tahoma" w:cs="Tahoma"/>
          <w:sz w:val="16"/>
          <w:szCs w:val="18"/>
        </w:rPr>
      </w:pPr>
      <w:r w:rsidRPr="00784898">
        <w:rPr>
          <w:rFonts w:ascii="Tahoma" w:hAnsi="Tahoma" w:cs="Tahoma"/>
          <w:b/>
          <w:sz w:val="16"/>
          <w:szCs w:val="18"/>
          <w:u w:val="single"/>
        </w:rPr>
        <w:t>Technical Writing</w:t>
      </w:r>
      <w:r>
        <w:rPr>
          <w:rFonts w:ascii="Tahoma" w:hAnsi="Tahoma" w:cs="Tahoma"/>
          <w:sz w:val="16"/>
          <w:szCs w:val="18"/>
        </w:rPr>
        <w:t>: (1 Unit)</w:t>
      </w:r>
    </w:p>
    <w:p w:rsidR="009E2370" w:rsidRPr="00A57AE5" w:rsidRDefault="009E2370" w:rsidP="00A712B6">
      <w:pPr>
        <w:jc w:val="both"/>
      </w:pPr>
      <w:r>
        <w:rPr>
          <w:rFonts w:ascii="Tahoma" w:hAnsi="Tahoma" w:cs="Tahoma"/>
          <w:sz w:val="16"/>
          <w:szCs w:val="18"/>
        </w:rPr>
        <w:t xml:space="preserve">This course is designed to provide students with communication skills needed in a business environment.  Business letter writing including routine letters as well as specialized letters, memos, and reports is an important component of this course.  The practical principals of grammar, punctuation, and vocabulary are included.  Oral, listening, and nonverbal communication skills as they relate to business is stressed.  Emphasis is also given to communications as related to technological advancements such as information management and telecommunications. </w:t>
      </w:r>
      <w:r w:rsidR="00872B66">
        <w:rPr>
          <w:rFonts w:ascii="Tahoma" w:hAnsi="Tahoma" w:cs="Tahoma"/>
          <w:sz w:val="16"/>
          <w:szCs w:val="18"/>
        </w:rPr>
        <w:t>The course also includes standardized test prep materials for those students in need of individualized remediation.</w:t>
      </w:r>
      <w:r>
        <w:rPr>
          <w:rFonts w:ascii="Tahoma" w:hAnsi="Tahoma" w:cs="Tahoma"/>
          <w:sz w:val="16"/>
          <w:szCs w:val="18"/>
        </w:rPr>
        <w:t xml:space="preserve"> This course is designed for non-college bound students</w:t>
      </w:r>
      <w:r w:rsidR="0088185E">
        <w:rPr>
          <w:rFonts w:ascii="Tahoma" w:hAnsi="Tahoma" w:cs="Tahoma"/>
          <w:sz w:val="16"/>
          <w:szCs w:val="18"/>
        </w:rPr>
        <w:t xml:space="preserve"> in a Jumpstart pathway</w:t>
      </w:r>
      <w:r>
        <w:rPr>
          <w:rFonts w:ascii="Tahoma" w:hAnsi="Tahoma" w:cs="Tahoma"/>
          <w:sz w:val="16"/>
          <w:szCs w:val="18"/>
        </w:rPr>
        <w:t>.</w:t>
      </w:r>
      <w:r w:rsidR="00A57AE5">
        <w:rPr>
          <w:rFonts w:ascii="Tahoma" w:hAnsi="Tahoma" w:cs="Tahoma"/>
          <w:sz w:val="16"/>
          <w:szCs w:val="18"/>
        </w:rPr>
        <w:t xml:space="preserve"> </w:t>
      </w:r>
      <w:r w:rsidR="00A57AE5" w:rsidRPr="00A57AE5">
        <w:t>WORK KEYS TESTS ARE TAKEN AT THE COMPLETION OF THIS COURSE.</w:t>
      </w:r>
    </w:p>
    <w:p w:rsidR="009E2370" w:rsidRPr="009E2370" w:rsidRDefault="009E2370" w:rsidP="00A712B6">
      <w:pPr>
        <w:jc w:val="both"/>
        <w:rPr>
          <w:rFonts w:ascii="Tahoma" w:hAnsi="Tahoma" w:cs="Tahoma"/>
          <w:i/>
          <w:sz w:val="16"/>
          <w:szCs w:val="18"/>
        </w:rPr>
      </w:pPr>
      <w:r>
        <w:rPr>
          <w:rFonts w:ascii="Tahoma" w:hAnsi="Tahoma" w:cs="Tahoma"/>
          <w:i/>
          <w:sz w:val="16"/>
          <w:szCs w:val="18"/>
        </w:rPr>
        <w:t>Entry Level:  11</w:t>
      </w:r>
      <w:r w:rsidRPr="009E2370">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 English II</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Fees: TBD by Instructor</w:t>
      </w:r>
    </w:p>
    <w:p w:rsidR="009E2370" w:rsidRDefault="009E2370" w:rsidP="00A712B6">
      <w:pPr>
        <w:jc w:val="both"/>
        <w:rPr>
          <w:rFonts w:ascii="Tahoma" w:hAnsi="Tahoma" w:cs="Tahoma"/>
          <w:sz w:val="16"/>
          <w:szCs w:val="18"/>
        </w:rPr>
      </w:pPr>
    </w:p>
    <w:p w:rsidR="009E2370" w:rsidRPr="00784898" w:rsidRDefault="009E2370" w:rsidP="00A712B6">
      <w:pPr>
        <w:jc w:val="both"/>
        <w:rPr>
          <w:rFonts w:ascii="Tahoma" w:hAnsi="Tahoma" w:cs="Tahoma"/>
          <w:sz w:val="16"/>
          <w:szCs w:val="18"/>
        </w:rPr>
      </w:pPr>
    </w:p>
    <w:p w:rsidR="00A712B6" w:rsidRPr="00420BB7" w:rsidRDefault="009E2370" w:rsidP="00A712B6">
      <w:pPr>
        <w:jc w:val="both"/>
        <w:rPr>
          <w:rFonts w:ascii="Tahoma" w:hAnsi="Tahoma" w:cs="Tahoma"/>
          <w:b/>
          <w:sz w:val="16"/>
          <w:szCs w:val="18"/>
        </w:rPr>
      </w:pPr>
      <w:r>
        <w:rPr>
          <w:rFonts w:ascii="Tahoma" w:hAnsi="Tahoma" w:cs="Tahoma"/>
          <w:b/>
          <w:sz w:val="16"/>
          <w:szCs w:val="18"/>
          <w:u w:val="single"/>
        </w:rPr>
        <w:t xml:space="preserve">Business English (formerly </w:t>
      </w:r>
      <w:r w:rsidR="00A712B6" w:rsidRPr="00420BB7">
        <w:rPr>
          <w:rFonts w:ascii="Tahoma" w:hAnsi="Tahoma" w:cs="Tahoma"/>
          <w:b/>
          <w:sz w:val="16"/>
          <w:szCs w:val="18"/>
          <w:u w:val="single"/>
        </w:rPr>
        <w:t>Senior Applications in English</w:t>
      </w:r>
      <w:r>
        <w:rPr>
          <w:rFonts w:ascii="Tahoma" w:hAnsi="Tahoma" w:cs="Tahoma"/>
          <w:b/>
          <w:sz w:val="16"/>
          <w:szCs w:val="18"/>
          <w:u w:val="single"/>
        </w:rPr>
        <w:t>)</w:t>
      </w:r>
      <w:r w:rsidR="00244146" w:rsidRPr="00420BB7">
        <w:rPr>
          <w:rFonts w:ascii="Tahoma" w:hAnsi="Tahoma" w:cs="Tahoma"/>
          <w:b/>
          <w:sz w:val="16"/>
          <w:szCs w:val="18"/>
        </w:rPr>
        <w:t>:</w:t>
      </w:r>
      <w:r w:rsidR="00A712B6" w:rsidRPr="00420BB7">
        <w:rPr>
          <w:rFonts w:ascii="Tahoma" w:hAnsi="Tahoma" w:cs="Tahoma"/>
          <w:b/>
          <w:sz w:val="16"/>
          <w:szCs w:val="18"/>
        </w:rPr>
        <w:t xml:space="preserve"> </w:t>
      </w:r>
      <w:r w:rsidR="00A712B6" w:rsidRPr="00420BB7">
        <w:rPr>
          <w:rFonts w:ascii="Tahoma" w:hAnsi="Tahoma" w:cs="Tahoma"/>
          <w:sz w:val="16"/>
          <w:szCs w:val="18"/>
        </w:rPr>
        <w:t>(1 Unit)</w:t>
      </w:r>
    </w:p>
    <w:p w:rsidR="00A57AE5" w:rsidRPr="00A57AE5" w:rsidRDefault="00A712B6" w:rsidP="00A57AE5">
      <w:pPr>
        <w:jc w:val="both"/>
      </w:pPr>
      <w:r w:rsidRPr="00420BB7">
        <w:rPr>
          <w:rFonts w:ascii="Tahoma" w:hAnsi="Tahoma" w:cs="Tahoma"/>
          <w:sz w:val="16"/>
          <w:szCs w:val="18"/>
        </w:rPr>
        <w:t>This will be a rigorous and relevant course which prepares students for real world experiences.  This curriculum focuses on career preparation with topics such as career choice and training, work ethics, conflict resolution in the work place, directing work life to achieve life goals—financial planning, time management, maintaining relationships, life-long learning, community service, and networking.  Students will write an assortment of reports and essays</w:t>
      </w:r>
      <w:r w:rsidR="00323E52" w:rsidRPr="00420BB7">
        <w:rPr>
          <w:rFonts w:ascii="Tahoma" w:hAnsi="Tahoma" w:cs="Tahoma"/>
          <w:sz w:val="16"/>
          <w:szCs w:val="18"/>
        </w:rPr>
        <w:t>,</w:t>
      </w:r>
      <w:r w:rsidRPr="00420BB7">
        <w:rPr>
          <w:rFonts w:ascii="Tahoma" w:hAnsi="Tahoma" w:cs="Tahoma"/>
          <w:sz w:val="16"/>
          <w:szCs w:val="18"/>
        </w:rPr>
        <w:t xml:space="preserve"> make oral and visual presentations</w:t>
      </w:r>
      <w:r w:rsidR="00323E52" w:rsidRPr="00420BB7">
        <w:rPr>
          <w:rFonts w:ascii="Tahoma" w:hAnsi="Tahoma" w:cs="Tahoma"/>
          <w:sz w:val="16"/>
          <w:szCs w:val="18"/>
        </w:rPr>
        <w:t>,</w:t>
      </w:r>
      <w:r w:rsidRPr="00420BB7">
        <w:rPr>
          <w:rFonts w:ascii="Tahoma" w:hAnsi="Tahoma" w:cs="Tahoma"/>
          <w:sz w:val="16"/>
          <w:szCs w:val="18"/>
        </w:rPr>
        <w:t xml:space="preserve"> and practice job interviewing skills and writing resumes.</w:t>
      </w:r>
      <w:r w:rsidR="009E2370">
        <w:rPr>
          <w:rFonts w:ascii="Tahoma" w:hAnsi="Tahoma" w:cs="Tahoma"/>
          <w:sz w:val="16"/>
          <w:szCs w:val="18"/>
        </w:rPr>
        <w:t xml:space="preserve">  This course is designed for non-college bound students</w:t>
      </w:r>
      <w:r w:rsidR="0088185E">
        <w:rPr>
          <w:rFonts w:ascii="Tahoma" w:hAnsi="Tahoma" w:cs="Tahoma"/>
          <w:sz w:val="16"/>
          <w:szCs w:val="18"/>
        </w:rPr>
        <w:t xml:space="preserve"> in a Jumpstart pathway</w:t>
      </w:r>
      <w:r w:rsidR="009E2370">
        <w:rPr>
          <w:rFonts w:ascii="Tahoma" w:hAnsi="Tahoma" w:cs="Tahoma"/>
          <w:sz w:val="16"/>
          <w:szCs w:val="18"/>
        </w:rPr>
        <w:t>.</w:t>
      </w:r>
      <w:r w:rsidR="00A57AE5">
        <w:rPr>
          <w:rFonts w:ascii="Tahoma" w:hAnsi="Tahoma" w:cs="Tahoma"/>
          <w:sz w:val="16"/>
          <w:szCs w:val="18"/>
        </w:rPr>
        <w:t xml:space="preserve">  </w:t>
      </w:r>
      <w:r w:rsidR="00A57AE5" w:rsidRPr="00A57AE5">
        <w:t>WORK KEYS TESTS ARE TAKEN AT THE COMPLETION OF THIS COURSE.</w:t>
      </w:r>
    </w:p>
    <w:p w:rsidR="00A712B6" w:rsidRPr="00420BB7" w:rsidRDefault="00A712B6" w:rsidP="00A712B6">
      <w:pPr>
        <w:jc w:val="both"/>
        <w:rPr>
          <w:rFonts w:ascii="Tahoma" w:hAnsi="Tahoma" w:cs="Tahoma"/>
          <w:sz w:val="16"/>
          <w:szCs w:val="18"/>
        </w:rPr>
      </w:pPr>
    </w:p>
    <w:p w:rsidR="00244146" w:rsidRPr="00420BB7" w:rsidRDefault="00244146">
      <w:pPr>
        <w:rPr>
          <w:rFonts w:ascii="Tahoma" w:hAnsi="Tahoma" w:cs="Tahoma"/>
          <w:i/>
          <w:sz w:val="16"/>
          <w:szCs w:val="18"/>
        </w:rPr>
      </w:pPr>
      <w:r w:rsidRPr="00420BB7">
        <w:rPr>
          <w:rFonts w:ascii="Tahoma" w:hAnsi="Tahoma" w:cs="Tahoma"/>
          <w:i/>
          <w:sz w:val="16"/>
          <w:szCs w:val="18"/>
        </w:rPr>
        <w:t xml:space="preserve">Entry Level:  </w:t>
      </w:r>
      <w:r w:rsidR="005132D2" w:rsidRPr="00420BB7">
        <w:rPr>
          <w:rFonts w:ascii="Tahoma" w:hAnsi="Tahoma" w:cs="Tahoma"/>
          <w:i/>
          <w:sz w:val="16"/>
          <w:szCs w:val="18"/>
        </w:rPr>
        <w:t>12</w:t>
      </w:r>
      <w:r w:rsidR="005132D2" w:rsidRPr="00420BB7">
        <w:rPr>
          <w:rFonts w:ascii="Tahoma" w:hAnsi="Tahoma" w:cs="Tahoma"/>
          <w:i/>
          <w:sz w:val="16"/>
          <w:szCs w:val="18"/>
          <w:vertAlign w:val="superscript"/>
        </w:rPr>
        <w:t>th</w:t>
      </w:r>
      <w:r w:rsidR="005132D2" w:rsidRPr="00420BB7">
        <w:rPr>
          <w:rFonts w:ascii="Tahoma" w:hAnsi="Tahoma" w:cs="Tahoma"/>
          <w:i/>
          <w:sz w:val="16"/>
          <w:szCs w:val="18"/>
        </w:rPr>
        <w:t xml:space="preserve"> </w:t>
      </w:r>
      <w:r w:rsidR="005132D2" w:rsidRPr="00420BB7">
        <w:rPr>
          <w:rFonts w:ascii="Tahoma" w:hAnsi="Tahoma" w:cs="Tahoma"/>
          <w:i/>
          <w:sz w:val="16"/>
          <w:szCs w:val="18"/>
        </w:rPr>
        <w:tab/>
      </w:r>
      <w:r w:rsidR="005132D2"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005132D2" w:rsidRPr="00420BB7">
        <w:rPr>
          <w:rFonts w:ascii="Tahoma" w:hAnsi="Tahoma" w:cs="Tahoma"/>
          <w:i/>
          <w:sz w:val="16"/>
          <w:szCs w:val="18"/>
        </w:rPr>
        <w:t>Prerequisites:  English III</w:t>
      </w:r>
      <w:r w:rsidR="009E2370">
        <w:rPr>
          <w:rFonts w:ascii="Tahoma" w:hAnsi="Tahoma" w:cs="Tahoma"/>
          <w:i/>
          <w:sz w:val="16"/>
          <w:szCs w:val="18"/>
        </w:rPr>
        <w:t xml:space="preserve"> or Technical Writing</w:t>
      </w:r>
      <w:r w:rsidR="005132D2" w:rsidRPr="00420BB7">
        <w:rPr>
          <w:rFonts w:ascii="Tahoma" w:hAnsi="Tahoma" w:cs="Tahoma"/>
          <w:i/>
          <w:sz w:val="16"/>
          <w:szCs w:val="18"/>
        </w:rPr>
        <w:tab/>
      </w:r>
      <w:r w:rsidR="0000126D" w:rsidRPr="00420BB7">
        <w:rPr>
          <w:rFonts w:ascii="Tahoma" w:hAnsi="Tahoma" w:cs="Tahoma"/>
          <w:i/>
          <w:sz w:val="16"/>
          <w:szCs w:val="18"/>
        </w:rPr>
        <w:tab/>
      </w:r>
      <w:r w:rsidR="005132D2" w:rsidRPr="00420BB7">
        <w:rPr>
          <w:rFonts w:ascii="Tahoma" w:hAnsi="Tahoma" w:cs="Tahoma"/>
          <w:i/>
          <w:sz w:val="16"/>
          <w:szCs w:val="18"/>
        </w:rPr>
        <w:t>Fees:  None</w:t>
      </w:r>
    </w:p>
    <w:p w:rsidR="005132D2" w:rsidRPr="00420BB7" w:rsidRDefault="005132D2">
      <w:pPr>
        <w:rPr>
          <w:rFonts w:ascii="Tahoma" w:hAnsi="Tahoma" w:cs="Tahoma"/>
          <w:sz w:val="16"/>
          <w:szCs w:val="18"/>
        </w:rPr>
      </w:pPr>
    </w:p>
    <w:p w:rsidR="00A712B6" w:rsidRPr="00420BB7" w:rsidRDefault="00A712B6" w:rsidP="00A712B6">
      <w:pPr>
        <w:jc w:val="both"/>
        <w:rPr>
          <w:rFonts w:ascii="Tahoma" w:hAnsi="Tahoma" w:cs="Tahoma"/>
          <w:sz w:val="16"/>
          <w:szCs w:val="18"/>
        </w:rPr>
      </w:pPr>
      <w:r w:rsidRPr="00420BB7">
        <w:rPr>
          <w:rFonts w:ascii="Tahoma" w:hAnsi="Tahoma" w:cs="Tahoma"/>
          <w:b/>
          <w:sz w:val="16"/>
          <w:szCs w:val="18"/>
          <w:u w:val="single"/>
        </w:rPr>
        <w:t xml:space="preserve">Multisensory Structured Language (MSL) I, II, III, </w:t>
      </w:r>
      <w:r w:rsidR="00A3324C" w:rsidRPr="00420BB7">
        <w:rPr>
          <w:rFonts w:ascii="Tahoma" w:hAnsi="Tahoma" w:cs="Tahoma"/>
          <w:b/>
          <w:sz w:val="16"/>
          <w:szCs w:val="18"/>
          <w:u w:val="single"/>
        </w:rPr>
        <w:t>and IV</w:t>
      </w:r>
      <w:r w:rsidR="00244146" w:rsidRPr="00420BB7">
        <w:rPr>
          <w:rFonts w:ascii="Tahoma" w:hAnsi="Tahoma" w:cs="Tahoma"/>
          <w:b/>
          <w:sz w:val="16"/>
          <w:szCs w:val="18"/>
          <w:u w:val="single"/>
        </w:rPr>
        <w:t>:</w:t>
      </w:r>
      <w:r w:rsidR="00244146" w:rsidRPr="00420BB7">
        <w:rPr>
          <w:rFonts w:ascii="Tahoma" w:hAnsi="Tahoma" w:cs="Tahoma"/>
          <w:b/>
          <w:sz w:val="16"/>
          <w:szCs w:val="18"/>
        </w:rPr>
        <w:t xml:space="preserve"> </w:t>
      </w:r>
      <w:r w:rsidR="00244146" w:rsidRPr="00420BB7">
        <w:rPr>
          <w:rFonts w:ascii="Tahoma" w:hAnsi="Tahoma" w:cs="Tahoma"/>
          <w:sz w:val="16"/>
          <w:szCs w:val="18"/>
        </w:rPr>
        <w:t>(1 Unit)</w:t>
      </w:r>
    </w:p>
    <w:p w:rsidR="00030404" w:rsidRPr="00420BB7" w:rsidRDefault="00323E52" w:rsidP="00A712B6">
      <w:pPr>
        <w:jc w:val="both"/>
        <w:rPr>
          <w:rFonts w:ascii="Tahoma" w:hAnsi="Tahoma" w:cs="Tahoma"/>
          <w:sz w:val="16"/>
          <w:szCs w:val="18"/>
        </w:rPr>
      </w:pPr>
      <w:r w:rsidRPr="00420BB7">
        <w:rPr>
          <w:rFonts w:ascii="Tahoma" w:hAnsi="Tahoma" w:cs="Tahoma"/>
          <w:sz w:val="16"/>
          <w:szCs w:val="18"/>
        </w:rPr>
        <w:t>This course is a</w:t>
      </w:r>
      <w:r w:rsidR="00A712B6" w:rsidRPr="00420BB7">
        <w:rPr>
          <w:rFonts w:ascii="Tahoma" w:hAnsi="Tahoma" w:cs="Tahoma"/>
          <w:sz w:val="16"/>
          <w:szCs w:val="18"/>
        </w:rPr>
        <w:t xml:space="preserve"> multisensory structured language course for students with dyslexia or dyslexic-like characteristics.  This course uses the Wilson Reading System to systematically teach students how to fluently encode and decode words to improve </w:t>
      </w:r>
      <w:r w:rsidRPr="00420BB7">
        <w:rPr>
          <w:rFonts w:ascii="Tahoma" w:hAnsi="Tahoma" w:cs="Tahoma"/>
          <w:sz w:val="16"/>
          <w:szCs w:val="18"/>
        </w:rPr>
        <w:t xml:space="preserve">oral and silent </w:t>
      </w:r>
      <w:r w:rsidR="00A712B6" w:rsidRPr="00420BB7">
        <w:rPr>
          <w:rFonts w:ascii="Tahoma" w:hAnsi="Tahoma" w:cs="Tahoma"/>
          <w:sz w:val="16"/>
          <w:szCs w:val="18"/>
        </w:rPr>
        <w:t>reading.  The material is taught through interactive and multisensory instruction.</w:t>
      </w:r>
    </w:p>
    <w:p w:rsidR="00244146" w:rsidRPr="00420BB7" w:rsidRDefault="00244146" w:rsidP="00A712B6">
      <w:pPr>
        <w:jc w:val="both"/>
        <w:rPr>
          <w:rFonts w:ascii="Tahoma" w:hAnsi="Tahoma" w:cs="Tahoma"/>
          <w:i/>
          <w:sz w:val="16"/>
          <w:szCs w:val="18"/>
        </w:rPr>
      </w:pPr>
      <w:r w:rsidRPr="00420BB7">
        <w:rPr>
          <w:rFonts w:ascii="Tahoma" w:hAnsi="Tahoma" w:cs="Tahoma"/>
          <w:i/>
          <w:sz w:val="16"/>
          <w:szCs w:val="18"/>
        </w:rPr>
        <w:t>Entry Level:  9</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Prerequisites:  Teacher Permission</w:t>
      </w:r>
      <w:r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Fees:  None</w:t>
      </w:r>
    </w:p>
    <w:p w:rsidR="00244146" w:rsidRPr="00420BB7" w:rsidRDefault="0000126D" w:rsidP="00A712B6">
      <w:pPr>
        <w:jc w:val="both"/>
        <w:rPr>
          <w:rFonts w:ascii="Tahoma" w:hAnsi="Tahoma" w:cs="Tahoma"/>
          <w:sz w:val="16"/>
          <w:szCs w:val="18"/>
        </w:rPr>
      </w:pPr>
      <w:r w:rsidRPr="00420BB7">
        <w:rPr>
          <w:rFonts w:ascii="Tahoma" w:hAnsi="Tahoma" w:cs="Tahoma"/>
          <w:sz w:val="16"/>
          <w:szCs w:val="18"/>
        </w:rPr>
        <w:tab/>
      </w:r>
    </w:p>
    <w:p w:rsidR="00A712B6" w:rsidRPr="00420BB7" w:rsidRDefault="00A712B6" w:rsidP="00A712B6">
      <w:pPr>
        <w:jc w:val="both"/>
        <w:rPr>
          <w:rFonts w:ascii="Tahoma" w:hAnsi="Tahoma" w:cs="Tahoma"/>
          <w:sz w:val="16"/>
          <w:szCs w:val="18"/>
        </w:rPr>
      </w:pPr>
      <w:r w:rsidRPr="00420BB7">
        <w:rPr>
          <w:rFonts w:ascii="Tahoma" w:hAnsi="Tahoma" w:cs="Tahoma"/>
          <w:b/>
          <w:sz w:val="16"/>
          <w:szCs w:val="18"/>
          <w:u w:val="single"/>
        </w:rPr>
        <w:t>Reading</w:t>
      </w:r>
      <w:r w:rsidR="005132D2" w:rsidRPr="00420BB7">
        <w:rPr>
          <w:rFonts w:ascii="Tahoma" w:hAnsi="Tahoma" w:cs="Tahoma"/>
          <w:sz w:val="16"/>
          <w:szCs w:val="18"/>
        </w:rPr>
        <w:t>:</w:t>
      </w:r>
      <w:r w:rsidRPr="00420BB7">
        <w:rPr>
          <w:rFonts w:ascii="Tahoma" w:hAnsi="Tahoma" w:cs="Tahoma"/>
          <w:sz w:val="16"/>
          <w:szCs w:val="18"/>
        </w:rPr>
        <w:t xml:space="preserve"> (1 Unit)</w:t>
      </w:r>
    </w:p>
    <w:p w:rsidR="00A712B6" w:rsidRPr="00420BB7" w:rsidRDefault="00A712B6" w:rsidP="00A712B6">
      <w:pPr>
        <w:jc w:val="both"/>
        <w:rPr>
          <w:rFonts w:ascii="Tahoma" w:hAnsi="Tahoma" w:cs="Tahoma"/>
          <w:sz w:val="16"/>
          <w:szCs w:val="18"/>
        </w:rPr>
      </w:pPr>
      <w:r w:rsidRPr="00420BB7">
        <w:rPr>
          <w:rFonts w:ascii="Tahoma" w:hAnsi="Tahoma" w:cs="Tahoma"/>
          <w:sz w:val="16"/>
          <w:szCs w:val="18"/>
        </w:rPr>
        <w:t>This course is designed to teach students reading strategies that target comprehension skills such as making predictions, drawing conclusions, and making inferences, as well as intensive instruction in vocabulary skills.  Identified students will receive more intensive instruction through the use of Read 180.  The program directly addresses individual needs through adaptive and instructional software, high-interest literature, and direct instruction in reading and writing skills.</w:t>
      </w:r>
      <w:r w:rsidR="00356288">
        <w:rPr>
          <w:rFonts w:ascii="Tahoma" w:hAnsi="Tahoma" w:cs="Tahoma"/>
          <w:sz w:val="16"/>
          <w:szCs w:val="18"/>
        </w:rPr>
        <w:tab/>
      </w:r>
    </w:p>
    <w:p w:rsidR="005132D2" w:rsidRPr="00420BB7" w:rsidRDefault="005132D2" w:rsidP="00A712B6">
      <w:pPr>
        <w:jc w:val="both"/>
        <w:rPr>
          <w:rFonts w:ascii="Tahoma" w:hAnsi="Tahoma" w:cs="Tahoma"/>
          <w:i/>
          <w:sz w:val="16"/>
          <w:szCs w:val="18"/>
        </w:rPr>
      </w:pPr>
      <w:r w:rsidRPr="00420BB7">
        <w:rPr>
          <w:rFonts w:ascii="Tahoma" w:hAnsi="Tahoma" w:cs="Tahoma"/>
          <w:i/>
          <w:sz w:val="16"/>
          <w:szCs w:val="18"/>
        </w:rPr>
        <w:t>Entry Level:  9</w:t>
      </w:r>
      <w:r w:rsidRPr="00420BB7">
        <w:rPr>
          <w:rFonts w:ascii="Tahoma" w:hAnsi="Tahoma" w:cs="Tahoma"/>
          <w:i/>
          <w:sz w:val="16"/>
          <w:szCs w:val="18"/>
          <w:vertAlign w:val="superscript"/>
        </w:rPr>
        <w:t>th</w:t>
      </w:r>
      <w:r w:rsidR="00323E52" w:rsidRPr="00420BB7">
        <w:rPr>
          <w:rFonts w:ascii="Tahoma" w:hAnsi="Tahoma" w:cs="Tahoma"/>
          <w:i/>
          <w:sz w:val="16"/>
          <w:szCs w:val="18"/>
        </w:rPr>
        <w:t xml:space="preserve"> </w:t>
      </w:r>
      <w:r w:rsidR="00323E52" w:rsidRPr="00420BB7">
        <w:rPr>
          <w:rFonts w:ascii="Tahoma" w:hAnsi="Tahoma" w:cs="Tahoma"/>
          <w:i/>
          <w:sz w:val="16"/>
          <w:szCs w:val="18"/>
        </w:rPr>
        <w:tab/>
      </w:r>
      <w:r w:rsidR="00323E52"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00323E52" w:rsidRPr="00420BB7">
        <w:rPr>
          <w:rFonts w:ascii="Tahoma" w:hAnsi="Tahoma" w:cs="Tahoma"/>
          <w:i/>
          <w:sz w:val="16"/>
          <w:szCs w:val="18"/>
        </w:rPr>
        <w:t>Prerequisites:  Parish Policy</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Fees:  None</w:t>
      </w:r>
    </w:p>
    <w:p w:rsidR="00030404" w:rsidRPr="00420BB7" w:rsidRDefault="00356288" w:rsidP="00A712B6">
      <w:pPr>
        <w:jc w:val="both"/>
        <w:rPr>
          <w:rFonts w:ascii="Tahoma" w:hAnsi="Tahoma" w:cs="Tahoma"/>
          <w:sz w:val="16"/>
          <w:szCs w:val="18"/>
        </w:rPr>
      </w:pPr>
      <w:r>
        <w:rPr>
          <w:rFonts w:ascii="Tahoma" w:hAnsi="Tahoma" w:cs="Tahoma"/>
          <w:sz w:val="16"/>
          <w:szCs w:val="18"/>
        </w:rPr>
        <w:tab/>
      </w:r>
    </w:p>
    <w:p w:rsidR="00420BB7" w:rsidRDefault="00420BB7" w:rsidP="005132D2">
      <w:pPr>
        <w:jc w:val="center"/>
        <w:rPr>
          <w:rFonts w:ascii="Tahoma" w:hAnsi="Tahoma" w:cs="Tahoma"/>
          <w:b/>
          <w:sz w:val="18"/>
          <w:szCs w:val="18"/>
        </w:rPr>
      </w:pPr>
    </w:p>
    <w:p w:rsidR="00C723DF" w:rsidRDefault="00C723DF" w:rsidP="005132D2">
      <w:pPr>
        <w:jc w:val="center"/>
        <w:rPr>
          <w:rFonts w:ascii="Tahoma" w:hAnsi="Tahoma" w:cs="Tahoma"/>
          <w:b/>
          <w:sz w:val="18"/>
          <w:szCs w:val="18"/>
        </w:rPr>
      </w:pPr>
    </w:p>
    <w:p w:rsidR="00030404" w:rsidRPr="00420BB7" w:rsidRDefault="00030404"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MATHEMATICS</w:t>
      </w:r>
      <w:r w:rsidR="005132D2" w:rsidRPr="00420BB7">
        <w:rPr>
          <w:rFonts w:ascii="Tahoma" w:hAnsi="Tahoma" w:cs="Tahoma"/>
          <w:b/>
          <w:sz w:val="18"/>
          <w:szCs w:val="18"/>
        </w:rPr>
        <w:t xml:space="preserve"> DEPARTMENT</w:t>
      </w:r>
    </w:p>
    <w:p w:rsidR="005132D2" w:rsidRPr="00420BB7" w:rsidRDefault="005132D2" w:rsidP="005132D2">
      <w:pPr>
        <w:jc w:val="center"/>
        <w:rPr>
          <w:rFonts w:ascii="Tahoma" w:hAnsi="Tahoma" w:cs="Tahoma"/>
          <w:sz w:val="18"/>
          <w:szCs w:val="18"/>
        </w:rPr>
      </w:pPr>
    </w:p>
    <w:p w:rsidR="001121B4" w:rsidRDefault="001121B4" w:rsidP="00030404">
      <w:pPr>
        <w:jc w:val="both"/>
        <w:rPr>
          <w:rFonts w:ascii="Tahoma" w:hAnsi="Tahoma" w:cs="Tahoma"/>
          <w:sz w:val="16"/>
          <w:szCs w:val="18"/>
        </w:rPr>
      </w:pPr>
      <w:r>
        <w:rPr>
          <w:rFonts w:ascii="Tahoma" w:hAnsi="Tahoma" w:cs="Tahoma"/>
          <w:b/>
          <w:sz w:val="16"/>
          <w:szCs w:val="18"/>
          <w:u w:val="single"/>
        </w:rPr>
        <w:t>Remediation Math</w:t>
      </w:r>
      <w:r>
        <w:rPr>
          <w:rFonts w:ascii="Tahoma" w:hAnsi="Tahoma" w:cs="Tahoma"/>
          <w:sz w:val="16"/>
          <w:szCs w:val="18"/>
        </w:rPr>
        <w:t>:  (1 Unit)</w:t>
      </w:r>
    </w:p>
    <w:p w:rsidR="001121B4" w:rsidRDefault="001121B4" w:rsidP="00112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16"/>
          <w:szCs w:val="18"/>
        </w:rPr>
      </w:pPr>
      <w:r>
        <w:rPr>
          <w:rFonts w:ascii="Tahoma" w:hAnsi="Tahoma" w:cs="Tahoma"/>
          <w:sz w:val="16"/>
          <w:szCs w:val="18"/>
        </w:rPr>
        <w:t>This course consists of developmental work to prepare students for high school level course work in Algebra I.  The course is designed to include math interventions as needed on an individual student basis.  This course is an elective credit and will not count as a math course for graduation requirements.</w:t>
      </w:r>
    </w:p>
    <w:p w:rsidR="001121B4" w:rsidRDefault="001121B4" w:rsidP="00112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16"/>
          <w:szCs w:val="18"/>
        </w:rPr>
      </w:pPr>
      <w:r>
        <w:rPr>
          <w:rFonts w:ascii="Tahoma" w:hAnsi="Tahoma" w:cs="Tahoma"/>
          <w:i/>
          <w:sz w:val="16"/>
          <w:szCs w:val="18"/>
        </w:rPr>
        <w:t>Entry Level:</w:t>
      </w:r>
      <w:r>
        <w:rPr>
          <w:rFonts w:ascii="Tahoma" w:hAnsi="Tahoma" w:cs="Tahoma"/>
          <w:i/>
          <w:sz w:val="16"/>
          <w:szCs w:val="18"/>
        </w:rPr>
        <w:tab/>
        <w:t>9</w:t>
      </w:r>
      <w:r w:rsidRPr="0076240D">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  None</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Fees:  None</w:t>
      </w:r>
    </w:p>
    <w:p w:rsidR="001121B4" w:rsidRPr="001121B4" w:rsidRDefault="001121B4" w:rsidP="00030404">
      <w:pPr>
        <w:jc w:val="both"/>
        <w:rPr>
          <w:rFonts w:ascii="Tahoma" w:hAnsi="Tahoma" w:cs="Tahoma"/>
          <w:sz w:val="16"/>
          <w:szCs w:val="18"/>
        </w:rPr>
      </w:pPr>
    </w:p>
    <w:p w:rsidR="00030404" w:rsidRPr="00420BB7" w:rsidRDefault="001121B4" w:rsidP="00030404">
      <w:pPr>
        <w:jc w:val="both"/>
        <w:rPr>
          <w:rFonts w:ascii="Tahoma" w:hAnsi="Tahoma" w:cs="Tahoma"/>
          <w:sz w:val="16"/>
          <w:szCs w:val="18"/>
        </w:rPr>
      </w:pPr>
      <w:r>
        <w:rPr>
          <w:rFonts w:ascii="Tahoma" w:hAnsi="Tahoma" w:cs="Tahoma"/>
          <w:b/>
          <w:sz w:val="16"/>
          <w:szCs w:val="18"/>
          <w:u w:val="single"/>
        </w:rPr>
        <w:t>Pre-</w:t>
      </w:r>
      <w:r w:rsidR="00030404" w:rsidRPr="00420BB7">
        <w:rPr>
          <w:rFonts w:ascii="Tahoma" w:hAnsi="Tahoma" w:cs="Tahoma"/>
          <w:b/>
          <w:sz w:val="16"/>
          <w:szCs w:val="18"/>
          <w:u w:val="single"/>
        </w:rPr>
        <w:t>Algebra</w:t>
      </w:r>
      <w:r w:rsidR="00F334E1" w:rsidRPr="00420BB7">
        <w:rPr>
          <w:rFonts w:ascii="Tahoma" w:hAnsi="Tahoma" w:cs="Tahoma"/>
          <w:b/>
          <w:sz w:val="16"/>
          <w:szCs w:val="18"/>
        </w:rPr>
        <w:t>:</w:t>
      </w:r>
      <w:r w:rsidR="00030404" w:rsidRPr="00420BB7">
        <w:rPr>
          <w:rFonts w:ascii="Tahoma" w:hAnsi="Tahoma" w:cs="Tahoma"/>
          <w:b/>
          <w:sz w:val="16"/>
          <w:szCs w:val="18"/>
        </w:rPr>
        <w:t xml:space="preserve">  </w:t>
      </w:r>
      <w:r w:rsidR="00030404" w:rsidRPr="00420BB7">
        <w:rPr>
          <w:rFonts w:ascii="Tahoma" w:hAnsi="Tahoma" w:cs="Tahoma"/>
          <w:sz w:val="16"/>
          <w:szCs w:val="18"/>
        </w:rPr>
        <w:t>(1 Unit)</w:t>
      </w:r>
    </w:p>
    <w:p w:rsidR="00030404" w:rsidRPr="00420BB7" w:rsidRDefault="00030404" w:rsidP="00030404">
      <w:pPr>
        <w:jc w:val="both"/>
        <w:rPr>
          <w:rFonts w:ascii="Tahoma" w:hAnsi="Tahoma" w:cs="Tahoma"/>
          <w:sz w:val="16"/>
          <w:szCs w:val="18"/>
        </w:rPr>
      </w:pPr>
      <w:r w:rsidRPr="00420BB7">
        <w:rPr>
          <w:rFonts w:ascii="Tahoma" w:hAnsi="Tahoma" w:cs="Tahoma"/>
          <w:sz w:val="16"/>
          <w:szCs w:val="18"/>
        </w:rPr>
        <w:t>This course is designed to expand students’ knowledge of the real number system, computation, estimation, measurement, geometry, statistics, probability, patterns and functions, and fundamental concepts of mathematics.</w:t>
      </w:r>
    </w:p>
    <w:p w:rsidR="00F334E1" w:rsidRPr="00420BB7" w:rsidRDefault="00F334E1" w:rsidP="00030404">
      <w:pPr>
        <w:jc w:val="both"/>
        <w:rPr>
          <w:rFonts w:ascii="Tahoma" w:hAnsi="Tahoma" w:cs="Tahoma"/>
          <w:i/>
          <w:sz w:val="16"/>
          <w:szCs w:val="18"/>
        </w:rPr>
      </w:pPr>
      <w:r w:rsidRPr="00420BB7">
        <w:rPr>
          <w:rFonts w:ascii="Tahoma" w:hAnsi="Tahoma" w:cs="Tahoma"/>
          <w:i/>
          <w:sz w:val="16"/>
          <w:szCs w:val="18"/>
        </w:rPr>
        <w:t>Entry Level:  9</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None</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Fees:  None</w:t>
      </w:r>
    </w:p>
    <w:p w:rsidR="00F334E1" w:rsidRPr="00420BB7" w:rsidRDefault="00F334E1" w:rsidP="00030404">
      <w:pPr>
        <w:jc w:val="both"/>
        <w:rPr>
          <w:rFonts w:ascii="Tahoma" w:hAnsi="Tahoma" w:cs="Tahoma"/>
          <w:sz w:val="16"/>
          <w:szCs w:val="18"/>
        </w:rPr>
      </w:pPr>
    </w:p>
    <w:p w:rsidR="00030404" w:rsidRPr="00420BB7" w:rsidRDefault="001121B4" w:rsidP="00030404">
      <w:pPr>
        <w:jc w:val="both"/>
        <w:rPr>
          <w:rFonts w:ascii="Tahoma" w:hAnsi="Tahoma" w:cs="Tahoma"/>
          <w:sz w:val="16"/>
          <w:szCs w:val="18"/>
        </w:rPr>
      </w:pPr>
      <w:r>
        <w:rPr>
          <w:rFonts w:ascii="Tahoma" w:hAnsi="Tahoma" w:cs="Tahoma"/>
          <w:b/>
          <w:sz w:val="16"/>
          <w:szCs w:val="18"/>
          <w:u w:val="single"/>
        </w:rPr>
        <w:t>Algebra I</w:t>
      </w:r>
      <w:r w:rsidR="00F334E1" w:rsidRPr="00420BB7">
        <w:rPr>
          <w:rFonts w:ascii="Tahoma" w:hAnsi="Tahoma" w:cs="Tahoma"/>
          <w:sz w:val="16"/>
          <w:szCs w:val="18"/>
        </w:rPr>
        <w:t>:</w:t>
      </w:r>
      <w:r w:rsidR="00030404" w:rsidRPr="00420BB7">
        <w:rPr>
          <w:rFonts w:ascii="Tahoma" w:hAnsi="Tahoma" w:cs="Tahoma"/>
          <w:sz w:val="16"/>
          <w:szCs w:val="18"/>
        </w:rPr>
        <w:t xml:space="preserve"> (1 Unit)</w:t>
      </w:r>
    </w:p>
    <w:p w:rsidR="00030404" w:rsidRPr="00420BB7" w:rsidRDefault="00030404" w:rsidP="00030404">
      <w:pPr>
        <w:jc w:val="both"/>
        <w:rPr>
          <w:rFonts w:ascii="Tahoma" w:hAnsi="Tahoma" w:cs="Tahoma"/>
          <w:sz w:val="16"/>
          <w:szCs w:val="18"/>
        </w:rPr>
      </w:pPr>
      <w:r w:rsidRPr="00420BB7">
        <w:rPr>
          <w:rFonts w:ascii="Tahoma" w:hAnsi="Tahoma" w:cs="Tahoma"/>
          <w:sz w:val="16"/>
          <w:szCs w:val="18"/>
        </w:rPr>
        <w:t xml:space="preserve">Students enrolled should have knowledge of four basic math operations.  </w:t>
      </w:r>
      <w:r w:rsidR="00F334E1" w:rsidRPr="00420BB7">
        <w:rPr>
          <w:rFonts w:ascii="Tahoma" w:hAnsi="Tahoma" w:cs="Tahoma"/>
          <w:sz w:val="16"/>
          <w:szCs w:val="18"/>
        </w:rPr>
        <w:t>This course d</w:t>
      </w:r>
      <w:r w:rsidRPr="00420BB7">
        <w:rPr>
          <w:rFonts w:ascii="Tahoma" w:hAnsi="Tahoma" w:cs="Tahoma"/>
          <w:sz w:val="16"/>
          <w:szCs w:val="18"/>
        </w:rPr>
        <w:t xml:space="preserve">eals with equation, square root, ratio, proportion, inequalities, factoring and graphing.  </w:t>
      </w:r>
      <w:r w:rsidR="005C299B">
        <w:t>AN EOC EXAM IS TAKEN AT THE COMPLETION OF THIS COURSE.</w:t>
      </w:r>
    </w:p>
    <w:p w:rsidR="00767678" w:rsidRPr="00420BB7" w:rsidRDefault="00767678" w:rsidP="00030404">
      <w:pPr>
        <w:jc w:val="both"/>
        <w:rPr>
          <w:rFonts w:ascii="Tahoma" w:hAnsi="Tahoma" w:cs="Tahoma"/>
          <w:i/>
          <w:sz w:val="16"/>
          <w:szCs w:val="18"/>
        </w:rPr>
      </w:pPr>
      <w:r w:rsidRPr="00420BB7">
        <w:rPr>
          <w:rFonts w:ascii="Tahoma" w:hAnsi="Tahoma" w:cs="Tahoma"/>
          <w:i/>
          <w:sz w:val="16"/>
          <w:szCs w:val="18"/>
        </w:rPr>
        <w:t>Entry Level:  9</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 xml:space="preserve">Prerequisites:  </w:t>
      </w:r>
      <w:r w:rsidR="001121B4">
        <w:rPr>
          <w:rFonts w:ascii="Tahoma" w:hAnsi="Tahoma" w:cs="Tahoma"/>
          <w:i/>
          <w:sz w:val="16"/>
          <w:szCs w:val="18"/>
        </w:rPr>
        <w:t>Pre-Algebra or Parish Policy</w:t>
      </w:r>
      <w:r w:rsidR="0000126D"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Fees:  None</w:t>
      </w:r>
    </w:p>
    <w:p w:rsidR="000C656D" w:rsidRPr="00420BB7" w:rsidRDefault="000C656D" w:rsidP="00030404">
      <w:pPr>
        <w:jc w:val="both"/>
        <w:rPr>
          <w:rFonts w:ascii="Tahoma" w:hAnsi="Tahoma" w:cs="Tahoma"/>
          <w:sz w:val="16"/>
          <w:szCs w:val="18"/>
        </w:rPr>
      </w:pPr>
    </w:p>
    <w:p w:rsidR="00030404" w:rsidRPr="00420BB7" w:rsidRDefault="00030404" w:rsidP="00030404">
      <w:pPr>
        <w:jc w:val="both"/>
        <w:rPr>
          <w:rFonts w:ascii="Tahoma" w:hAnsi="Tahoma" w:cs="Tahoma"/>
          <w:b/>
          <w:sz w:val="16"/>
          <w:szCs w:val="18"/>
        </w:rPr>
      </w:pPr>
      <w:r w:rsidRPr="00420BB7">
        <w:rPr>
          <w:rFonts w:ascii="Tahoma" w:hAnsi="Tahoma" w:cs="Tahoma"/>
          <w:b/>
          <w:sz w:val="16"/>
          <w:szCs w:val="18"/>
          <w:u w:val="single"/>
        </w:rPr>
        <w:t>Algebra I</w:t>
      </w:r>
      <w:r w:rsidRPr="00420BB7">
        <w:rPr>
          <w:rFonts w:ascii="Tahoma" w:hAnsi="Tahoma" w:cs="Tahoma"/>
          <w:sz w:val="16"/>
          <w:szCs w:val="18"/>
          <w:u w:val="single"/>
        </w:rPr>
        <w:t xml:space="preserve"> </w:t>
      </w:r>
      <w:r w:rsidRPr="00420BB7">
        <w:rPr>
          <w:rFonts w:ascii="Tahoma" w:hAnsi="Tahoma" w:cs="Tahoma"/>
          <w:b/>
          <w:sz w:val="16"/>
          <w:szCs w:val="18"/>
          <w:u w:val="single"/>
        </w:rPr>
        <w:t>Honors</w:t>
      </w:r>
      <w:r w:rsidR="00767678" w:rsidRPr="00420BB7">
        <w:rPr>
          <w:rFonts w:ascii="Tahoma" w:hAnsi="Tahoma" w:cs="Tahoma"/>
          <w:sz w:val="16"/>
          <w:szCs w:val="18"/>
        </w:rPr>
        <w:t>:</w:t>
      </w:r>
      <w:r w:rsidRPr="00420BB7">
        <w:rPr>
          <w:rFonts w:ascii="Tahoma" w:hAnsi="Tahoma" w:cs="Tahoma"/>
          <w:sz w:val="16"/>
          <w:szCs w:val="18"/>
        </w:rPr>
        <w:t xml:space="preserve"> (1 Unit)</w:t>
      </w:r>
    </w:p>
    <w:p w:rsidR="00030404" w:rsidRPr="00420BB7" w:rsidRDefault="00030404" w:rsidP="00030404">
      <w:pPr>
        <w:jc w:val="both"/>
        <w:rPr>
          <w:rFonts w:ascii="Tahoma" w:hAnsi="Tahoma" w:cs="Tahoma"/>
          <w:sz w:val="16"/>
          <w:szCs w:val="18"/>
        </w:rPr>
      </w:pPr>
      <w:r w:rsidRPr="00420BB7">
        <w:rPr>
          <w:rFonts w:ascii="Tahoma" w:hAnsi="Tahoma" w:cs="Tahoma"/>
          <w:sz w:val="16"/>
          <w:szCs w:val="18"/>
        </w:rPr>
        <w:t>Course content includes operations with integers and integer expressions, equations, problem solving, inequalities, polynomials, factoring, rational expressions, graphing, and system of equations.</w:t>
      </w:r>
      <w:r w:rsidR="005C299B">
        <w:rPr>
          <w:rFonts w:ascii="Tahoma" w:hAnsi="Tahoma" w:cs="Tahoma"/>
          <w:sz w:val="16"/>
          <w:szCs w:val="18"/>
        </w:rPr>
        <w:t xml:space="preserve"> </w:t>
      </w:r>
      <w:r w:rsidR="005C299B">
        <w:t>AN EOC EXAM IS TAKEN AT THE COMPLETION OF THIS COURSE.</w:t>
      </w:r>
    </w:p>
    <w:p w:rsidR="00767678" w:rsidRPr="00420BB7" w:rsidRDefault="00767678" w:rsidP="00767678">
      <w:pPr>
        <w:jc w:val="both"/>
        <w:rPr>
          <w:rFonts w:ascii="Tahoma" w:hAnsi="Tahoma" w:cs="Tahoma"/>
          <w:i/>
          <w:sz w:val="16"/>
          <w:szCs w:val="18"/>
        </w:rPr>
      </w:pPr>
      <w:r w:rsidRPr="00420BB7">
        <w:rPr>
          <w:rFonts w:ascii="Tahoma" w:hAnsi="Tahoma" w:cs="Tahoma"/>
          <w:i/>
          <w:sz w:val="16"/>
          <w:szCs w:val="18"/>
        </w:rPr>
        <w:t>Entry Level:  9</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Parish Policy</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Fees:  None</w:t>
      </w:r>
    </w:p>
    <w:p w:rsidR="00767678" w:rsidRPr="00420BB7" w:rsidRDefault="00767678" w:rsidP="00030404">
      <w:pPr>
        <w:jc w:val="both"/>
        <w:rPr>
          <w:rFonts w:ascii="Tahoma" w:hAnsi="Tahoma" w:cs="Tahoma"/>
          <w:i/>
          <w:sz w:val="16"/>
          <w:szCs w:val="18"/>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Math Essentials</w:t>
      </w:r>
      <w:r w:rsidR="00D76DFA" w:rsidRPr="00420BB7">
        <w:rPr>
          <w:rFonts w:ascii="Tahoma" w:hAnsi="Tahoma" w:cs="Tahoma"/>
          <w:b/>
          <w:sz w:val="16"/>
          <w:szCs w:val="18"/>
        </w:rPr>
        <w:t>:</w:t>
      </w:r>
      <w:r w:rsidRPr="00420BB7">
        <w:rPr>
          <w:rFonts w:ascii="Tahoma" w:hAnsi="Tahoma" w:cs="Tahoma"/>
          <w:sz w:val="16"/>
          <w:szCs w:val="18"/>
        </w:rPr>
        <w:t xml:space="preserve"> (1 Unit) </w:t>
      </w:r>
    </w:p>
    <w:p w:rsidR="00030404" w:rsidRPr="00420BB7" w:rsidRDefault="00030404" w:rsidP="00030404">
      <w:pPr>
        <w:jc w:val="both"/>
        <w:rPr>
          <w:rFonts w:ascii="Tahoma" w:hAnsi="Tahoma" w:cs="Tahoma"/>
          <w:sz w:val="16"/>
          <w:szCs w:val="18"/>
        </w:rPr>
      </w:pPr>
      <w:r w:rsidRPr="00420BB7">
        <w:rPr>
          <w:rFonts w:ascii="Tahoma" w:hAnsi="Tahoma" w:cs="Tahoma"/>
          <w:sz w:val="16"/>
          <w:szCs w:val="18"/>
        </w:rPr>
        <w:t xml:space="preserve">Course content includes ratio and proportion, probability and statistics, and Geometry topics.  It also includes </w:t>
      </w:r>
      <w:r w:rsidR="006C2646">
        <w:rPr>
          <w:rFonts w:ascii="Tahoma" w:hAnsi="Tahoma" w:cs="Tahoma"/>
          <w:sz w:val="16"/>
          <w:szCs w:val="18"/>
        </w:rPr>
        <w:t xml:space="preserve">the study of linear, quadratic, </w:t>
      </w:r>
      <w:r w:rsidRPr="00420BB7">
        <w:rPr>
          <w:rFonts w:ascii="Tahoma" w:hAnsi="Tahoma" w:cs="Tahoma"/>
          <w:sz w:val="16"/>
          <w:szCs w:val="18"/>
        </w:rPr>
        <w:t xml:space="preserve">and absolute value functions.  This course is designed to enhance students’ performance in Algebra II and </w:t>
      </w:r>
      <w:r w:rsidR="00D76DFA" w:rsidRPr="00420BB7">
        <w:rPr>
          <w:rFonts w:ascii="Tahoma" w:hAnsi="Tahoma" w:cs="Tahoma"/>
          <w:sz w:val="16"/>
          <w:szCs w:val="18"/>
        </w:rPr>
        <w:t xml:space="preserve">on </w:t>
      </w:r>
      <w:r w:rsidRPr="00420BB7">
        <w:rPr>
          <w:rFonts w:ascii="Tahoma" w:hAnsi="Tahoma" w:cs="Tahoma"/>
          <w:sz w:val="16"/>
          <w:szCs w:val="18"/>
        </w:rPr>
        <w:t xml:space="preserve">the </w:t>
      </w:r>
      <w:r w:rsidR="006C2646">
        <w:rPr>
          <w:rFonts w:ascii="Tahoma" w:hAnsi="Tahoma" w:cs="Tahoma"/>
          <w:sz w:val="16"/>
          <w:szCs w:val="18"/>
        </w:rPr>
        <w:t xml:space="preserve">math </w:t>
      </w:r>
      <w:r w:rsidR="00342722" w:rsidRPr="00420BB7">
        <w:rPr>
          <w:rFonts w:ascii="Tahoma" w:hAnsi="Tahoma" w:cs="Tahoma"/>
          <w:sz w:val="16"/>
          <w:szCs w:val="18"/>
        </w:rPr>
        <w:t>End-of-Course test</w:t>
      </w:r>
      <w:r w:rsidR="006C2646">
        <w:rPr>
          <w:rFonts w:ascii="Tahoma" w:hAnsi="Tahoma" w:cs="Tahoma"/>
          <w:sz w:val="16"/>
          <w:szCs w:val="18"/>
        </w:rPr>
        <w:t>s</w:t>
      </w:r>
      <w:r w:rsidRPr="00420BB7">
        <w:rPr>
          <w:rFonts w:ascii="Tahoma" w:hAnsi="Tahoma" w:cs="Tahoma"/>
          <w:sz w:val="16"/>
          <w:szCs w:val="18"/>
        </w:rPr>
        <w:t>.</w:t>
      </w:r>
    </w:p>
    <w:p w:rsidR="00D76DFA" w:rsidRPr="00420BB7" w:rsidRDefault="00D76DFA" w:rsidP="00030404">
      <w:pPr>
        <w:jc w:val="both"/>
        <w:rPr>
          <w:rFonts w:ascii="Tahoma" w:hAnsi="Tahoma" w:cs="Tahoma"/>
          <w:i/>
          <w:sz w:val="16"/>
          <w:szCs w:val="18"/>
        </w:rPr>
      </w:pPr>
      <w:r w:rsidRPr="00420BB7">
        <w:rPr>
          <w:rFonts w:ascii="Tahoma" w:hAnsi="Tahoma" w:cs="Tahoma"/>
          <w:i/>
          <w:sz w:val="16"/>
          <w:szCs w:val="18"/>
        </w:rPr>
        <w:t>Entry Level:  10</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Algebra I</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ab/>
        <w:t>Fees:  None</w:t>
      </w:r>
    </w:p>
    <w:p w:rsidR="00D76DFA" w:rsidRDefault="0000126D" w:rsidP="00030404">
      <w:pPr>
        <w:jc w:val="both"/>
        <w:rPr>
          <w:rFonts w:ascii="Tahoma" w:hAnsi="Tahoma" w:cs="Tahoma"/>
          <w:b/>
          <w:sz w:val="16"/>
          <w:szCs w:val="18"/>
        </w:rPr>
      </w:pPr>
      <w:r w:rsidRPr="00420BB7">
        <w:rPr>
          <w:rFonts w:ascii="Tahoma" w:hAnsi="Tahoma" w:cs="Tahoma"/>
          <w:b/>
          <w:sz w:val="16"/>
          <w:szCs w:val="18"/>
        </w:rPr>
        <w:tab/>
      </w:r>
    </w:p>
    <w:p w:rsidR="00A57AE5" w:rsidRDefault="00A57AE5" w:rsidP="00030404">
      <w:pPr>
        <w:jc w:val="both"/>
        <w:rPr>
          <w:rFonts w:ascii="Tahoma" w:hAnsi="Tahoma" w:cs="Tahoma"/>
          <w:b/>
          <w:sz w:val="16"/>
          <w:szCs w:val="18"/>
        </w:rPr>
      </w:pPr>
    </w:p>
    <w:p w:rsidR="00A57AE5" w:rsidRPr="00420BB7" w:rsidRDefault="00A57AE5" w:rsidP="00030404">
      <w:pPr>
        <w:jc w:val="both"/>
        <w:rPr>
          <w:rFonts w:ascii="Tahoma" w:hAnsi="Tahoma" w:cs="Tahoma"/>
          <w:b/>
          <w:sz w:val="16"/>
          <w:szCs w:val="18"/>
        </w:rPr>
      </w:pPr>
    </w:p>
    <w:p w:rsidR="00030404" w:rsidRPr="00420BB7" w:rsidRDefault="00030404" w:rsidP="00030404">
      <w:pPr>
        <w:jc w:val="both"/>
        <w:rPr>
          <w:rFonts w:ascii="Tahoma" w:hAnsi="Tahoma" w:cs="Tahoma"/>
          <w:b/>
          <w:sz w:val="16"/>
          <w:szCs w:val="18"/>
        </w:rPr>
      </w:pPr>
      <w:r w:rsidRPr="00420BB7">
        <w:rPr>
          <w:rFonts w:ascii="Tahoma" w:hAnsi="Tahoma" w:cs="Tahoma"/>
          <w:b/>
          <w:sz w:val="16"/>
          <w:szCs w:val="18"/>
          <w:u w:val="single"/>
        </w:rPr>
        <w:lastRenderedPageBreak/>
        <w:t>Geometry</w:t>
      </w:r>
      <w:r w:rsidR="00DB2EDD" w:rsidRPr="00420BB7">
        <w:rPr>
          <w:rFonts w:ascii="Tahoma" w:hAnsi="Tahoma" w:cs="Tahoma"/>
          <w:b/>
          <w:sz w:val="16"/>
          <w:szCs w:val="18"/>
        </w:rPr>
        <w:t>:</w:t>
      </w:r>
      <w:r w:rsidRPr="00420BB7">
        <w:rPr>
          <w:rFonts w:ascii="Tahoma" w:hAnsi="Tahoma" w:cs="Tahoma"/>
          <w:b/>
          <w:sz w:val="16"/>
          <w:szCs w:val="18"/>
        </w:rPr>
        <w:t xml:space="preserve"> </w:t>
      </w:r>
      <w:r w:rsidRPr="00420BB7">
        <w:rPr>
          <w:rFonts w:ascii="Tahoma" w:hAnsi="Tahoma" w:cs="Tahoma"/>
          <w:sz w:val="16"/>
          <w:szCs w:val="18"/>
        </w:rPr>
        <w:t>(1 Unit)</w:t>
      </w:r>
    </w:p>
    <w:p w:rsidR="00DB2EDD" w:rsidRPr="00420BB7" w:rsidRDefault="00030404" w:rsidP="00030404">
      <w:pPr>
        <w:jc w:val="both"/>
        <w:rPr>
          <w:rFonts w:ascii="Tahoma" w:hAnsi="Tahoma" w:cs="Tahoma"/>
          <w:sz w:val="16"/>
          <w:szCs w:val="18"/>
        </w:rPr>
      </w:pPr>
      <w:r w:rsidRPr="00420BB7">
        <w:rPr>
          <w:rFonts w:ascii="Tahoma" w:hAnsi="Tahoma" w:cs="Tahoma"/>
          <w:sz w:val="16"/>
          <w:szCs w:val="18"/>
        </w:rPr>
        <w:t>Involves inductive and deductive reasoning, proofs, area, circles, polygons, and coordinate space geometry and construction.</w:t>
      </w:r>
      <w:r w:rsidR="005C299B">
        <w:rPr>
          <w:rFonts w:ascii="Tahoma" w:hAnsi="Tahoma" w:cs="Tahoma"/>
          <w:sz w:val="16"/>
          <w:szCs w:val="18"/>
        </w:rPr>
        <w:t xml:space="preserve"> </w:t>
      </w:r>
      <w:r w:rsidR="005C299B">
        <w:t>AN EOC EXAM IS TAKEN AT THE COMPLETION OF THIS COURSE.</w:t>
      </w:r>
    </w:p>
    <w:p w:rsidR="00DB2EDD" w:rsidRPr="00420BB7" w:rsidRDefault="00DB2EDD" w:rsidP="00030404">
      <w:pPr>
        <w:jc w:val="both"/>
        <w:rPr>
          <w:rFonts w:ascii="Tahoma" w:hAnsi="Tahoma" w:cs="Tahoma"/>
          <w:i/>
          <w:sz w:val="16"/>
          <w:szCs w:val="18"/>
        </w:rPr>
      </w:pPr>
      <w:r w:rsidRPr="00420BB7">
        <w:rPr>
          <w:rFonts w:ascii="Tahoma" w:hAnsi="Tahoma" w:cs="Tahoma"/>
          <w:i/>
          <w:sz w:val="16"/>
          <w:szCs w:val="18"/>
        </w:rPr>
        <w:t>Entry Level:  10</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t>P</w:t>
      </w:r>
      <w:r w:rsidRPr="00420BB7">
        <w:rPr>
          <w:rFonts w:ascii="Tahoma" w:hAnsi="Tahoma" w:cs="Tahoma"/>
          <w:i/>
          <w:sz w:val="16"/>
          <w:szCs w:val="18"/>
        </w:rPr>
        <w:t>rerequisites:  Algebra I</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001121B4">
        <w:rPr>
          <w:rFonts w:ascii="Tahoma" w:hAnsi="Tahoma" w:cs="Tahoma"/>
          <w:i/>
          <w:sz w:val="16"/>
          <w:szCs w:val="18"/>
        </w:rPr>
        <w:t>Fees:  Calculator</w:t>
      </w:r>
    </w:p>
    <w:p w:rsidR="00DB2EDD" w:rsidRPr="00420BB7" w:rsidRDefault="00DB2EDD" w:rsidP="00030404">
      <w:pPr>
        <w:jc w:val="both"/>
        <w:rPr>
          <w:rFonts w:ascii="Tahoma" w:hAnsi="Tahoma" w:cs="Tahoma"/>
          <w:sz w:val="16"/>
          <w:szCs w:val="18"/>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Geometry</w:t>
      </w:r>
      <w:r w:rsidRPr="00420BB7">
        <w:rPr>
          <w:rFonts w:ascii="Tahoma" w:hAnsi="Tahoma" w:cs="Tahoma"/>
          <w:sz w:val="16"/>
          <w:szCs w:val="18"/>
          <w:u w:val="single"/>
        </w:rPr>
        <w:t xml:space="preserve"> </w:t>
      </w:r>
      <w:r w:rsidRPr="00420BB7">
        <w:rPr>
          <w:rFonts w:ascii="Tahoma" w:hAnsi="Tahoma" w:cs="Tahoma"/>
          <w:b/>
          <w:sz w:val="16"/>
          <w:szCs w:val="18"/>
          <w:u w:val="single"/>
        </w:rPr>
        <w:t>Honors</w:t>
      </w:r>
      <w:r w:rsidR="00DB2EDD" w:rsidRPr="00420BB7">
        <w:rPr>
          <w:rFonts w:ascii="Tahoma" w:hAnsi="Tahoma" w:cs="Tahoma"/>
          <w:sz w:val="16"/>
          <w:szCs w:val="18"/>
        </w:rPr>
        <w:t>:</w:t>
      </w:r>
      <w:r w:rsidRPr="00420BB7">
        <w:rPr>
          <w:rFonts w:ascii="Tahoma" w:hAnsi="Tahoma" w:cs="Tahoma"/>
          <w:sz w:val="16"/>
          <w:szCs w:val="18"/>
        </w:rPr>
        <w:t xml:space="preserve"> (1 Unit)</w:t>
      </w:r>
    </w:p>
    <w:p w:rsidR="00030404" w:rsidRPr="00420BB7" w:rsidRDefault="00342722" w:rsidP="00030404">
      <w:pPr>
        <w:jc w:val="both"/>
        <w:rPr>
          <w:rFonts w:ascii="Tahoma" w:hAnsi="Tahoma" w:cs="Tahoma"/>
          <w:sz w:val="16"/>
          <w:szCs w:val="18"/>
        </w:rPr>
      </w:pPr>
      <w:r w:rsidRPr="00420BB7">
        <w:rPr>
          <w:rFonts w:ascii="Tahoma" w:hAnsi="Tahoma" w:cs="Tahoma"/>
          <w:sz w:val="16"/>
          <w:szCs w:val="18"/>
        </w:rPr>
        <w:t xml:space="preserve">This course is a </w:t>
      </w:r>
      <w:r w:rsidR="00030404" w:rsidRPr="00420BB7">
        <w:rPr>
          <w:rFonts w:ascii="Tahoma" w:hAnsi="Tahoma" w:cs="Tahoma"/>
          <w:sz w:val="16"/>
          <w:szCs w:val="18"/>
        </w:rPr>
        <w:t>detailed study of circles, polygons, proofs, coordinate space geometry</w:t>
      </w:r>
      <w:r w:rsidR="00323E52" w:rsidRPr="00420BB7">
        <w:rPr>
          <w:rFonts w:ascii="Tahoma" w:hAnsi="Tahoma" w:cs="Tahoma"/>
          <w:sz w:val="16"/>
          <w:szCs w:val="18"/>
        </w:rPr>
        <w:t>,</w:t>
      </w:r>
      <w:r w:rsidR="00030404" w:rsidRPr="00420BB7">
        <w:rPr>
          <w:rFonts w:ascii="Tahoma" w:hAnsi="Tahoma" w:cs="Tahoma"/>
          <w:sz w:val="16"/>
          <w:szCs w:val="18"/>
        </w:rPr>
        <w:t xml:space="preserve"> and construction.  It also includes inductive and deductive reasoning.</w:t>
      </w:r>
      <w:r w:rsidR="005C299B">
        <w:rPr>
          <w:rFonts w:ascii="Tahoma" w:hAnsi="Tahoma" w:cs="Tahoma"/>
          <w:sz w:val="16"/>
          <w:szCs w:val="18"/>
        </w:rPr>
        <w:t xml:space="preserve"> </w:t>
      </w:r>
      <w:r w:rsidR="005C299B">
        <w:t>AN EOC EXAM IS TAKEN AT THE COMPLETION OF THIS COURSE.</w:t>
      </w:r>
    </w:p>
    <w:p w:rsidR="00DB2EDD" w:rsidRPr="00420BB7" w:rsidRDefault="00DB2EDD" w:rsidP="00DB2EDD">
      <w:pPr>
        <w:rPr>
          <w:rFonts w:ascii="Tahoma" w:hAnsi="Tahoma" w:cs="Tahoma"/>
          <w:i/>
          <w:sz w:val="16"/>
          <w:szCs w:val="18"/>
        </w:rPr>
      </w:pPr>
      <w:r w:rsidRPr="00420BB7">
        <w:rPr>
          <w:rFonts w:ascii="Tahoma" w:hAnsi="Tahoma" w:cs="Tahoma"/>
          <w:i/>
          <w:sz w:val="16"/>
          <w:szCs w:val="18"/>
        </w:rPr>
        <w:t>Entry Level:  10</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ab/>
        <w:t>Prerequisites:  Parish Policy</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00356288">
        <w:rPr>
          <w:rFonts w:ascii="Tahoma" w:hAnsi="Tahoma" w:cs="Tahoma"/>
          <w:i/>
          <w:sz w:val="16"/>
          <w:szCs w:val="18"/>
        </w:rPr>
        <w:tab/>
      </w:r>
      <w:r w:rsidR="001121B4">
        <w:rPr>
          <w:rFonts w:ascii="Tahoma" w:hAnsi="Tahoma" w:cs="Tahoma"/>
          <w:i/>
          <w:sz w:val="16"/>
          <w:szCs w:val="18"/>
        </w:rPr>
        <w:t>Fees: Calculator</w:t>
      </w:r>
    </w:p>
    <w:p w:rsidR="003F553D" w:rsidRDefault="003F553D" w:rsidP="00DB2EDD">
      <w:pPr>
        <w:rPr>
          <w:rFonts w:ascii="Tahoma" w:hAnsi="Tahoma" w:cs="Tahoma"/>
          <w:sz w:val="16"/>
          <w:szCs w:val="18"/>
        </w:rPr>
      </w:pPr>
    </w:p>
    <w:p w:rsidR="006C2646" w:rsidRDefault="006C2646" w:rsidP="003F553D">
      <w:pPr>
        <w:jc w:val="both"/>
        <w:rPr>
          <w:rFonts w:ascii="Tahoma" w:hAnsi="Tahoma" w:cs="Tahoma"/>
          <w:b/>
          <w:sz w:val="16"/>
          <w:szCs w:val="18"/>
          <w:u w:val="single"/>
        </w:rPr>
      </w:pPr>
    </w:p>
    <w:p w:rsidR="003F553D" w:rsidRPr="00420BB7" w:rsidRDefault="003F553D" w:rsidP="003F553D">
      <w:pPr>
        <w:jc w:val="both"/>
        <w:rPr>
          <w:rFonts w:ascii="Tahoma" w:hAnsi="Tahoma" w:cs="Tahoma"/>
          <w:b/>
          <w:sz w:val="16"/>
          <w:szCs w:val="18"/>
        </w:rPr>
      </w:pPr>
      <w:r w:rsidRPr="00420BB7">
        <w:rPr>
          <w:rFonts w:ascii="Tahoma" w:hAnsi="Tahoma" w:cs="Tahoma"/>
          <w:b/>
          <w:sz w:val="16"/>
          <w:szCs w:val="18"/>
          <w:u w:val="single"/>
        </w:rPr>
        <w:t>Algebra II:</w:t>
      </w:r>
      <w:r w:rsidRPr="00420BB7">
        <w:rPr>
          <w:rFonts w:ascii="Tahoma" w:hAnsi="Tahoma" w:cs="Tahoma"/>
          <w:sz w:val="16"/>
          <w:szCs w:val="18"/>
        </w:rPr>
        <w:t xml:space="preserve"> (1 Unit)</w:t>
      </w:r>
    </w:p>
    <w:p w:rsidR="003F553D" w:rsidRPr="00420BB7" w:rsidRDefault="000C656D" w:rsidP="003F553D">
      <w:pPr>
        <w:jc w:val="both"/>
        <w:rPr>
          <w:rFonts w:ascii="Tahoma" w:hAnsi="Tahoma" w:cs="Tahoma"/>
          <w:sz w:val="16"/>
          <w:szCs w:val="18"/>
        </w:rPr>
      </w:pPr>
      <w:r w:rsidRPr="00420BB7">
        <w:rPr>
          <w:rFonts w:ascii="Tahoma" w:hAnsi="Tahoma" w:cs="Tahoma"/>
          <w:sz w:val="16"/>
          <w:szCs w:val="18"/>
        </w:rPr>
        <w:t>This course involves m</w:t>
      </w:r>
      <w:r w:rsidR="003F553D" w:rsidRPr="00420BB7">
        <w:rPr>
          <w:rFonts w:ascii="Tahoma" w:hAnsi="Tahoma" w:cs="Tahoma"/>
          <w:sz w:val="16"/>
          <w:szCs w:val="18"/>
        </w:rPr>
        <w:t xml:space="preserve">ore detailed study of Algebra I functions and operations.  </w:t>
      </w:r>
    </w:p>
    <w:p w:rsidR="003F553D" w:rsidRPr="00420BB7" w:rsidRDefault="003F553D" w:rsidP="003F553D">
      <w:pPr>
        <w:rPr>
          <w:rFonts w:ascii="Tahoma" w:hAnsi="Tahoma" w:cs="Tahoma"/>
          <w:i/>
          <w:sz w:val="16"/>
          <w:szCs w:val="18"/>
        </w:rPr>
      </w:pPr>
      <w:r w:rsidRPr="00420BB7">
        <w:rPr>
          <w:rFonts w:ascii="Tahoma" w:hAnsi="Tahoma" w:cs="Tahoma"/>
          <w:i/>
          <w:sz w:val="16"/>
          <w:szCs w:val="18"/>
        </w:rPr>
        <w:t>Entry Level:  1</w:t>
      </w:r>
      <w:r w:rsidR="00342722" w:rsidRPr="00420BB7">
        <w:rPr>
          <w:rFonts w:ascii="Tahoma" w:hAnsi="Tahoma" w:cs="Tahoma"/>
          <w:i/>
          <w:sz w:val="16"/>
          <w:szCs w:val="18"/>
        </w:rPr>
        <w:t>1</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Algebra I</w:t>
      </w:r>
      <w:r w:rsidR="00336ED4" w:rsidRPr="00420BB7">
        <w:rPr>
          <w:rFonts w:ascii="Tahoma" w:hAnsi="Tahoma" w:cs="Tahoma"/>
          <w:i/>
          <w:sz w:val="16"/>
          <w:szCs w:val="18"/>
        </w:rPr>
        <w:t>, Geometry</w:t>
      </w:r>
      <w:r w:rsidRPr="00420BB7">
        <w:rPr>
          <w:rFonts w:ascii="Tahoma" w:hAnsi="Tahoma" w:cs="Tahoma"/>
          <w:i/>
          <w:sz w:val="16"/>
          <w:szCs w:val="18"/>
        </w:rPr>
        <w:tab/>
      </w:r>
      <w:r w:rsidR="00356288">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 xml:space="preserve">Fees: Scientific calculator </w:t>
      </w:r>
    </w:p>
    <w:p w:rsidR="003F553D" w:rsidRPr="00420BB7" w:rsidRDefault="003F553D" w:rsidP="003F553D">
      <w:pPr>
        <w:rPr>
          <w:rFonts w:ascii="Tahoma" w:hAnsi="Tahoma" w:cs="Tahoma"/>
          <w:sz w:val="16"/>
          <w:szCs w:val="18"/>
        </w:rPr>
      </w:pPr>
    </w:p>
    <w:p w:rsidR="003F553D" w:rsidRPr="00420BB7" w:rsidRDefault="003F553D" w:rsidP="003F553D">
      <w:pPr>
        <w:jc w:val="both"/>
        <w:rPr>
          <w:rFonts w:ascii="Tahoma" w:hAnsi="Tahoma" w:cs="Tahoma"/>
          <w:sz w:val="16"/>
          <w:szCs w:val="18"/>
        </w:rPr>
      </w:pPr>
      <w:r w:rsidRPr="00420BB7">
        <w:rPr>
          <w:rFonts w:ascii="Tahoma" w:hAnsi="Tahoma" w:cs="Tahoma"/>
          <w:b/>
          <w:sz w:val="16"/>
          <w:szCs w:val="18"/>
          <w:u w:val="single"/>
        </w:rPr>
        <w:t>Algebra II Honors</w:t>
      </w:r>
      <w:r w:rsidRPr="00420BB7">
        <w:rPr>
          <w:rFonts w:ascii="Tahoma" w:hAnsi="Tahoma" w:cs="Tahoma"/>
          <w:sz w:val="16"/>
          <w:szCs w:val="18"/>
        </w:rPr>
        <w:t>: (1 Unit)</w:t>
      </w:r>
    </w:p>
    <w:p w:rsidR="003F553D" w:rsidRPr="00420BB7" w:rsidRDefault="003F553D" w:rsidP="003F553D">
      <w:pPr>
        <w:jc w:val="both"/>
        <w:rPr>
          <w:rFonts w:ascii="Tahoma" w:hAnsi="Tahoma" w:cs="Tahoma"/>
          <w:sz w:val="16"/>
          <w:szCs w:val="18"/>
        </w:rPr>
      </w:pPr>
      <w:r w:rsidRPr="00420BB7">
        <w:rPr>
          <w:rFonts w:ascii="Tahoma" w:hAnsi="Tahoma" w:cs="Tahoma"/>
          <w:sz w:val="16"/>
          <w:szCs w:val="18"/>
        </w:rPr>
        <w:t xml:space="preserve">This course covers linear, absolute value, square root, and quadratic equations.  It also includes polynomials, relations and functions, real and complex numbers, analytic geometry, trigonometric functions, matrices, determinants, problem solving, and mathematical research.  </w:t>
      </w:r>
      <w:r w:rsidR="00A57AE5" w:rsidRPr="00A57AE5">
        <w:rPr>
          <w:i/>
        </w:rPr>
        <w:t>CLEP</w:t>
      </w:r>
      <w:r w:rsidR="00A57AE5">
        <w:rPr>
          <w:i/>
        </w:rPr>
        <w:t xml:space="preserve"> testing is available for this course.</w:t>
      </w:r>
    </w:p>
    <w:p w:rsidR="003F553D" w:rsidRPr="00420BB7" w:rsidRDefault="003F553D" w:rsidP="003F553D">
      <w:pPr>
        <w:rPr>
          <w:rFonts w:ascii="Tahoma" w:hAnsi="Tahoma" w:cs="Tahoma"/>
          <w:i/>
          <w:sz w:val="16"/>
          <w:szCs w:val="18"/>
        </w:rPr>
      </w:pPr>
      <w:r w:rsidRPr="00420BB7">
        <w:rPr>
          <w:rFonts w:ascii="Tahoma" w:hAnsi="Tahoma" w:cs="Tahoma"/>
          <w:i/>
          <w:sz w:val="16"/>
          <w:szCs w:val="18"/>
        </w:rPr>
        <w:t>Entry Level:  10</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Parish Policy</w:t>
      </w:r>
      <w:r w:rsidRPr="00420BB7">
        <w:rPr>
          <w:rFonts w:ascii="Tahoma" w:hAnsi="Tahoma" w:cs="Tahoma"/>
          <w:i/>
          <w:sz w:val="16"/>
          <w:szCs w:val="18"/>
        </w:rPr>
        <w:tab/>
      </w:r>
      <w:r w:rsidRPr="00420BB7">
        <w:rPr>
          <w:rFonts w:ascii="Tahoma" w:hAnsi="Tahoma" w:cs="Tahoma"/>
          <w:i/>
          <w:sz w:val="16"/>
          <w:szCs w:val="18"/>
        </w:rPr>
        <w:tab/>
      </w:r>
      <w:r w:rsidR="00356288">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 xml:space="preserve">Fees: Scientific calculator </w:t>
      </w:r>
      <w:r w:rsidR="006A5124">
        <w:rPr>
          <w:rFonts w:ascii="Tahoma" w:hAnsi="Tahoma" w:cs="Tahoma"/>
          <w:i/>
          <w:sz w:val="16"/>
          <w:szCs w:val="18"/>
        </w:rPr>
        <w:t>and $15</w:t>
      </w:r>
    </w:p>
    <w:p w:rsidR="00DB75BF" w:rsidRPr="00420BB7" w:rsidRDefault="00DB75BF" w:rsidP="00030404">
      <w:pPr>
        <w:jc w:val="both"/>
        <w:rPr>
          <w:rFonts w:ascii="Tahoma" w:hAnsi="Tahoma" w:cs="Tahoma"/>
          <w:b/>
          <w:sz w:val="16"/>
          <w:szCs w:val="18"/>
          <w:u w:val="single"/>
        </w:rPr>
      </w:pPr>
    </w:p>
    <w:p w:rsidR="00030404" w:rsidRPr="00420BB7" w:rsidRDefault="001121B4" w:rsidP="00030404">
      <w:pPr>
        <w:jc w:val="both"/>
        <w:rPr>
          <w:rFonts w:ascii="Tahoma" w:hAnsi="Tahoma" w:cs="Tahoma"/>
          <w:sz w:val="16"/>
          <w:szCs w:val="18"/>
        </w:rPr>
      </w:pPr>
      <w:r>
        <w:rPr>
          <w:rFonts w:ascii="Tahoma" w:hAnsi="Tahoma" w:cs="Tahoma"/>
          <w:b/>
          <w:sz w:val="16"/>
          <w:szCs w:val="18"/>
          <w:u w:val="single"/>
        </w:rPr>
        <w:t xml:space="preserve">Financial Literacy (formerly </w:t>
      </w:r>
      <w:r w:rsidR="00030404" w:rsidRPr="00420BB7">
        <w:rPr>
          <w:rFonts w:ascii="Tahoma" w:hAnsi="Tahoma" w:cs="Tahoma"/>
          <w:b/>
          <w:sz w:val="16"/>
          <w:szCs w:val="18"/>
          <w:u w:val="single"/>
        </w:rPr>
        <w:t>Financial Mathematics</w:t>
      </w:r>
      <w:r>
        <w:rPr>
          <w:rFonts w:ascii="Tahoma" w:hAnsi="Tahoma" w:cs="Tahoma"/>
          <w:b/>
          <w:sz w:val="16"/>
          <w:szCs w:val="18"/>
          <w:u w:val="single"/>
        </w:rPr>
        <w:t>)</w:t>
      </w:r>
      <w:r w:rsidR="00DB2EDD" w:rsidRPr="00420BB7">
        <w:rPr>
          <w:rFonts w:ascii="Tahoma" w:hAnsi="Tahoma" w:cs="Tahoma"/>
          <w:sz w:val="16"/>
          <w:szCs w:val="18"/>
        </w:rPr>
        <w:t>:</w:t>
      </w:r>
      <w:r w:rsidR="00030404" w:rsidRPr="00420BB7">
        <w:rPr>
          <w:rFonts w:ascii="Tahoma" w:hAnsi="Tahoma" w:cs="Tahoma"/>
          <w:sz w:val="16"/>
          <w:szCs w:val="18"/>
        </w:rPr>
        <w:t xml:space="preserve"> (1 Unit) </w:t>
      </w:r>
    </w:p>
    <w:p w:rsidR="006A5124" w:rsidRPr="00A57AE5" w:rsidRDefault="0013324E" w:rsidP="006A5124">
      <w:pPr>
        <w:jc w:val="both"/>
      </w:pPr>
      <w:r w:rsidRPr="00420BB7">
        <w:rPr>
          <w:rFonts w:ascii="Tahoma" w:hAnsi="Tahoma" w:cs="Tahoma"/>
          <w:sz w:val="16"/>
          <w:szCs w:val="18"/>
        </w:rPr>
        <w:t>This course i</w:t>
      </w:r>
      <w:r w:rsidR="00030404" w:rsidRPr="00420BB7">
        <w:rPr>
          <w:rFonts w:ascii="Tahoma" w:hAnsi="Tahoma" w:cs="Tahoma"/>
          <w:sz w:val="16"/>
          <w:szCs w:val="18"/>
        </w:rPr>
        <w:t xml:space="preserve">nvolves the four basic math operations on whole numbers, fractions, and decimals.  </w:t>
      </w:r>
      <w:r w:rsidRPr="00420BB7">
        <w:rPr>
          <w:rFonts w:ascii="Tahoma" w:hAnsi="Tahoma" w:cs="Tahoma"/>
          <w:sz w:val="16"/>
          <w:szCs w:val="18"/>
        </w:rPr>
        <w:t>It also i</w:t>
      </w:r>
      <w:r w:rsidR="00030404" w:rsidRPr="00420BB7">
        <w:rPr>
          <w:rFonts w:ascii="Tahoma" w:hAnsi="Tahoma" w:cs="Tahoma"/>
          <w:sz w:val="16"/>
          <w:szCs w:val="18"/>
        </w:rPr>
        <w:t>ncludes banking, insurance, taxes, money management, wages and percentages.</w:t>
      </w:r>
      <w:r w:rsidR="00643A65">
        <w:rPr>
          <w:rFonts w:ascii="Tahoma" w:hAnsi="Tahoma" w:cs="Tahoma"/>
          <w:sz w:val="16"/>
          <w:szCs w:val="18"/>
        </w:rPr>
        <w:t xml:space="preserve">  This course is designed for non-college bound students on a Jumpstart pathway.</w:t>
      </w:r>
      <w:r w:rsidR="006A5124">
        <w:rPr>
          <w:rFonts w:ascii="Tahoma" w:hAnsi="Tahoma" w:cs="Tahoma"/>
          <w:sz w:val="16"/>
          <w:szCs w:val="18"/>
        </w:rPr>
        <w:t xml:space="preserve"> </w:t>
      </w:r>
      <w:r w:rsidR="006A5124" w:rsidRPr="00A57AE5">
        <w:t>WORK KEYS TESTS ARE TAKEN AT THE COMPLETION OF THIS COURSE.</w:t>
      </w:r>
    </w:p>
    <w:p w:rsidR="00DB2EDD" w:rsidRPr="00420BB7" w:rsidRDefault="006A5124" w:rsidP="006A5124">
      <w:pPr>
        <w:jc w:val="both"/>
        <w:rPr>
          <w:rFonts w:ascii="Tahoma" w:hAnsi="Tahoma" w:cs="Tahoma"/>
          <w:i/>
          <w:sz w:val="16"/>
          <w:szCs w:val="18"/>
        </w:rPr>
      </w:pPr>
      <w:r>
        <w:rPr>
          <w:rFonts w:ascii="Tahoma" w:hAnsi="Tahoma" w:cs="Tahoma"/>
          <w:sz w:val="16"/>
          <w:szCs w:val="18"/>
        </w:rPr>
        <w:t xml:space="preserve"> </w:t>
      </w:r>
      <w:r w:rsidR="00DB2EDD" w:rsidRPr="00420BB7">
        <w:rPr>
          <w:rFonts w:ascii="Tahoma" w:hAnsi="Tahoma" w:cs="Tahoma"/>
          <w:i/>
          <w:sz w:val="16"/>
          <w:szCs w:val="18"/>
        </w:rPr>
        <w:t>Entry Level:  11</w:t>
      </w:r>
      <w:r w:rsidR="00DB2EDD" w:rsidRPr="00420BB7">
        <w:rPr>
          <w:rFonts w:ascii="Tahoma" w:hAnsi="Tahoma" w:cs="Tahoma"/>
          <w:i/>
          <w:sz w:val="16"/>
          <w:szCs w:val="18"/>
          <w:vertAlign w:val="superscript"/>
        </w:rPr>
        <w:t>th</w:t>
      </w:r>
      <w:r w:rsidR="00DB2EDD" w:rsidRPr="00420BB7">
        <w:rPr>
          <w:rFonts w:ascii="Tahoma" w:hAnsi="Tahoma" w:cs="Tahoma"/>
          <w:i/>
          <w:sz w:val="16"/>
          <w:szCs w:val="18"/>
        </w:rPr>
        <w:t xml:space="preserve"> </w:t>
      </w:r>
      <w:r w:rsidR="00DB2EDD" w:rsidRPr="00420BB7">
        <w:rPr>
          <w:rFonts w:ascii="Tahoma" w:hAnsi="Tahoma" w:cs="Tahoma"/>
          <w:i/>
          <w:sz w:val="16"/>
          <w:szCs w:val="18"/>
        </w:rPr>
        <w:tab/>
      </w:r>
      <w:r w:rsidR="00DB2EDD" w:rsidRPr="00420BB7">
        <w:rPr>
          <w:rFonts w:ascii="Tahoma" w:hAnsi="Tahoma" w:cs="Tahoma"/>
          <w:i/>
          <w:sz w:val="16"/>
          <w:szCs w:val="18"/>
        </w:rPr>
        <w:tab/>
      </w:r>
      <w:r w:rsidR="0000126D" w:rsidRPr="00420BB7">
        <w:rPr>
          <w:rFonts w:ascii="Tahoma" w:hAnsi="Tahoma" w:cs="Tahoma"/>
          <w:i/>
          <w:sz w:val="16"/>
          <w:szCs w:val="18"/>
        </w:rPr>
        <w:tab/>
      </w:r>
      <w:r w:rsidR="00DB2EDD" w:rsidRPr="00420BB7">
        <w:rPr>
          <w:rFonts w:ascii="Tahoma" w:hAnsi="Tahoma" w:cs="Tahoma"/>
          <w:i/>
          <w:sz w:val="16"/>
          <w:szCs w:val="18"/>
        </w:rPr>
        <w:t>Prer</w:t>
      </w:r>
      <w:r w:rsidR="00C32040" w:rsidRPr="00420BB7">
        <w:rPr>
          <w:rFonts w:ascii="Tahoma" w:hAnsi="Tahoma" w:cs="Tahoma"/>
          <w:i/>
          <w:sz w:val="16"/>
          <w:szCs w:val="18"/>
        </w:rPr>
        <w:t>equisites:  None</w:t>
      </w:r>
      <w:r w:rsidR="00C32040" w:rsidRPr="00420BB7">
        <w:rPr>
          <w:rFonts w:ascii="Tahoma" w:hAnsi="Tahoma" w:cs="Tahoma"/>
          <w:i/>
          <w:sz w:val="16"/>
          <w:szCs w:val="18"/>
        </w:rPr>
        <w:tab/>
      </w:r>
      <w:r w:rsidR="00DB2EDD" w:rsidRPr="00420BB7">
        <w:rPr>
          <w:rFonts w:ascii="Tahoma" w:hAnsi="Tahoma" w:cs="Tahoma"/>
          <w:i/>
          <w:sz w:val="16"/>
          <w:szCs w:val="18"/>
        </w:rPr>
        <w:tab/>
      </w:r>
      <w:r w:rsidR="00DB2EDD" w:rsidRPr="00420BB7">
        <w:rPr>
          <w:rFonts w:ascii="Tahoma" w:hAnsi="Tahoma" w:cs="Tahoma"/>
          <w:i/>
          <w:sz w:val="16"/>
          <w:szCs w:val="18"/>
        </w:rPr>
        <w:tab/>
      </w:r>
      <w:r w:rsidR="00DB2EDD" w:rsidRPr="00420BB7">
        <w:rPr>
          <w:rFonts w:ascii="Tahoma" w:hAnsi="Tahoma" w:cs="Tahoma"/>
          <w:i/>
          <w:sz w:val="16"/>
          <w:szCs w:val="18"/>
        </w:rPr>
        <w:tab/>
      </w:r>
      <w:r w:rsidR="00356288">
        <w:rPr>
          <w:rFonts w:ascii="Tahoma" w:hAnsi="Tahoma" w:cs="Tahoma"/>
          <w:i/>
          <w:sz w:val="16"/>
          <w:szCs w:val="18"/>
        </w:rPr>
        <w:tab/>
        <w:t>F</w:t>
      </w:r>
      <w:r w:rsidR="00643A65">
        <w:rPr>
          <w:rFonts w:ascii="Tahoma" w:hAnsi="Tahoma" w:cs="Tahoma"/>
          <w:i/>
          <w:sz w:val="16"/>
          <w:szCs w:val="18"/>
        </w:rPr>
        <w:t>ees: TBD by Instructor</w:t>
      </w:r>
    </w:p>
    <w:p w:rsidR="00DB2EDD" w:rsidRDefault="00DB2EDD" w:rsidP="00030404">
      <w:pPr>
        <w:jc w:val="both"/>
        <w:rPr>
          <w:rFonts w:ascii="Tahoma" w:hAnsi="Tahoma" w:cs="Tahoma"/>
          <w:sz w:val="16"/>
          <w:szCs w:val="18"/>
        </w:rPr>
      </w:pPr>
    </w:p>
    <w:p w:rsidR="001121B4" w:rsidRDefault="001121B4" w:rsidP="001121B4">
      <w:pPr>
        <w:jc w:val="both"/>
        <w:rPr>
          <w:rFonts w:ascii="Tahoma" w:hAnsi="Tahoma" w:cs="Tahoma"/>
          <w:sz w:val="16"/>
          <w:szCs w:val="18"/>
        </w:rPr>
      </w:pPr>
      <w:r>
        <w:rPr>
          <w:rFonts w:ascii="Tahoma" w:hAnsi="Tahoma" w:cs="Tahoma"/>
          <w:b/>
          <w:sz w:val="16"/>
          <w:szCs w:val="18"/>
          <w:u w:val="single"/>
        </w:rPr>
        <w:t>Business Math</w:t>
      </w:r>
      <w:r w:rsidRPr="001121B4">
        <w:rPr>
          <w:rFonts w:ascii="Tahoma" w:hAnsi="Tahoma" w:cs="Tahoma"/>
          <w:b/>
          <w:sz w:val="16"/>
          <w:szCs w:val="18"/>
        </w:rPr>
        <w:t xml:space="preserve">: </w:t>
      </w:r>
      <w:r w:rsidRPr="001121B4">
        <w:rPr>
          <w:rFonts w:ascii="Tahoma" w:hAnsi="Tahoma" w:cs="Tahoma"/>
          <w:sz w:val="16"/>
          <w:szCs w:val="18"/>
        </w:rPr>
        <w:t>(</w:t>
      </w:r>
      <w:r>
        <w:rPr>
          <w:rFonts w:ascii="Tahoma" w:hAnsi="Tahoma" w:cs="Tahoma"/>
          <w:sz w:val="16"/>
          <w:szCs w:val="18"/>
        </w:rPr>
        <w:t>1 Unit)</w:t>
      </w:r>
    </w:p>
    <w:p w:rsidR="006A5124" w:rsidRPr="00A57AE5" w:rsidRDefault="0088185E" w:rsidP="006A5124">
      <w:pPr>
        <w:jc w:val="both"/>
      </w:pPr>
      <w:r>
        <w:rPr>
          <w:rFonts w:ascii="Tahoma" w:hAnsi="Tahoma" w:cs="Tahoma"/>
          <w:sz w:val="16"/>
          <w:szCs w:val="18"/>
        </w:rPr>
        <w:t>This course further develops skills in financial math including business costs, sales and marketing, inventory, business profit, and international business</w:t>
      </w:r>
      <w:r w:rsidR="003656A4">
        <w:rPr>
          <w:rFonts w:ascii="Tahoma" w:hAnsi="Tahoma" w:cs="Tahoma"/>
          <w:sz w:val="16"/>
          <w:szCs w:val="18"/>
        </w:rPr>
        <w:t>.</w:t>
      </w:r>
      <w:r w:rsidR="00643A65">
        <w:rPr>
          <w:rFonts w:ascii="Tahoma" w:hAnsi="Tahoma" w:cs="Tahoma"/>
          <w:sz w:val="16"/>
          <w:szCs w:val="18"/>
        </w:rPr>
        <w:t xml:space="preserve">  The course will also include applie</w:t>
      </w:r>
      <w:r w:rsidR="00D757FB">
        <w:rPr>
          <w:rFonts w:ascii="Tahoma" w:hAnsi="Tahoma" w:cs="Tahoma"/>
          <w:sz w:val="16"/>
          <w:szCs w:val="18"/>
        </w:rPr>
        <w:t>d math skills found on ACT WorkK</w:t>
      </w:r>
      <w:r w:rsidR="00643A65">
        <w:rPr>
          <w:rFonts w:ascii="Tahoma" w:hAnsi="Tahoma" w:cs="Tahoma"/>
          <w:sz w:val="16"/>
          <w:szCs w:val="18"/>
        </w:rPr>
        <w:t>eys assessments.  This course is designed for non-college bound students on a Jumpstart pathway.</w:t>
      </w:r>
      <w:r w:rsidR="006A5124">
        <w:rPr>
          <w:rFonts w:ascii="Tahoma" w:hAnsi="Tahoma" w:cs="Tahoma"/>
          <w:sz w:val="16"/>
          <w:szCs w:val="18"/>
        </w:rPr>
        <w:t xml:space="preserve"> </w:t>
      </w:r>
      <w:r w:rsidR="006A5124" w:rsidRPr="00A57AE5">
        <w:t>WORK KEYS TESTS ARE TAKEN AT THE COMPLETION OF THIS COURSE.</w:t>
      </w:r>
    </w:p>
    <w:p w:rsidR="00643A65" w:rsidRPr="00643A65" w:rsidRDefault="00643A65" w:rsidP="001121B4">
      <w:pPr>
        <w:jc w:val="both"/>
        <w:rPr>
          <w:rFonts w:ascii="Tahoma" w:hAnsi="Tahoma" w:cs="Tahoma"/>
          <w:i/>
          <w:sz w:val="16"/>
          <w:szCs w:val="18"/>
        </w:rPr>
      </w:pPr>
      <w:r>
        <w:rPr>
          <w:rFonts w:ascii="Tahoma" w:hAnsi="Tahoma" w:cs="Tahoma"/>
          <w:i/>
          <w:sz w:val="16"/>
          <w:szCs w:val="18"/>
        </w:rPr>
        <w:t>Entry Level:  11</w:t>
      </w:r>
      <w:r w:rsidRPr="00643A65">
        <w:rPr>
          <w:rFonts w:ascii="Tahoma" w:hAnsi="Tahoma" w:cs="Tahoma"/>
          <w:i/>
          <w:sz w:val="16"/>
          <w:szCs w:val="18"/>
          <w:vertAlign w:val="superscript"/>
        </w:rPr>
        <w:t>th</w:t>
      </w:r>
      <w:r>
        <w:rPr>
          <w:rFonts w:ascii="Tahoma" w:hAnsi="Tahoma" w:cs="Tahoma"/>
          <w:i/>
          <w:sz w:val="16"/>
          <w:szCs w:val="18"/>
        </w:rPr>
        <w:t xml:space="preserve"> </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Prerequisites:  Financial Literacy</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Fees: TBD by Instructor</w:t>
      </w:r>
    </w:p>
    <w:p w:rsidR="001121B4" w:rsidRPr="00420BB7" w:rsidRDefault="001121B4" w:rsidP="00030404">
      <w:pPr>
        <w:jc w:val="both"/>
        <w:rPr>
          <w:rFonts w:ascii="Tahoma" w:hAnsi="Tahoma" w:cs="Tahoma"/>
          <w:sz w:val="16"/>
          <w:szCs w:val="18"/>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Advanced Mathematics – Functions and Statistics</w:t>
      </w:r>
      <w:r w:rsidR="003F553D" w:rsidRPr="00420BB7">
        <w:rPr>
          <w:rFonts w:ascii="Tahoma" w:hAnsi="Tahoma" w:cs="Tahoma"/>
          <w:sz w:val="16"/>
          <w:szCs w:val="18"/>
        </w:rPr>
        <w:t>:</w:t>
      </w:r>
      <w:r w:rsidRPr="00420BB7">
        <w:rPr>
          <w:rFonts w:ascii="Tahoma" w:hAnsi="Tahoma" w:cs="Tahoma"/>
          <w:sz w:val="16"/>
          <w:szCs w:val="18"/>
        </w:rPr>
        <w:t xml:space="preserve"> (1 Unit)</w:t>
      </w:r>
    </w:p>
    <w:p w:rsidR="006A5124" w:rsidRPr="00420BB7" w:rsidRDefault="0013324E" w:rsidP="006A5124">
      <w:pPr>
        <w:jc w:val="both"/>
        <w:rPr>
          <w:rFonts w:ascii="Tahoma" w:hAnsi="Tahoma" w:cs="Tahoma"/>
          <w:sz w:val="16"/>
          <w:szCs w:val="18"/>
        </w:rPr>
      </w:pPr>
      <w:r w:rsidRPr="00420BB7">
        <w:rPr>
          <w:rFonts w:ascii="Tahoma" w:hAnsi="Tahoma" w:cs="Tahoma"/>
          <w:sz w:val="16"/>
          <w:szCs w:val="18"/>
        </w:rPr>
        <w:t>This course i</w:t>
      </w:r>
      <w:r w:rsidR="00030404" w:rsidRPr="00420BB7">
        <w:rPr>
          <w:rFonts w:ascii="Tahoma" w:hAnsi="Tahoma" w:cs="Tahoma"/>
          <w:sz w:val="16"/>
          <w:szCs w:val="18"/>
        </w:rPr>
        <w:t>nvolves complex number system, relations and functions, lines and planes, conics, exponential and logarithmic functions.  College-bound students should schedul</w:t>
      </w:r>
      <w:r w:rsidRPr="00420BB7">
        <w:rPr>
          <w:rFonts w:ascii="Tahoma" w:hAnsi="Tahoma" w:cs="Tahoma"/>
          <w:sz w:val="16"/>
          <w:szCs w:val="18"/>
        </w:rPr>
        <w:t>e both Advanced Math- Functions and Statistics and Pre-Calculus</w:t>
      </w:r>
      <w:r w:rsidR="00030404" w:rsidRPr="00420BB7">
        <w:rPr>
          <w:rFonts w:ascii="Tahoma" w:hAnsi="Tahoma" w:cs="Tahoma"/>
          <w:sz w:val="16"/>
          <w:szCs w:val="18"/>
        </w:rPr>
        <w:t>.</w:t>
      </w:r>
      <w:r w:rsidR="006A5124">
        <w:rPr>
          <w:rFonts w:ascii="Tahoma" w:hAnsi="Tahoma" w:cs="Tahoma"/>
          <w:sz w:val="16"/>
          <w:szCs w:val="18"/>
        </w:rPr>
        <w:t xml:space="preserve"> </w:t>
      </w:r>
      <w:r w:rsidR="006A5124" w:rsidRPr="00A57AE5">
        <w:rPr>
          <w:i/>
        </w:rPr>
        <w:t>CLEP</w:t>
      </w:r>
      <w:r w:rsidR="006A5124">
        <w:rPr>
          <w:i/>
        </w:rPr>
        <w:t xml:space="preserve"> testing is available for this course.</w:t>
      </w:r>
    </w:p>
    <w:p w:rsidR="00C32040" w:rsidRPr="00420BB7" w:rsidRDefault="00C32040" w:rsidP="00C32040">
      <w:pPr>
        <w:rPr>
          <w:rFonts w:ascii="Tahoma" w:hAnsi="Tahoma" w:cs="Tahoma"/>
          <w:i/>
          <w:sz w:val="16"/>
          <w:szCs w:val="18"/>
        </w:rPr>
      </w:pPr>
      <w:r w:rsidRPr="00420BB7">
        <w:rPr>
          <w:rFonts w:ascii="Tahoma" w:hAnsi="Tahoma" w:cs="Tahoma"/>
          <w:i/>
          <w:sz w:val="16"/>
          <w:szCs w:val="18"/>
        </w:rPr>
        <w:t>Entry Level:  1</w:t>
      </w:r>
      <w:r w:rsidR="00383DE8" w:rsidRPr="00420BB7">
        <w:rPr>
          <w:rFonts w:ascii="Tahoma" w:hAnsi="Tahoma" w:cs="Tahoma"/>
          <w:i/>
          <w:sz w:val="16"/>
          <w:szCs w:val="18"/>
        </w:rPr>
        <w:t>1</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 xml:space="preserve">Prerequisites:  Algebra I &amp; II, </w:t>
      </w:r>
      <w:r w:rsidRPr="00420BB7">
        <w:rPr>
          <w:rFonts w:ascii="Tahoma" w:hAnsi="Tahoma" w:cs="Tahoma"/>
          <w:i/>
          <w:sz w:val="16"/>
          <w:szCs w:val="18"/>
        </w:rPr>
        <w:tab/>
      </w:r>
      <w:r w:rsidRPr="00420BB7">
        <w:rPr>
          <w:rFonts w:ascii="Tahoma" w:hAnsi="Tahoma" w:cs="Tahoma"/>
          <w:i/>
          <w:sz w:val="16"/>
          <w:szCs w:val="18"/>
        </w:rPr>
        <w:tab/>
      </w:r>
      <w:r w:rsidR="00356288">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 xml:space="preserve">Fees: Scientific calculator </w:t>
      </w:r>
    </w:p>
    <w:p w:rsidR="00C32040" w:rsidRPr="00420BB7" w:rsidRDefault="00C32040" w:rsidP="00030404">
      <w:pPr>
        <w:jc w:val="both"/>
        <w:rPr>
          <w:rFonts w:ascii="Tahoma" w:hAnsi="Tahoma" w:cs="Tahoma"/>
          <w:i/>
          <w:sz w:val="16"/>
          <w:szCs w:val="18"/>
        </w:rPr>
      </w:pP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00420BB7">
        <w:rPr>
          <w:rFonts w:ascii="Tahoma" w:hAnsi="Tahoma" w:cs="Tahoma"/>
          <w:i/>
          <w:sz w:val="16"/>
          <w:szCs w:val="18"/>
        </w:rPr>
        <w:t xml:space="preserve">      </w:t>
      </w:r>
      <w:r w:rsidRPr="00420BB7">
        <w:rPr>
          <w:rFonts w:ascii="Tahoma" w:hAnsi="Tahoma" w:cs="Tahoma"/>
          <w:i/>
          <w:sz w:val="16"/>
          <w:szCs w:val="18"/>
        </w:rPr>
        <w:t>and Geometry</w:t>
      </w:r>
    </w:p>
    <w:p w:rsidR="003F553D" w:rsidRPr="00420BB7" w:rsidRDefault="003F553D" w:rsidP="00030404">
      <w:pPr>
        <w:jc w:val="both"/>
        <w:rPr>
          <w:rFonts w:ascii="Tahoma" w:hAnsi="Tahoma" w:cs="Tahoma"/>
          <w:b/>
          <w:sz w:val="16"/>
          <w:szCs w:val="18"/>
          <w:u w:val="single"/>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Advanced Mathematics – Pre Calculus</w:t>
      </w:r>
      <w:r w:rsidR="003F553D" w:rsidRPr="00420BB7">
        <w:rPr>
          <w:rFonts w:ascii="Tahoma" w:hAnsi="Tahoma" w:cs="Tahoma"/>
          <w:sz w:val="16"/>
          <w:szCs w:val="18"/>
        </w:rPr>
        <w:t>:</w:t>
      </w:r>
      <w:r w:rsidRPr="00420BB7">
        <w:rPr>
          <w:rFonts w:ascii="Tahoma" w:hAnsi="Tahoma" w:cs="Tahoma"/>
          <w:sz w:val="16"/>
          <w:szCs w:val="18"/>
        </w:rPr>
        <w:t xml:space="preserve"> (1 Unit)  </w:t>
      </w:r>
    </w:p>
    <w:p w:rsidR="006A5124" w:rsidRPr="00420BB7" w:rsidRDefault="0013324E" w:rsidP="006A5124">
      <w:pPr>
        <w:jc w:val="both"/>
        <w:rPr>
          <w:rFonts w:ascii="Tahoma" w:hAnsi="Tahoma" w:cs="Tahoma"/>
          <w:sz w:val="16"/>
          <w:szCs w:val="18"/>
        </w:rPr>
      </w:pPr>
      <w:r w:rsidRPr="00420BB7">
        <w:rPr>
          <w:rFonts w:ascii="Tahoma" w:hAnsi="Tahoma" w:cs="Tahoma"/>
          <w:sz w:val="16"/>
          <w:szCs w:val="18"/>
        </w:rPr>
        <w:t>This course includes t</w:t>
      </w:r>
      <w:r w:rsidR="00030404" w:rsidRPr="00420BB7">
        <w:rPr>
          <w:rFonts w:ascii="Tahoma" w:hAnsi="Tahoma" w:cs="Tahoma"/>
          <w:sz w:val="16"/>
          <w:szCs w:val="18"/>
        </w:rPr>
        <w:t>he study of six trigonometric functions, triangle trigonometry, polar equations, and complex numbers in polar form.  Pre-calculus topics are also covered.</w:t>
      </w:r>
      <w:r w:rsidR="006A5124">
        <w:rPr>
          <w:rFonts w:ascii="Tahoma" w:hAnsi="Tahoma" w:cs="Tahoma"/>
          <w:sz w:val="16"/>
          <w:szCs w:val="18"/>
        </w:rPr>
        <w:t xml:space="preserve"> </w:t>
      </w:r>
      <w:r w:rsidR="006A5124" w:rsidRPr="00A57AE5">
        <w:rPr>
          <w:i/>
        </w:rPr>
        <w:t>CLEP</w:t>
      </w:r>
      <w:r w:rsidR="006A5124">
        <w:rPr>
          <w:i/>
        </w:rPr>
        <w:t xml:space="preserve"> testing is available for this course.</w:t>
      </w:r>
    </w:p>
    <w:p w:rsidR="003F553D" w:rsidRPr="00420BB7" w:rsidRDefault="003F553D" w:rsidP="00030404">
      <w:pPr>
        <w:jc w:val="both"/>
        <w:rPr>
          <w:rFonts w:ascii="Tahoma" w:hAnsi="Tahoma" w:cs="Tahoma"/>
          <w:i/>
          <w:sz w:val="16"/>
          <w:szCs w:val="18"/>
        </w:rPr>
      </w:pPr>
      <w:r w:rsidRPr="00420BB7">
        <w:rPr>
          <w:rFonts w:ascii="Tahoma" w:hAnsi="Tahoma" w:cs="Tahoma"/>
          <w:i/>
          <w:sz w:val="16"/>
          <w:szCs w:val="18"/>
        </w:rPr>
        <w:t>Entry Level:  1</w:t>
      </w:r>
      <w:r w:rsidR="006C2646">
        <w:rPr>
          <w:rFonts w:ascii="Tahoma" w:hAnsi="Tahoma" w:cs="Tahoma"/>
          <w:i/>
          <w:sz w:val="16"/>
          <w:szCs w:val="18"/>
        </w:rPr>
        <w:t>2</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Advanced Mathematics-</w:t>
      </w:r>
      <w:r w:rsidRPr="00420BB7">
        <w:rPr>
          <w:rFonts w:ascii="Tahoma" w:hAnsi="Tahoma" w:cs="Tahoma"/>
          <w:i/>
          <w:sz w:val="16"/>
          <w:szCs w:val="18"/>
        </w:rPr>
        <w:tab/>
      </w:r>
      <w:r w:rsidR="00356288">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Fees:  Scientific calculator</w:t>
      </w:r>
    </w:p>
    <w:p w:rsidR="003F553D" w:rsidRPr="00420BB7" w:rsidRDefault="00356288" w:rsidP="00030404">
      <w:pPr>
        <w:jc w:val="both"/>
        <w:rPr>
          <w:rFonts w:ascii="Tahoma" w:hAnsi="Tahoma" w:cs="Tahoma"/>
          <w:i/>
          <w:sz w:val="16"/>
          <w:szCs w:val="18"/>
        </w:rPr>
      </w:pP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 xml:space="preserve">       </w:t>
      </w:r>
      <w:r w:rsidR="003F553D" w:rsidRPr="00420BB7">
        <w:rPr>
          <w:rFonts w:ascii="Tahoma" w:hAnsi="Tahoma" w:cs="Tahoma"/>
          <w:i/>
          <w:sz w:val="16"/>
          <w:szCs w:val="18"/>
        </w:rPr>
        <w:t>Functions and Statistics</w:t>
      </w:r>
    </w:p>
    <w:p w:rsidR="00EE7242" w:rsidRPr="00420BB7" w:rsidRDefault="00EE7242" w:rsidP="00030404">
      <w:pPr>
        <w:jc w:val="both"/>
        <w:rPr>
          <w:rFonts w:ascii="Tahoma" w:hAnsi="Tahoma" w:cs="Tahoma"/>
          <w:b/>
          <w:sz w:val="16"/>
          <w:szCs w:val="18"/>
          <w:u w:val="single"/>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Calculus AP</w:t>
      </w:r>
      <w:r w:rsidR="003F553D" w:rsidRPr="00420BB7">
        <w:rPr>
          <w:rFonts w:ascii="Tahoma" w:hAnsi="Tahoma" w:cs="Tahoma"/>
          <w:b/>
          <w:sz w:val="16"/>
          <w:szCs w:val="18"/>
          <w:u w:val="single"/>
        </w:rPr>
        <w:t>:</w:t>
      </w:r>
      <w:r w:rsidRPr="00420BB7">
        <w:rPr>
          <w:rFonts w:ascii="Tahoma" w:hAnsi="Tahoma" w:cs="Tahoma"/>
          <w:sz w:val="16"/>
          <w:szCs w:val="18"/>
        </w:rPr>
        <w:t xml:space="preserve"> (1 Unit)</w:t>
      </w:r>
    </w:p>
    <w:p w:rsidR="00030404" w:rsidRPr="00420BB7" w:rsidRDefault="00030404" w:rsidP="00030404">
      <w:pPr>
        <w:jc w:val="both"/>
        <w:rPr>
          <w:rFonts w:ascii="Tahoma" w:hAnsi="Tahoma" w:cs="Tahoma"/>
          <w:sz w:val="16"/>
          <w:szCs w:val="18"/>
        </w:rPr>
      </w:pPr>
      <w:r w:rsidRPr="00420BB7">
        <w:rPr>
          <w:rFonts w:ascii="Tahoma" w:hAnsi="Tahoma" w:cs="Tahoma"/>
          <w:sz w:val="16"/>
          <w:szCs w:val="18"/>
        </w:rPr>
        <w:t>This introductory course in calculus is primarily concerned with inequalities, functions, theory of equations, exponential and logarithmic functions, trigonometric functions, analytic geometry, limits, derivatives and integrals of algebraic functions, applications of derivatives and integrals.  This course prepares students to take the Advanced Placement (AP) Calculus exam.</w:t>
      </w:r>
      <w:r w:rsidR="006A5124">
        <w:rPr>
          <w:rFonts w:ascii="Tahoma" w:hAnsi="Tahoma" w:cs="Tahoma"/>
          <w:sz w:val="16"/>
          <w:szCs w:val="18"/>
        </w:rPr>
        <w:t xml:space="preserve">  This course may be offered online depending on student requests.</w:t>
      </w:r>
    </w:p>
    <w:p w:rsidR="003F553D" w:rsidRPr="00420BB7" w:rsidRDefault="003F553D" w:rsidP="00030404">
      <w:pPr>
        <w:jc w:val="both"/>
        <w:rPr>
          <w:rFonts w:ascii="Tahoma" w:hAnsi="Tahoma" w:cs="Tahoma"/>
          <w:i/>
          <w:sz w:val="16"/>
          <w:szCs w:val="18"/>
        </w:rPr>
      </w:pPr>
      <w:r w:rsidRPr="00420BB7">
        <w:rPr>
          <w:rFonts w:ascii="Tahoma" w:hAnsi="Tahoma" w:cs="Tahoma"/>
          <w:i/>
          <w:sz w:val="16"/>
          <w:szCs w:val="18"/>
        </w:rPr>
        <w:t>Entry Level:  12</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Advanced Math</w:t>
      </w:r>
      <w:r w:rsidR="0013324E" w:rsidRPr="00420BB7">
        <w:rPr>
          <w:rFonts w:ascii="Tahoma" w:hAnsi="Tahoma" w:cs="Tahoma"/>
          <w:i/>
          <w:sz w:val="16"/>
          <w:szCs w:val="18"/>
        </w:rPr>
        <w:t>-</w:t>
      </w:r>
      <w:r w:rsidR="00356288">
        <w:rPr>
          <w:rFonts w:ascii="Tahoma" w:hAnsi="Tahoma" w:cs="Tahoma"/>
          <w:i/>
          <w:sz w:val="16"/>
          <w:szCs w:val="18"/>
        </w:rPr>
        <w:t>Pre-Calculus</w:t>
      </w:r>
      <w:r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Fees:  Scientific calculator</w:t>
      </w:r>
      <w:r w:rsidR="006A5124">
        <w:rPr>
          <w:rFonts w:ascii="Tahoma" w:hAnsi="Tahoma" w:cs="Tahoma"/>
          <w:i/>
          <w:sz w:val="16"/>
          <w:szCs w:val="18"/>
        </w:rPr>
        <w:t xml:space="preserve"> and $15</w:t>
      </w:r>
    </w:p>
    <w:p w:rsidR="003F553D" w:rsidRPr="00420BB7" w:rsidRDefault="0013324E" w:rsidP="00030404">
      <w:pPr>
        <w:jc w:val="both"/>
        <w:rPr>
          <w:rFonts w:ascii="Tahoma" w:hAnsi="Tahoma" w:cs="Tahoma"/>
          <w:i/>
          <w:sz w:val="16"/>
          <w:szCs w:val="18"/>
        </w:rPr>
      </w:pP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p>
    <w:p w:rsidR="00030404" w:rsidRPr="00420BB7" w:rsidRDefault="00030404" w:rsidP="00A712B6">
      <w:pPr>
        <w:jc w:val="both"/>
        <w:rPr>
          <w:rFonts w:ascii="Tahoma" w:hAnsi="Tahoma" w:cs="Tahoma"/>
          <w:i/>
          <w:sz w:val="16"/>
          <w:szCs w:val="18"/>
        </w:rPr>
      </w:pPr>
    </w:p>
    <w:p w:rsidR="00420BB7" w:rsidRDefault="00420BB7" w:rsidP="00EE2396">
      <w:pPr>
        <w:rPr>
          <w:rFonts w:ascii="Tahoma" w:hAnsi="Tahoma" w:cs="Tahoma"/>
          <w:b/>
          <w:sz w:val="18"/>
          <w:szCs w:val="18"/>
        </w:rPr>
      </w:pPr>
    </w:p>
    <w:p w:rsidR="00030404" w:rsidRPr="00420BB7" w:rsidRDefault="00617C62"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S</w:t>
      </w:r>
      <w:r w:rsidR="00030404" w:rsidRPr="00420BB7">
        <w:rPr>
          <w:rFonts w:ascii="Tahoma" w:hAnsi="Tahoma" w:cs="Tahoma"/>
          <w:b/>
          <w:sz w:val="18"/>
          <w:szCs w:val="18"/>
        </w:rPr>
        <w:t>CIENCE</w:t>
      </w:r>
      <w:r w:rsidR="003F553D" w:rsidRPr="00420BB7">
        <w:rPr>
          <w:rFonts w:ascii="Tahoma" w:hAnsi="Tahoma" w:cs="Tahoma"/>
          <w:b/>
          <w:sz w:val="18"/>
          <w:szCs w:val="18"/>
        </w:rPr>
        <w:t xml:space="preserve"> DEPARTMENT</w:t>
      </w:r>
    </w:p>
    <w:p w:rsidR="00A425E6" w:rsidRDefault="00A425E6" w:rsidP="00030404">
      <w:pPr>
        <w:jc w:val="both"/>
        <w:rPr>
          <w:rFonts w:ascii="Tahoma" w:hAnsi="Tahoma" w:cs="Tahoma"/>
          <w:b/>
          <w:sz w:val="16"/>
          <w:szCs w:val="18"/>
          <w:u w:val="single"/>
        </w:rPr>
      </w:pPr>
    </w:p>
    <w:p w:rsidR="00A425E6" w:rsidRPr="00420BB7" w:rsidRDefault="00A425E6" w:rsidP="00A425E6">
      <w:pPr>
        <w:jc w:val="both"/>
        <w:rPr>
          <w:rFonts w:ascii="Tahoma" w:hAnsi="Tahoma" w:cs="Tahoma"/>
          <w:b/>
          <w:sz w:val="16"/>
          <w:szCs w:val="18"/>
        </w:rPr>
      </w:pPr>
      <w:r w:rsidRPr="00420BB7">
        <w:rPr>
          <w:rFonts w:ascii="Tahoma" w:hAnsi="Tahoma" w:cs="Tahoma"/>
          <w:b/>
          <w:sz w:val="16"/>
          <w:szCs w:val="18"/>
          <w:u w:val="single"/>
        </w:rPr>
        <w:t>Physical Science:</w:t>
      </w:r>
      <w:r w:rsidRPr="00420BB7">
        <w:rPr>
          <w:rFonts w:ascii="Tahoma" w:hAnsi="Tahoma" w:cs="Tahoma"/>
          <w:sz w:val="16"/>
          <w:szCs w:val="18"/>
        </w:rPr>
        <w:t xml:space="preserve"> (1 Unit)</w:t>
      </w:r>
    </w:p>
    <w:p w:rsidR="00A425E6" w:rsidRPr="00420BB7" w:rsidRDefault="00A425E6" w:rsidP="00A425E6">
      <w:pPr>
        <w:jc w:val="both"/>
        <w:rPr>
          <w:rFonts w:ascii="Tahoma" w:hAnsi="Tahoma" w:cs="Tahoma"/>
          <w:sz w:val="16"/>
          <w:szCs w:val="18"/>
        </w:rPr>
      </w:pPr>
      <w:r w:rsidRPr="00420BB7">
        <w:rPr>
          <w:rFonts w:ascii="Tahoma" w:hAnsi="Tahoma" w:cs="Tahoma"/>
          <w:sz w:val="16"/>
          <w:szCs w:val="18"/>
        </w:rPr>
        <w:t xml:space="preserve">This is an introductory course of basic information relating to chemistry and physics.  </w:t>
      </w:r>
      <w:r w:rsidR="006C2646" w:rsidRPr="00420BB7">
        <w:rPr>
          <w:rFonts w:ascii="Tahoma" w:hAnsi="Tahoma" w:cs="Tahoma"/>
          <w:sz w:val="16"/>
          <w:szCs w:val="18"/>
        </w:rPr>
        <w:t>Topics include the observation, measurement, and experiment design, nature or matter, atomic structure, chemical reactions, matter, forces and motion, energy, work and power, light, electricity and magnetism, and an integration of physical science and earth science principles.</w:t>
      </w:r>
    </w:p>
    <w:p w:rsidR="00A425E6" w:rsidRPr="00420BB7" w:rsidRDefault="00A425E6" w:rsidP="00A425E6">
      <w:pPr>
        <w:jc w:val="both"/>
        <w:rPr>
          <w:rFonts w:ascii="Tahoma" w:hAnsi="Tahoma" w:cs="Tahoma"/>
          <w:i/>
          <w:sz w:val="16"/>
          <w:szCs w:val="18"/>
        </w:rPr>
      </w:pPr>
      <w:r w:rsidRPr="00420BB7">
        <w:rPr>
          <w:rFonts w:ascii="Tahoma" w:hAnsi="Tahoma" w:cs="Tahoma"/>
          <w:i/>
          <w:sz w:val="16"/>
          <w:szCs w:val="18"/>
        </w:rPr>
        <w:t xml:space="preserve">Entry Level:  </w:t>
      </w:r>
      <w:r>
        <w:rPr>
          <w:rFonts w:ascii="Tahoma" w:hAnsi="Tahoma" w:cs="Tahoma"/>
          <w:i/>
          <w:sz w:val="16"/>
          <w:szCs w:val="18"/>
        </w:rPr>
        <w:t>9</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Pr>
          <w:rFonts w:ascii="Tahoma" w:hAnsi="Tahoma" w:cs="Tahoma"/>
          <w:i/>
          <w:sz w:val="16"/>
          <w:szCs w:val="18"/>
        </w:rPr>
        <w:t>Prerequisites:  None</w:t>
      </w:r>
      <w:r>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sidRPr="00420BB7">
        <w:rPr>
          <w:rFonts w:ascii="Tahoma" w:hAnsi="Tahoma" w:cs="Tahoma"/>
          <w:i/>
          <w:sz w:val="16"/>
          <w:szCs w:val="18"/>
        </w:rPr>
        <w:t>Fees:</w:t>
      </w:r>
      <w:r w:rsidR="006C2646">
        <w:rPr>
          <w:rFonts w:ascii="Tahoma" w:hAnsi="Tahoma" w:cs="Tahoma"/>
          <w:i/>
          <w:sz w:val="16"/>
          <w:szCs w:val="18"/>
        </w:rPr>
        <w:t xml:space="preserve"> </w:t>
      </w:r>
      <w:r w:rsidRPr="00420BB7">
        <w:rPr>
          <w:rFonts w:ascii="Tahoma" w:hAnsi="Tahoma" w:cs="Tahoma"/>
          <w:i/>
          <w:sz w:val="16"/>
          <w:szCs w:val="18"/>
        </w:rPr>
        <w:t>$5.00/Scientific Calculator</w:t>
      </w:r>
    </w:p>
    <w:p w:rsidR="00A425E6" w:rsidRDefault="00A425E6" w:rsidP="00030404">
      <w:pPr>
        <w:jc w:val="both"/>
        <w:rPr>
          <w:rFonts w:ascii="Tahoma" w:hAnsi="Tahoma" w:cs="Tahoma"/>
          <w:b/>
          <w:sz w:val="16"/>
          <w:szCs w:val="18"/>
          <w:u w:val="single"/>
        </w:rPr>
      </w:pPr>
    </w:p>
    <w:p w:rsidR="00A425E6" w:rsidRPr="00420BB7" w:rsidRDefault="00A425E6" w:rsidP="00A425E6">
      <w:pPr>
        <w:jc w:val="both"/>
        <w:rPr>
          <w:rFonts w:ascii="Tahoma" w:hAnsi="Tahoma" w:cs="Tahoma"/>
          <w:sz w:val="16"/>
          <w:szCs w:val="18"/>
        </w:rPr>
      </w:pPr>
      <w:r w:rsidRPr="00420BB7">
        <w:rPr>
          <w:rFonts w:ascii="Tahoma" w:hAnsi="Tahoma" w:cs="Tahoma"/>
          <w:b/>
          <w:sz w:val="16"/>
          <w:szCs w:val="18"/>
          <w:u w:val="single"/>
        </w:rPr>
        <w:t>Physical Science</w:t>
      </w:r>
      <w:r w:rsidRPr="00420BB7">
        <w:rPr>
          <w:rFonts w:ascii="Tahoma" w:hAnsi="Tahoma" w:cs="Tahoma"/>
          <w:sz w:val="16"/>
          <w:szCs w:val="18"/>
          <w:u w:val="single"/>
        </w:rPr>
        <w:t xml:space="preserve"> </w:t>
      </w:r>
      <w:r w:rsidRPr="00420BB7">
        <w:rPr>
          <w:rFonts w:ascii="Tahoma" w:hAnsi="Tahoma" w:cs="Tahoma"/>
          <w:b/>
          <w:sz w:val="16"/>
          <w:szCs w:val="18"/>
          <w:u w:val="single"/>
        </w:rPr>
        <w:t>Honors:</w:t>
      </w:r>
      <w:r w:rsidRPr="00420BB7">
        <w:rPr>
          <w:rFonts w:ascii="Tahoma" w:hAnsi="Tahoma" w:cs="Tahoma"/>
          <w:sz w:val="16"/>
          <w:szCs w:val="18"/>
        </w:rPr>
        <w:t xml:space="preserve"> (1 Unit)</w:t>
      </w:r>
    </w:p>
    <w:p w:rsidR="00A425E6" w:rsidRDefault="00A425E6" w:rsidP="00A425E6">
      <w:pPr>
        <w:jc w:val="both"/>
        <w:rPr>
          <w:rFonts w:ascii="Tahoma" w:hAnsi="Tahoma" w:cs="Tahoma"/>
          <w:sz w:val="16"/>
          <w:szCs w:val="18"/>
        </w:rPr>
      </w:pPr>
      <w:r w:rsidRPr="00420BB7">
        <w:rPr>
          <w:rFonts w:ascii="Tahoma" w:hAnsi="Tahoma" w:cs="Tahoma"/>
          <w:sz w:val="16"/>
          <w:szCs w:val="18"/>
        </w:rPr>
        <w:t xml:space="preserve">This course is designed for the student who plans to go into science, engineering, or the medical field after high school.  Topics include the observation, measurement, and experiment design, nature or matter, atomic structure, chemical reactions, matter, forces and motion, energy, work and power, light, electricity and magnetism, and an integration of physical science and earth science principles.  It is expected that the student will continue to take the complete sequence of science courses offered at Assumption High School (Honors Biology I, Honors Chemistry, </w:t>
      </w:r>
      <w:r w:rsidR="006C2646">
        <w:rPr>
          <w:rFonts w:ascii="Tahoma" w:hAnsi="Tahoma" w:cs="Tahoma"/>
          <w:sz w:val="16"/>
          <w:szCs w:val="18"/>
        </w:rPr>
        <w:t xml:space="preserve">and AP Biology or </w:t>
      </w:r>
      <w:r w:rsidRPr="00420BB7">
        <w:rPr>
          <w:rFonts w:ascii="Tahoma" w:hAnsi="Tahoma" w:cs="Tahoma"/>
          <w:sz w:val="16"/>
          <w:szCs w:val="18"/>
        </w:rPr>
        <w:t xml:space="preserve">Physics). </w:t>
      </w:r>
    </w:p>
    <w:p w:rsidR="00A425E6" w:rsidRPr="00420BB7" w:rsidRDefault="00A425E6" w:rsidP="00A425E6">
      <w:pPr>
        <w:jc w:val="both"/>
        <w:rPr>
          <w:rFonts w:ascii="Tahoma" w:hAnsi="Tahoma" w:cs="Tahoma"/>
          <w:i/>
          <w:sz w:val="16"/>
          <w:szCs w:val="18"/>
        </w:rPr>
      </w:pPr>
      <w:r w:rsidRPr="00420BB7">
        <w:rPr>
          <w:rFonts w:ascii="Tahoma" w:hAnsi="Tahoma" w:cs="Tahoma"/>
          <w:i/>
          <w:sz w:val="16"/>
          <w:szCs w:val="18"/>
        </w:rPr>
        <w:t xml:space="preserve">Entry Level:  </w:t>
      </w:r>
      <w:r>
        <w:rPr>
          <w:rFonts w:ascii="Tahoma" w:hAnsi="Tahoma" w:cs="Tahoma"/>
          <w:i/>
          <w:sz w:val="16"/>
          <w:szCs w:val="18"/>
        </w:rPr>
        <w:t>9</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Pr>
          <w:rFonts w:ascii="Tahoma" w:hAnsi="Tahoma" w:cs="Tahoma"/>
          <w:i/>
          <w:sz w:val="16"/>
          <w:szCs w:val="18"/>
        </w:rPr>
        <w:tab/>
      </w:r>
      <w:r w:rsidRPr="00420BB7">
        <w:rPr>
          <w:rFonts w:ascii="Tahoma" w:hAnsi="Tahoma" w:cs="Tahoma"/>
          <w:i/>
          <w:sz w:val="16"/>
          <w:szCs w:val="18"/>
        </w:rPr>
        <w:t>Prerequisites:  Parish Policy</w:t>
      </w:r>
      <w:r w:rsidRPr="00420BB7">
        <w:rPr>
          <w:rFonts w:ascii="Tahoma" w:hAnsi="Tahoma" w:cs="Tahoma"/>
          <w:i/>
          <w:sz w:val="16"/>
          <w:szCs w:val="18"/>
        </w:rPr>
        <w:tab/>
      </w:r>
      <w:r w:rsidRPr="00420BB7">
        <w:rPr>
          <w:rFonts w:ascii="Tahoma" w:hAnsi="Tahoma" w:cs="Tahoma"/>
          <w:i/>
          <w:sz w:val="16"/>
          <w:szCs w:val="18"/>
        </w:rPr>
        <w:tab/>
      </w:r>
      <w:r>
        <w:rPr>
          <w:rFonts w:ascii="Tahoma" w:hAnsi="Tahoma" w:cs="Tahoma"/>
          <w:i/>
          <w:sz w:val="16"/>
          <w:szCs w:val="18"/>
        </w:rPr>
        <w:tab/>
      </w:r>
      <w:r w:rsidRPr="00420BB7">
        <w:rPr>
          <w:rFonts w:ascii="Tahoma" w:hAnsi="Tahoma" w:cs="Tahoma"/>
          <w:i/>
          <w:sz w:val="16"/>
          <w:szCs w:val="18"/>
        </w:rPr>
        <w:t>Fees: $5.00</w:t>
      </w:r>
    </w:p>
    <w:p w:rsidR="00A425E6" w:rsidRDefault="00A425E6" w:rsidP="00030404">
      <w:pPr>
        <w:jc w:val="both"/>
        <w:rPr>
          <w:rFonts w:ascii="Tahoma" w:hAnsi="Tahoma" w:cs="Tahoma"/>
          <w:b/>
          <w:sz w:val="16"/>
          <w:szCs w:val="18"/>
          <w:u w:val="single"/>
        </w:rPr>
      </w:pPr>
    </w:p>
    <w:p w:rsidR="00A65B11" w:rsidRDefault="00A65B11" w:rsidP="00030404">
      <w:pPr>
        <w:jc w:val="both"/>
        <w:rPr>
          <w:rFonts w:ascii="Tahoma" w:hAnsi="Tahoma" w:cs="Tahoma"/>
          <w:b/>
          <w:sz w:val="16"/>
          <w:szCs w:val="18"/>
          <w:u w:val="single"/>
        </w:rPr>
      </w:pPr>
    </w:p>
    <w:p w:rsidR="001B114B" w:rsidRDefault="001B114B" w:rsidP="00030404">
      <w:pPr>
        <w:jc w:val="both"/>
        <w:rPr>
          <w:rFonts w:ascii="Tahoma" w:hAnsi="Tahoma" w:cs="Tahoma"/>
          <w:b/>
          <w:sz w:val="16"/>
          <w:szCs w:val="18"/>
          <w:u w:val="single"/>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lastRenderedPageBreak/>
        <w:t>Biology I</w:t>
      </w:r>
      <w:r w:rsidR="003F553D" w:rsidRPr="00420BB7">
        <w:rPr>
          <w:rFonts w:ascii="Tahoma" w:hAnsi="Tahoma" w:cs="Tahoma"/>
          <w:sz w:val="16"/>
          <w:szCs w:val="18"/>
        </w:rPr>
        <w:t>:</w:t>
      </w:r>
      <w:r w:rsidRPr="00420BB7">
        <w:rPr>
          <w:rFonts w:ascii="Tahoma" w:hAnsi="Tahoma" w:cs="Tahoma"/>
          <w:sz w:val="16"/>
          <w:szCs w:val="18"/>
        </w:rPr>
        <w:t xml:space="preserve"> (1 Unit)</w:t>
      </w:r>
    </w:p>
    <w:p w:rsidR="003F553D" w:rsidRPr="00420BB7" w:rsidRDefault="006C2646" w:rsidP="00030404">
      <w:pPr>
        <w:jc w:val="both"/>
        <w:rPr>
          <w:rFonts w:ascii="Tahoma" w:hAnsi="Tahoma" w:cs="Tahoma"/>
          <w:sz w:val="16"/>
          <w:szCs w:val="18"/>
        </w:rPr>
      </w:pPr>
      <w:r>
        <w:rPr>
          <w:rFonts w:ascii="Tahoma" w:hAnsi="Tahoma" w:cs="Tahoma"/>
          <w:sz w:val="16"/>
          <w:szCs w:val="18"/>
        </w:rPr>
        <w:t>This is a</w:t>
      </w:r>
      <w:r w:rsidR="00030404" w:rsidRPr="00420BB7">
        <w:rPr>
          <w:rFonts w:ascii="Tahoma" w:hAnsi="Tahoma" w:cs="Tahoma"/>
          <w:sz w:val="16"/>
          <w:szCs w:val="18"/>
        </w:rPr>
        <w:t xml:space="preserve"> required course for graduation; reintroduces the scientific method and emphasizes many aspects of plant, animal and microscopic life.  </w:t>
      </w:r>
      <w:r w:rsidRPr="00420BB7">
        <w:rPr>
          <w:rFonts w:ascii="Tahoma" w:hAnsi="Tahoma" w:cs="Tahoma"/>
          <w:sz w:val="16"/>
          <w:szCs w:val="18"/>
        </w:rPr>
        <w:t>Topics include the cell, reproduction and genetics, changes over time, traits and classification of life, balance in nature, and the human body, patterns of behavior, and health and disease.</w:t>
      </w:r>
      <w:r>
        <w:rPr>
          <w:rFonts w:ascii="Tahoma" w:hAnsi="Tahoma" w:cs="Tahoma"/>
          <w:sz w:val="16"/>
          <w:szCs w:val="18"/>
        </w:rPr>
        <w:t xml:space="preserve"> </w:t>
      </w:r>
      <w:r w:rsidR="00030404" w:rsidRPr="00420BB7">
        <w:rPr>
          <w:rFonts w:ascii="Tahoma" w:hAnsi="Tahoma" w:cs="Tahoma"/>
          <w:sz w:val="16"/>
          <w:szCs w:val="18"/>
        </w:rPr>
        <w:t xml:space="preserve">Some lab work is required. </w:t>
      </w:r>
      <w:r w:rsidR="005C299B">
        <w:t>AN EOC EXAM IS TAKEN AT THE COMPLETION OF THIS COURSE.</w:t>
      </w:r>
    </w:p>
    <w:p w:rsidR="00030404" w:rsidRPr="00420BB7" w:rsidRDefault="0096114B" w:rsidP="00030404">
      <w:pPr>
        <w:jc w:val="both"/>
        <w:rPr>
          <w:rFonts w:ascii="Tahoma" w:hAnsi="Tahoma" w:cs="Tahoma"/>
          <w:i/>
          <w:sz w:val="16"/>
          <w:szCs w:val="18"/>
        </w:rPr>
      </w:pPr>
      <w:r>
        <w:rPr>
          <w:rFonts w:ascii="Tahoma" w:hAnsi="Tahoma" w:cs="Tahoma"/>
          <w:i/>
          <w:sz w:val="16"/>
          <w:szCs w:val="18"/>
        </w:rPr>
        <w:t>Entry Level:  10</w:t>
      </w:r>
      <w:r w:rsidR="003F553D" w:rsidRPr="00420BB7">
        <w:rPr>
          <w:rFonts w:ascii="Tahoma" w:hAnsi="Tahoma" w:cs="Tahoma"/>
          <w:i/>
          <w:sz w:val="16"/>
          <w:szCs w:val="18"/>
          <w:vertAlign w:val="superscript"/>
        </w:rPr>
        <w:t>th</w:t>
      </w:r>
      <w:r w:rsidR="003F553D" w:rsidRPr="00420BB7">
        <w:rPr>
          <w:rFonts w:ascii="Tahoma" w:hAnsi="Tahoma" w:cs="Tahoma"/>
          <w:i/>
          <w:sz w:val="16"/>
          <w:szCs w:val="18"/>
        </w:rPr>
        <w:tab/>
      </w:r>
      <w:r w:rsidR="003F553D" w:rsidRPr="00420BB7">
        <w:rPr>
          <w:rFonts w:ascii="Tahoma" w:hAnsi="Tahoma" w:cs="Tahoma"/>
          <w:i/>
          <w:sz w:val="16"/>
          <w:szCs w:val="18"/>
        </w:rPr>
        <w:tab/>
      </w:r>
      <w:r w:rsidR="0000126D" w:rsidRPr="00420BB7">
        <w:rPr>
          <w:rFonts w:ascii="Tahoma" w:hAnsi="Tahoma" w:cs="Tahoma"/>
          <w:i/>
          <w:sz w:val="16"/>
          <w:szCs w:val="18"/>
        </w:rPr>
        <w:tab/>
      </w:r>
      <w:r w:rsidR="00A425E6">
        <w:rPr>
          <w:rFonts w:ascii="Tahoma" w:hAnsi="Tahoma" w:cs="Tahoma"/>
          <w:i/>
          <w:sz w:val="16"/>
          <w:szCs w:val="18"/>
        </w:rPr>
        <w:t>Prerequisites:  Physical Science</w:t>
      </w:r>
      <w:r w:rsidR="003F553D" w:rsidRPr="00420BB7">
        <w:rPr>
          <w:rFonts w:ascii="Tahoma" w:hAnsi="Tahoma" w:cs="Tahoma"/>
          <w:i/>
          <w:sz w:val="16"/>
          <w:szCs w:val="18"/>
        </w:rPr>
        <w:tab/>
      </w:r>
      <w:r w:rsidR="003F553D" w:rsidRPr="00420BB7">
        <w:rPr>
          <w:rFonts w:ascii="Tahoma" w:hAnsi="Tahoma" w:cs="Tahoma"/>
          <w:i/>
          <w:sz w:val="16"/>
          <w:szCs w:val="18"/>
        </w:rPr>
        <w:tab/>
      </w:r>
      <w:r w:rsidR="003F553D" w:rsidRPr="00420BB7">
        <w:rPr>
          <w:rFonts w:ascii="Tahoma" w:hAnsi="Tahoma" w:cs="Tahoma"/>
          <w:i/>
          <w:sz w:val="16"/>
          <w:szCs w:val="18"/>
        </w:rPr>
        <w:tab/>
      </w:r>
      <w:r w:rsidR="00356288">
        <w:rPr>
          <w:rFonts w:ascii="Tahoma" w:hAnsi="Tahoma" w:cs="Tahoma"/>
          <w:i/>
          <w:sz w:val="16"/>
          <w:szCs w:val="18"/>
        </w:rPr>
        <w:tab/>
      </w:r>
      <w:r w:rsidR="00030404" w:rsidRPr="00420BB7">
        <w:rPr>
          <w:rFonts w:ascii="Tahoma" w:hAnsi="Tahoma" w:cs="Tahoma"/>
          <w:i/>
          <w:sz w:val="16"/>
          <w:szCs w:val="18"/>
        </w:rPr>
        <w:t>Fee</w:t>
      </w:r>
      <w:r w:rsidR="003F553D" w:rsidRPr="00420BB7">
        <w:rPr>
          <w:rFonts w:ascii="Tahoma" w:hAnsi="Tahoma" w:cs="Tahoma"/>
          <w:i/>
          <w:sz w:val="16"/>
          <w:szCs w:val="18"/>
        </w:rPr>
        <w:t>s</w:t>
      </w:r>
      <w:r w:rsidR="00030404" w:rsidRPr="00420BB7">
        <w:rPr>
          <w:rFonts w:ascii="Tahoma" w:hAnsi="Tahoma" w:cs="Tahoma"/>
          <w:i/>
          <w:sz w:val="16"/>
          <w:szCs w:val="18"/>
        </w:rPr>
        <w:t>: $5.0</w:t>
      </w:r>
      <w:r w:rsidR="003F553D" w:rsidRPr="00420BB7">
        <w:rPr>
          <w:rFonts w:ascii="Tahoma" w:hAnsi="Tahoma" w:cs="Tahoma"/>
          <w:i/>
          <w:sz w:val="16"/>
          <w:szCs w:val="18"/>
        </w:rPr>
        <w:t>0</w:t>
      </w:r>
    </w:p>
    <w:p w:rsidR="003F553D" w:rsidRPr="00420BB7" w:rsidRDefault="003F553D" w:rsidP="00030404">
      <w:pPr>
        <w:jc w:val="both"/>
        <w:rPr>
          <w:rFonts w:ascii="Tahoma" w:hAnsi="Tahoma" w:cs="Tahoma"/>
          <w:sz w:val="16"/>
          <w:szCs w:val="18"/>
        </w:rPr>
      </w:pPr>
    </w:p>
    <w:p w:rsidR="00030404" w:rsidRPr="00420BB7" w:rsidRDefault="00030404" w:rsidP="00030404">
      <w:pPr>
        <w:jc w:val="both"/>
        <w:rPr>
          <w:rFonts w:ascii="Tahoma" w:hAnsi="Tahoma" w:cs="Tahoma"/>
          <w:b/>
          <w:sz w:val="16"/>
          <w:szCs w:val="18"/>
        </w:rPr>
      </w:pPr>
      <w:r w:rsidRPr="00420BB7">
        <w:rPr>
          <w:rFonts w:ascii="Tahoma" w:hAnsi="Tahoma" w:cs="Tahoma"/>
          <w:b/>
          <w:sz w:val="16"/>
          <w:szCs w:val="18"/>
          <w:u w:val="single"/>
        </w:rPr>
        <w:t>Biology I Honors</w:t>
      </w:r>
      <w:r w:rsidR="003F553D" w:rsidRPr="00420BB7">
        <w:rPr>
          <w:rFonts w:ascii="Tahoma" w:hAnsi="Tahoma" w:cs="Tahoma"/>
          <w:sz w:val="16"/>
          <w:szCs w:val="18"/>
        </w:rPr>
        <w:t>:</w:t>
      </w:r>
      <w:r w:rsidRPr="00420BB7">
        <w:rPr>
          <w:rFonts w:ascii="Tahoma" w:hAnsi="Tahoma" w:cs="Tahoma"/>
          <w:sz w:val="16"/>
          <w:szCs w:val="18"/>
        </w:rPr>
        <w:t xml:space="preserve"> (1 Unit)</w:t>
      </w:r>
    </w:p>
    <w:p w:rsidR="003F553D" w:rsidRPr="00420BB7" w:rsidRDefault="00030404" w:rsidP="00030404">
      <w:pPr>
        <w:jc w:val="both"/>
        <w:rPr>
          <w:rFonts w:ascii="Tahoma" w:hAnsi="Tahoma" w:cs="Tahoma"/>
          <w:sz w:val="16"/>
          <w:szCs w:val="18"/>
        </w:rPr>
      </w:pPr>
      <w:r w:rsidRPr="00420BB7">
        <w:rPr>
          <w:rFonts w:ascii="Tahoma" w:hAnsi="Tahoma" w:cs="Tahoma"/>
          <w:sz w:val="16"/>
          <w:szCs w:val="18"/>
        </w:rPr>
        <w:t>This course is designed for the student who plans to go into science, engineering, or the medical field after high school.  Topics include the cell, reproduction and genetics, changes over time, traits and classification of life, balance in nature, and the human body, patterns of behavior, and health and disease.  It is expected that the student will continue to take the complete sequence of science courses offered at Assumption High School. (Honors Physical Science, Honors Chemist</w:t>
      </w:r>
      <w:r w:rsidR="005C299B">
        <w:rPr>
          <w:rFonts w:ascii="Tahoma" w:hAnsi="Tahoma" w:cs="Tahoma"/>
          <w:sz w:val="16"/>
          <w:szCs w:val="18"/>
        </w:rPr>
        <w:t xml:space="preserve">ry, </w:t>
      </w:r>
      <w:r w:rsidR="000C1C9C">
        <w:rPr>
          <w:rFonts w:ascii="Tahoma" w:hAnsi="Tahoma" w:cs="Tahoma"/>
          <w:sz w:val="16"/>
          <w:szCs w:val="18"/>
        </w:rPr>
        <w:t xml:space="preserve">and AP </w:t>
      </w:r>
      <w:r w:rsidR="005C299B">
        <w:rPr>
          <w:rFonts w:ascii="Tahoma" w:hAnsi="Tahoma" w:cs="Tahoma"/>
          <w:sz w:val="16"/>
          <w:szCs w:val="18"/>
        </w:rPr>
        <w:t xml:space="preserve">Biology </w:t>
      </w:r>
      <w:r w:rsidR="000C1C9C">
        <w:rPr>
          <w:rFonts w:ascii="Tahoma" w:hAnsi="Tahoma" w:cs="Tahoma"/>
          <w:sz w:val="16"/>
          <w:szCs w:val="18"/>
        </w:rPr>
        <w:t xml:space="preserve">or </w:t>
      </w:r>
      <w:r w:rsidR="005C299B">
        <w:rPr>
          <w:rFonts w:ascii="Tahoma" w:hAnsi="Tahoma" w:cs="Tahoma"/>
          <w:sz w:val="16"/>
          <w:szCs w:val="18"/>
        </w:rPr>
        <w:t xml:space="preserve">Physics) </w:t>
      </w:r>
      <w:r w:rsidR="005C299B">
        <w:t>AN EOC EXAM IS TAKEN AT THE COMPLETION OF THIS COURSE.</w:t>
      </w:r>
      <w:r w:rsidR="00356288">
        <w:rPr>
          <w:rFonts w:ascii="Tahoma" w:hAnsi="Tahoma" w:cs="Tahoma"/>
          <w:sz w:val="16"/>
          <w:szCs w:val="18"/>
        </w:rPr>
        <w:tab/>
      </w:r>
    </w:p>
    <w:p w:rsidR="00030404" w:rsidRPr="00420BB7" w:rsidRDefault="003F553D" w:rsidP="00030404">
      <w:pPr>
        <w:jc w:val="both"/>
        <w:rPr>
          <w:rFonts w:ascii="Tahoma" w:hAnsi="Tahoma" w:cs="Tahoma"/>
          <w:i/>
          <w:sz w:val="16"/>
          <w:szCs w:val="18"/>
        </w:rPr>
      </w:pPr>
      <w:r w:rsidRPr="00420BB7">
        <w:rPr>
          <w:rFonts w:ascii="Tahoma" w:hAnsi="Tahoma" w:cs="Tahoma"/>
          <w:i/>
          <w:sz w:val="16"/>
          <w:szCs w:val="18"/>
        </w:rPr>
        <w:t xml:space="preserve">Entry Level:  </w:t>
      </w:r>
      <w:r w:rsidR="0096114B">
        <w:rPr>
          <w:rFonts w:ascii="Tahoma" w:hAnsi="Tahoma" w:cs="Tahoma"/>
          <w:i/>
          <w:sz w:val="16"/>
          <w:szCs w:val="18"/>
        </w:rPr>
        <w:t>10</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 xml:space="preserve">Prerequisites:  </w:t>
      </w:r>
      <w:r w:rsidR="00A425E6">
        <w:rPr>
          <w:rFonts w:ascii="Tahoma" w:hAnsi="Tahoma" w:cs="Tahoma"/>
          <w:i/>
          <w:sz w:val="16"/>
          <w:szCs w:val="18"/>
        </w:rPr>
        <w:t xml:space="preserve">Physical Science and </w:t>
      </w:r>
      <w:r w:rsidRPr="00420BB7">
        <w:rPr>
          <w:rFonts w:ascii="Tahoma" w:hAnsi="Tahoma" w:cs="Tahoma"/>
          <w:i/>
          <w:sz w:val="16"/>
          <w:szCs w:val="18"/>
        </w:rPr>
        <w:t>Parish Policy</w:t>
      </w:r>
      <w:r w:rsidRPr="00420BB7">
        <w:rPr>
          <w:rFonts w:ascii="Tahoma" w:hAnsi="Tahoma" w:cs="Tahoma"/>
          <w:i/>
          <w:sz w:val="16"/>
          <w:szCs w:val="18"/>
        </w:rPr>
        <w:tab/>
      </w:r>
      <w:r w:rsidR="00356288">
        <w:rPr>
          <w:rFonts w:ascii="Tahoma" w:hAnsi="Tahoma" w:cs="Tahoma"/>
          <w:i/>
          <w:sz w:val="16"/>
          <w:szCs w:val="18"/>
        </w:rPr>
        <w:tab/>
      </w:r>
      <w:r w:rsidR="00356288">
        <w:rPr>
          <w:rFonts w:ascii="Tahoma" w:hAnsi="Tahoma" w:cs="Tahoma"/>
          <w:i/>
          <w:sz w:val="16"/>
          <w:szCs w:val="18"/>
        </w:rPr>
        <w:tab/>
      </w:r>
      <w:r w:rsidR="00030404" w:rsidRPr="00420BB7">
        <w:rPr>
          <w:rFonts w:ascii="Tahoma" w:hAnsi="Tahoma" w:cs="Tahoma"/>
          <w:i/>
          <w:sz w:val="16"/>
          <w:szCs w:val="18"/>
        </w:rPr>
        <w:t>Fee</w:t>
      </w:r>
      <w:r w:rsidR="001B114B">
        <w:rPr>
          <w:rFonts w:ascii="Tahoma" w:hAnsi="Tahoma" w:cs="Tahoma"/>
          <w:i/>
          <w:sz w:val="16"/>
          <w:szCs w:val="18"/>
        </w:rPr>
        <w:t>s: $10</w:t>
      </w:r>
      <w:r w:rsidRPr="00420BB7">
        <w:rPr>
          <w:rFonts w:ascii="Tahoma" w:hAnsi="Tahoma" w:cs="Tahoma"/>
          <w:i/>
          <w:sz w:val="16"/>
          <w:szCs w:val="18"/>
        </w:rPr>
        <w:t>.00</w:t>
      </w:r>
    </w:p>
    <w:p w:rsidR="003F553D" w:rsidRDefault="003F553D" w:rsidP="00030404">
      <w:pPr>
        <w:jc w:val="both"/>
        <w:rPr>
          <w:rFonts w:ascii="Tahoma" w:hAnsi="Tahoma" w:cs="Tahoma"/>
          <w:sz w:val="16"/>
          <w:szCs w:val="18"/>
          <w:u w:val="single"/>
        </w:rPr>
      </w:pPr>
    </w:p>
    <w:p w:rsidR="00F13CB5" w:rsidRPr="00420BB7" w:rsidRDefault="00F13CB5" w:rsidP="00F13CB5">
      <w:pPr>
        <w:pStyle w:val="BodyText"/>
        <w:rPr>
          <w:rFonts w:ascii="Tahoma" w:hAnsi="Tahoma" w:cs="Tahoma"/>
          <w:b/>
          <w:sz w:val="16"/>
          <w:szCs w:val="18"/>
        </w:rPr>
      </w:pPr>
      <w:r w:rsidRPr="00420BB7">
        <w:rPr>
          <w:rFonts w:ascii="Tahoma" w:hAnsi="Tahoma" w:cs="Tahoma"/>
          <w:b/>
          <w:sz w:val="16"/>
          <w:szCs w:val="18"/>
          <w:u w:val="single"/>
        </w:rPr>
        <w:t>Biology II</w:t>
      </w:r>
      <w:r w:rsidRPr="00420BB7">
        <w:rPr>
          <w:rFonts w:ascii="Tahoma" w:hAnsi="Tahoma" w:cs="Tahoma"/>
          <w:sz w:val="16"/>
          <w:szCs w:val="18"/>
        </w:rPr>
        <w:t>: (1 Unit)</w:t>
      </w:r>
    </w:p>
    <w:p w:rsidR="00F13CB5" w:rsidRPr="00420BB7" w:rsidRDefault="00F13CB5" w:rsidP="00F13CB5">
      <w:pPr>
        <w:jc w:val="both"/>
        <w:rPr>
          <w:rFonts w:ascii="Tahoma" w:hAnsi="Tahoma" w:cs="Tahoma"/>
          <w:sz w:val="16"/>
          <w:szCs w:val="18"/>
        </w:rPr>
      </w:pPr>
      <w:r w:rsidRPr="00420BB7">
        <w:rPr>
          <w:rFonts w:ascii="Tahoma" w:hAnsi="Tahoma" w:cs="Tahoma"/>
          <w:sz w:val="16"/>
          <w:szCs w:val="18"/>
        </w:rPr>
        <w:t xml:space="preserve">This is an advanced course of study with emphasis on comparative vertebrate anatomy and physiology with emphasis on the human body.  Requirements include animal dissection, laboratory work and some research.  It is strongly suggested that students have earned a "C" or better in Biology I for enrollment in this course.  </w:t>
      </w:r>
      <w:r w:rsidR="001B114B" w:rsidRPr="00A57AE5">
        <w:rPr>
          <w:i/>
        </w:rPr>
        <w:t>CLEP</w:t>
      </w:r>
      <w:r w:rsidR="001B114B">
        <w:rPr>
          <w:i/>
        </w:rPr>
        <w:t xml:space="preserve"> testing is available for this course.</w:t>
      </w:r>
    </w:p>
    <w:p w:rsidR="00F13CB5" w:rsidRPr="00420BB7" w:rsidRDefault="00F13CB5" w:rsidP="00F13CB5">
      <w:pPr>
        <w:jc w:val="both"/>
        <w:rPr>
          <w:rFonts w:ascii="Tahoma" w:hAnsi="Tahoma" w:cs="Tahoma"/>
          <w:i/>
          <w:sz w:val="16"/>
          <w:szCs w:val="18"/>
        </w:rPr>
      </w:pPr>
      <w:r w:rsidRPr="00420BB7">
        <w:rPr>
          <w:rFonts w:ascii="Tahoma" w:hAnsi="Tahoma" w:cs="Tahoma"/>
          <w:i/>
          <w:sz w:val="16"/>
          <w:szCs w:val="18"/>
        </w:rPr>
        <w:t>Entry Level:   1</w:t>
      </w:r>
      <w:r w:rsidR="00D607AD">
        <w:rPr>
          <w:rFonts w:ascii="Tahoma" w:hAnsi="Tahoma" w:cs="Tahoma"/>
          <w:i/>
          <w:sz w:val="16"/>
          <w:szCs w:val="18"/>
        </w:rPr>
        <w:t>2</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 xml:space="preserve">Prerequisites:  </w:t>
      </w:r>
      <w:r w:rsidR="00336ED4" w:rsidRPr="00420BB7">
        <w:rPr>
          <w:rFonts w:ascii="Tahoma" w:hAnsi="Tahoma" w:cs="Tahoma"/>
          <w:i/>
          <w:sz w:val="16"/>
          <w:szCs w:val="18"/>
        </w:rPr>
        <w:t xml:space="preserve">Physical Science, </w:t>
      </w:r>
      <w:r w:rsidRPr="00420BB7">
        <w:rPr>
          <w:rFonts w:ascii="Tahoma" w:hAnsi="Tahoma" w:cs="Tahoma"/>
          <w:i/>
          <w:sz w:val="16"/>
          <w:szCs w:val="18"/>
        </w:rPr>
        <w:t>Biology I</w:t>
      </w:r>
      <w:r w:rsidR="00336ED4" w:rsidRPr="00420BB7">
        <w:rPr>
          <w:rFonts w:ascii="Tahoma" w:hAnsi="Tahoma" w:cs="Tahoma"/>
          <w:i/>
          <w:sz w:val="16"/>
          <w:szCs w:val="18"/>
        </w:rPr>
        <w:tab/>
      </w:r>
      <w:r w:rsidR="00356288">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Fees:  $5.00</w:t>
      </w:r>
    </w:p>
    <w:p w:rsidR="000C1C9C" w:rsidRDefault="000C1C9C" w:rsidP="00030404">
      <w:pPr>
        <w:jc w:val="both"/>
        <w:rPr>
          <w:rFonts w:ascii="Tahoma" w:hAnsi="Tahoma" w:cs="Tahoma"/>
          <w:b/>
          <w:sz w:val="16"/>
          <w:szCs w:val="18"/>
          <w:u w:val="single"/>
        </w:rPr>
      </w:pPr>
    </w:p>
    <w:p w:rsidR="00CF7DA2" w:rsidRDefault="00CF7DA2" w:rsidP="00030404">
      <w:pPr>
        <w:jc w:val="both"/>
        <w:rPr>
          <w:rFonts w:ascii="Tahoma" w:hAnsi="Tahoma" w:cs="Tahoma"/>
          <w:sz w:val="16"/>
          <w:szCs w:val="18"/>
        </w:rPr>
      </w:pPr>
      <w:r>
        <w:rPr>
          <w:rFonts w:ascii="Tahoma" w:hAnsi="Tahoma" w:cs="Tahoma"/>
          <w:b/>
          <w:sz w:val="16"/>
          <w:szCs w:val="18"/>
          <w:u w:val="single"/>
        </w:rPr>
        <w:t>AP Biology</w:t>
      </w:r>
      <w:r>
        <w:rPr>
          <w:rFonts w:ascii="Tahoma" w:hAnsi="Tahoma" w:cs="Tahoma"/>
          <w:sz w:val="16"/>
          <w:szCs w:val="18"/>
        </w:rPr>
        <w:t>: (1 Unit)</w:t>
      </w:r>
    </w:p>
    <w:p w:rsidR="00CF7DA2" w:rsidRDefault="00CF7DA2" w:rsidP="00030404">
      <w:pPr>
        <w:jc w:val="both"/>
        <w:rPr>
          <w:rFonts w:ascii="Tahoma" w:hAnsi="Tahoma" w:cs="Tahoma"/>
          <w:sz w:val="16"/>
          <w:szCs w:val="18"/>
        </w:rPr>
      </w:pPr>
      <w:r>
        <w:rPr>
          <w:rFonts w:ascii="Tahoma" w:hAnsi="Tahoma" w:cs="Tahoma"/>
          <w:sz w:val="16"/>
          <w:szCs w:val="18"/>
        </w:rPr>
        <w:t>This course is designed to investigate each of the topics as outlined in the AP Course description.  These include Biochemistry, Cells, Respiration and Photosynthesis, Heredity, Molecular Genetics, Evolutionary Biology, Diversity of Organisms, Structure and Function of Plants and Animals, and Ecology.  Students may take the AP exam in May which may earn them college credit.</w:t>
      </w:r>
      <w:r w:rsidR="001B114B">
        <w:rPr>
          <w:rFonts w:ascii="Tahoma" w:hAnsi="Tahoma" w:cs="Tahoma"/>
          <w:sz w:val="16"/>
          <w:szCs w:val="18"/>
        </w:rPr>
        <w:t xml:space="preserve">  </w:t>
      </w:r>
      <w:r w:rsidR="001B114B" w:rsidRPr="00A57AE5">
        <w:rPr>
          <w:i/>
        </w:rPr>
        <w:t>CLEP</w:t>
      </w:r>
      <w:r w:rsidR="001B114B">
        <w:rPr>
          <w:i/>
        </w:rPr>
        <w:t xml:space="preserve"> testing is available for this course.</w:t>
      </w:r>
    </w:p>
    <w:p w:rsidR="00CF7DA2" w:rsidRPr="00CF7DA2" w:rsidRDefault="00CF7DA2" w:rsidP="00030404">
      <w:pPr>
        <w:jc w:val="both"/>
        <w:rPr>
          <w:rFonts w:ascii="Tahoma" w:hAnsi="Tahoma" w:cs="Tahoma"/>
          <w:i/>
          <w:sz w:val="16"/>
          <w:szCs w:val="18"/>
        </w:rPr>
      </w:pPr>
      <w:r>
        <w:rPr>
          <w:rFonts w:ascii="Tahoma" w:hAnsi="Tahoma" w:cs="Tahoma"/>
          <w:i/>
          <w:sz w:val="16"/>
          <w:szCs w:val="18"/>
        </w:rPr>
        <w:t>Entry Level:  12</w:t>
      </w:r>
      <w:r w:rsidRPr="00CF7DA2">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Prerequisites:  Biology I</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sidR="00DC29BB">
        <w:rPr>
          <w:rFonts w:ascii="Tahoma" w:hAnsi="Tahoma" w:cs="Tahoma"/>
          <w:i/>
          <w:sz w:val="16"/>
          <w:szCs w:val="18"/>
        </w:rPr>
        <w:t xml:space="preserve">Lab </w:t>
      </w:r>
      <w:r>
        <w:rPr>
          <w:rFonts w:ascii="Tahoma" w:hAnsi="Tahoma" w:cs="Tahoma"/>
          <w:i/>
          <w:sz w:val="16"/>
          <w:szCs w:val="18"/>
        </w:rPr>
        <w:t>Fees:  $25.00</w:t>
      </w:r>
      <w:r w:rsidR="00DC29BB">
        <w:rPr>
          <w:rFonts w:ascii="Tahoma" w:hAnsi="Tahoma" w:cs="Tahoma"/>
          <w:i/>
          <w:sz w:val="16"/>
          <w:szCs w:val="18"/>
        </w:rPr>
        <w:t xml:space="preserve"> / Course Fee:  $15.00</w:t>
      </w:r>
    </w:p>
    <w:p w:rsidR="00CF7DA2" w:rsidRPr="00CF7DA2" w:rsidRDefault="00CF7DA2" w:rsidP="00030404">
      <w:pPr>
        <w:jc w:val="both"/>
        <w:rPr>
          <w:rFonts w:ascii="Tahoma" w:hAnsi="Tahoma" w:cs="Tahoma"/>
          <w:sz w:val="16"/>
          <w:szCs w:val="18"/>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Chemistry</w:t>
      </w:r>
      <w:r w:rsidR="006C5ACB" w:rsidRPr="00420BB7">
        <w:rPr>
          <w:rFonts w:ascii="Tahoma" w:hAnsi="Tahoma" w:cs="Tahoma"/>
          <w:sz w:val="16"/>
          <w:szCs w:val="18"/>
        </w:rPr>
        <w:t>:</w:t>
      </w:r>
      <w:r w:rsidRPr="00420BB7">
        <w:rPr>
          <w:rFonts w:ascii="Tahoma" w:hAnsi="Tahoma" w:cs="Tahoma"/>
          <w:sz w:val="16"/>
          <w:szCs w:val="18"/>
        </w:rPr>
        <w:t xml:space="preserve"> (1 Unit)</w:t>
      </w:r>
    </w:p>
    <w:p w:rsidR="006C5ACB" w:rsidRPr="00420BB7" w:rsidRDefault="000C656D" w:rsidP="00030404">
      <w:pPr>
        <w:pStyle w:val="BodyText"/>
        <w:jc w:val="both"/>
        <w:rPr>
          <w:rFonts w:ascii="Tahoma" w:hAnsi="Tahoma" w:cs="Tahoma"/>
          <w:sz w:val="16"/>
          <w:szCs w:val="18"/>
        </w:rPr>
      </w:pPr>
      <w:r w:rsidRPr="00420BB7">
        <w:rPr>
          <w:rFonts w:ascii="Tahoma" w:hAnsi="Tahoma" w:cs="Tahoma"/>
          <w:sz w:val="16"/>
          <w:szCs w:val="18"/>
        </w:rPr>
        <w:t>This course involves a q</w:t>
      </w:r>
      <w:r w:rsidR="00030404" w:rsidRPr="00420BB7">
        <w:rPr>
          <w:rFonts w:ascii="Tahoma" w:hAnsi="Tahoma" w:cs="Tahoma"/>
          <w:sz w:val="16"/>
          <w:szCs w:val="18"/>
        </w:rPr>
        <w:t xml:space="preserve">uantitative and qualitative study of atomic theory, matter, mole concept and basic lab techniques.  Algebra II knowledge </w:t>
      </w:r>
      <w:r w:rsidR="0013324E" w:rsidRPr="00420BB7">
        <w:rPr>
          <w:rFonts w:ascii="Tahoma" w:hAnsi="Tahoma" w:cs="Tahoma"/>
          <w:sz w:val="16"/>
          <w:szCs w:val="18"/>
        </w:rPr>
        <w:t xml:space="preserve">is </w:t>
      </w:r>
      <w:r w:rsidR="00030404" w:rsidRPr="00420BB7">
        <w:rPr>
          <w:rFonts w:ascii="Tahoma" w:hAnsi="Tahoma" w:cs="Tahoma"/>
          <w:sz w:val="16"/>
          <w:szCs w:val="18"/>
        </w:rPr>
        <w:t xml:space="preserve">necessary for math computations.  </w:t>
      </w:r>
    </w:p>
    <w:p w:rsidR="006C5ACB" w:rsidRPr="00420BB7" w:rsidRDefault="006C5ACB" w:rsidP="006C5ACB">
      <w:pPr>
        <w:pStyle w:val="BodyText"/>
        <w:ind w:left="2880" w:hanging="2880"/>
        <w:rPr>
          <w:rFonts w:ascii="Tahoma" w:hAnsi="Tahoma" w:cs="Tahoma"/>
          <w:i/>
          <w:sz w:val="16"/>
          <w:szCs w:val="18"/>
        </w:rPr>
      </w:pPr>
      <w:r w:rsidRPr="00420BB7">
        <w:rPr>
          <w:rFonts w:ascii="Tahoma" w:hAnsi="Tahoma" w:cs="Tahoma"/>
          <w:i/>
          <w:sz w:val="16"/>
          <w:szCs w:val="18"/>
        </w:rPr>
        <w:t>Entry Level:  11</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t xml:space="preserve">Prerequisites: Physical Science </w:t>
      </w:r>
      <w:r w:rsidRPr="00420BB7">
        <w:rPr>
          <w:rFonts w:ascii="Tahoma" w:hAnsi="Tahoma" w:cs="Tahoma"/>
          <w:i/>
          <w:sz w:val="16"/>
          <w:szCs w:val="18"/>
        </w:rPr>
        <w:tab/>
      </w:r>
      <w:r w:rsidR="00356288">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Fees:  $5</w:t>
      </w:r>
      <w:r w:rsidR="00030404" w:rsidRPr="00420BB7">
        <w:rPr>
          <w:rFonts w:ascii="Tahoma" w:hAnsi="Tahoma" w:cs="Tahoma"/>
          <w:i/>
          <w:sz w:val="16"/>
          <w:szCs w:val="18"/>
        </w:rPr>
        <w:t xml:space="preserve">.00 lab fee, scientific </w:t>
      </w:r>
      <w:r w:rsidR="0000126D" w:rsidRPr="00420BB7">
        <w:rPr>
          <w:rFonts w:ascii="Tahoma" w:hAnsi="Tahoma" w:cs="Tahoma"/>
          <w:i/>
          <w:sz w:val="16"/>
          <w:szCs w:val="18"/>
        </w:rPr>
        <w:t xml:space="preserve">      </w:t>
      </w:r>
    </w:p>
    <w:p w:rsidR="00030404" w:rsidRPr="00420BB7" w:rsidRDefault="0000126D" w:rsidP="006C5ACB">
      <w:pPr>
        <w:pStyle w:val="BodyText"/>
        <w:ind w:left="6480" w:firstLine="720"/>
        <w:rPr>
          <w:rFonts w:ascii="Tahoma" w:hAnsi="Tahoma" w:cs="Tahoma"/>
          <w:sz w:val="16"/>
          <w:szCs w:val="18"/>
        </w:rPr>
      </w:pPr>
      <w:r w:rsidRPr="00420BB7">
        <w:rPr>
          <w:rFonts w:ascii="Tahoma" w:hAnsi="Tahoma" w:cs="Tahoma"/>
          <w:i/>
          <w:sz w:val="16"/>
          <w:szCs w:val="18"/>
        </w:rPr>
        <w:t xml:space="preserve">calculator </w:t>
      </w:r>
    </w:p>
    <w:p w:rsidR="006C5ACB" w:rsidRPr="00420BB7" w:rsidRDefault="00030404" w:rsidP="00030404">
      <w:pPr>
        <w:pStyle w:val="BodyText"/>
        <w:jc w:val="both"/>
        <w:rPr>
          <w:rFonts w:ascii="Tahoma" w:hAnsi="Tahoma" w:cs="Tahoma"/>
          <w:sz w:val="16"/>
          <w:szCs w:val="18"/>
        </w:rPr>
      </w:pPr>
      <w:r w:rsidRPr="00420BB7">
        <w:rPr>
          <w:rFonts w:ascii="Tahoma" w:hAnsi="Tahoma" w:cs="Tahoma"/>
          <w:b/>
          <w:sz w:val="16"/>
          <w:szCs w:val="18"/>
          <w:u w:val="single"/>
        </w:rPr>
        <w:t>Chemistry Honors</w:t>
      </w:r>
      <w:r w:rsidR="006C5ACB" w:rsidRPr="00420BB7">
        <w:rPr>
          <w:rFonts w:ascii="Tahoma" w:hAnsi="Tahoma" w:cs="Tahoma"/>
          <w:b/>
          <w:sz w:val="16"/>
          <w:szCs w:val="18"/>
          <w:u w:val="single"/>
        </w:rPr>
        <w:t>:</w:t>
      </w:r>
      <w:r w:rsidRPr="00420BB7">
        <w:rPr>
          <w:rFonts w:ascii="Tahoma" w:hAnsi="Tahoma" w:cs="Tahoma"/>
          <w:sz w:val="16"/>
          <w:szCs w:val="18"/>
        </w:rPr>
        <w:t xml:space="preserve"> (1 Unit)</w:t>
      </w:r>
      <w:r w:rsidR="00C953C7" w:rsidRPr="00420BB7">
        <w:rPr>
          <w:rFonts w:ascii="Tahoma" w:hAnsi="Tahoma" w:cs="Tahoma"/>
          <w:sz w:val="16"/>
          <w:szCs w:val="18"/>
        </w:rPr>
        <w:t xml:space="preserve">  </w:t>
      </w:r>
    </w:p>
    <w:p w:rsidR="001B114B" w:rsidRPr="00420BB7" w:rsidRDefault="00C953C7" w:rsidP="001B114B">
      <w:pPr>
        <w:pStyle w:val="BodyText"/>
        <w:jc w:val="both"/>
        <w:rPr>
          <w:rFonts w:ascii="Tahoma" w:hAnsi="Tahoma" w:cs="Tahoma"/>
          <w:sz w:val="16"/>
          <w:szCs w:val="18"/>
        </w:rPr>
      </w:pPr>
      <w:r w:rsidRPr="00420BB7">
        <w:rPr>
          <w:rFonts w:ascii="Tahoma" w:hAnsi="Tahoma" w:cs="Tahoma"/>
          <w:sz w:val="16"/>
          <w:szCs w:val="18"/>
        </w:rPr>
        <w:t xml:space="preserve">Emphasis is placed on the in-depth study of chemical topics and involves more rigorous and mathematically oriented study.  Development of the major concepts </w:t>
      </w:r>
      <w:r w:rsidR="00E669BA" w:rsidRPr="00420BB7">
        <w:rPr>
          <w:rFonts w:ascii="Tahoma" w:hAnsi="Tahoma" w:cs="Tahoma"/>
          <w:sz w:val="16"/>
          <w:szCs w:val="18"/>
        </w:rPr>
        <w:t>of matter and the changes which matter undergoes, atomic structure, chemical bonding, chemical reactions, and behavior of solutions is enhanced by laboratory experimentation, critical thinking, and problem solving activities.  The laboratory component of the course involves students in techniques that are specific to principles of chemistry.  Technology is infused throughout the curriculum.</w:t>
      </w:r>
      <w:r w:rsidR="001B114B">
        <w:rPr>
          <w:rFonts w:ascii="Tahoma" w:hAnsi="Tahoma" w:cs="Tahoma"/>
          <w:sz w:val="16"/>
          <w:szCs w:val="18"/>
        </w:rPr>
        <w:t xml:space="preserve"> </w:t>
      </w:r>
      <w:r w:rsidR="001B114B" w:rsidRPr="00420BB7">
        <w:rPr>
          <w:rFonts w:ascii="Tahoma" w:hAnsi="Tahoma" w:cs="Tahoma"/>
          <w:sz w:val="16"/>
          <w:szCs w:val="18"/>
        </w:rPr>
        <w:t xml:space="preserve">Algebra II knowledge is necessary for math computations.  </w:t>
      </w:r>
    </w:p>
    <w:p w:rsidR="00BC367B" w:rsidRPr="00420BB7" w:rsidRDefault="00E669BA" w:rsidP="006C5ACB">
      <w:pPr>
        <w:pStyle w:val="BodyText"/>
        <w:rPr>
          <w:rFonts w:ascii="Tahoma" w:hAnsi="Tahoma" w:cs="Tahoma"/>
          <w:i/>
          <w:sz w:val="16"/>
          <w:szCs w:val="18"/>
        </w:rPr>
      </w:pPr>
      <w:r w:rsidRPr="00420BB7">
        <w:rPr>
          <w:rFonts w:ascii="Tahoma" w:hAnsi="Tahoma" w:cs="Tahoma"/>
          <w:i/>
          <w:sz w:val="16"/>
          <w:szCs w:val="18"/>
        </w:rPr>
        <w:t xml:space="preserve">Entry Level: </w:t>
      </w:r>
      <w:r w:rsidR="00BC367B" w:rsidRPr="00420BB7">
        <w:rPr>
          <w:rFonts w:ascii="Tahoma" w:hAnsi="Tahoma" w:cs="Tahoma"/>
          <w:i/>
          <w:sz w:val="16"/>
          <w:szCs w:val="18"/>
        </w:rPr>
        <w:t>11</w:t>
      </w:r>
      <w:r w:rsidR="00BC367B" w:rsidRPr="00420BB7">
        <w:rPr>
          <w:rFonts w:ascii="Tahoma" w:hAnsi="Tahoma" w:cs="Tahoma"/>
          <w:i/>
          <w:sz w:val="16"/>
          <w:szCs w:val="18"/>
          <w:vertAlign w:val="superscript"/>
        </w:rPr>
        <w:t>th</w:t>
      </w:r>
      <w:r w:rsidR="00BC367B" w:rsidRPr="00420BB7">
        <w:rPr>
          <w:rFonts w:ascii="Tahoma" w:hAnsi="Tahoma" w:cs="Tahoma"/>
          <w:i/>
          <w:sz w:val="16"/>
          <w:szCs w:val="18"/>
        </w:rPr>
        <w:t xml:space="preserve"> </w:t>
      </w:r>
      <w:r w:rsidR="00BC367B" w:rsidRPr="00420BB7">
        <w:rPr>
          <w:rFonts w:ascii="Tahoma" w:hAnsi="Tahoma" w:cs="Tahoma"/>
          <w:i/>
          <w:sz w:val="16"/>
          <w:szCs w:val="18"/>
        </w:rPr>
        <w:tab/>
      </w:r>
      <w:r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 xml:space="preserve">Prerequisites:  Honors Physical Science </w:t>
      </w:r>
      <w:r w:rsidR="00BC367B" w:rsidRPr="00420BB7">
        <w:rPr>
          <w:rFonts w:ascii="Tahoma" w:hAnsi="Tahoma" w:cs="Tahoma"/>
          <w:i/>
          <w:sz w:val="16"/>
          <w:szCs w:val="18"/>
        </w:rPr>
        <w:tab/>
      </w:r>
      <w:r w:rsidR="00BC367B" w:rsidRPr="00420BB7">
        <w:rPr>
          <w:rFonts w:ascii="Tahoma" w:hAnsi="Tahoma" w:cs="Tahoma"/>
          <w:i/>
          <w:sz w:val="16"/>
          <w:szCs w:val="18"/>
        </w:rPr>
        <w:tab/>
      </w:r>
      <w:r w:rsidR="00356288">
        <w:rPr>
          <w:rFonts w:ascii="Tahoma" w:hAnsi="Tahoma" w:cs="Tahoma"/>
          <w:i/>
          <w:sz w:val="16"/>
          <w:szCs w:val="18"/>
        </w:rPr>
        <w:tab/>
      </w:r>
      <w:r w:rsidR="00BC367B" w:rsidRPr="00420BB7">
        <w:rPr>
          <w:rFonts w:ascii="Tahoma" w:hAnsi="Tahoma" w:cs="Tahoma"/>
          <w:i/>
          <w:sz w:val="16"/>
          <w:szCs w:val="18"/>
        </w:rPr>
        <w:t>Fees:  $10.00, scientific</w:t>
      </w:r>
    </w:p>
    <w:p w:rsidR="00BC367B" w:rsidRPr="00420BB7" w:rsidRDefault="00E669BA" w:rsidP="00356288">
      <w:pPr>
        <w:pStyle w:val="BodyText"/>
        <w:ind w:left="2160" w:firstLine="720"/>
        <w:rPr>
          <w:rFonts w:ascii="Tahoma" w:hAnsi="Tahoma" w:cs="Tahoma"/>
          <w:i/>
          <w:sz w:val="16"/>
          <w:szCs w:val="18"/>
        </w:rPr>
      </w:pPr>
      <w:r w:rsidRPr="00420BB7">
        <w:rPr>
          <w:rFonts w:ascii="Tahoma" w:hAnsi="Tahoma" w:cs="Tahoma"/>
          <w:i/>
          <w:sz w:val="16"/>
          <w:szCs w:val="18"/>
        </w:rPr>
        <w:t xml:space="preserve">and Honors Biology or Parish Policy </w:t>
      </w:r>
      <w:r w:rsidR="00BC367B" w:rsidRPr="00420BB7">
        <w:rPr>
          <w:rFonts w:ascii="Tahoma" w:hAnsi="Tahoma" w:cs="Tahoma"/>
          <w:i/>
          <w:sz w:val="16"/>
          <w:szCs w:val="18"/>
        </w:rPr>
        <w:tab/>
      </w:r>
      <w:r w:rsidR="00BC367B" w:rsidRPr="00420BB7">
        <w:rPr>
          <w:rFonts w:ascii="Tahoma" w:hAnsi="Tahoma" w:cs="Tahoma"/>
          <w:i/>
          <w:sz w:val="16"/>
          <w:szCs w:val="18"/>
        </w:rPr>
        <w:tab/>
      </w:r>
      <w:r w:rsidR="00356288">
        <w:rPr>
          <w:rFonts w:ascii="Tahoma" w:hAnsi="Tahoma" w:cs="Tahoma"/>
          <w:i/>
          <w:sz w:val="16"/>
          <w:szCs w:val="18"/>
        </w:rPr>
        <w:tab/>
      </w:r>
      <w:r w:rsidRPr="00420BB7">
        <w:rPr>
          <w:rFonts w:ascii="Tahoma" w:hAnsi="Tahoma" w:cs="Tahoma"/>
          <w:i/>
          <w:sz w:val="16"/>
          <w:szCs w:val="18"/>
        </w:rPr>
        <w:t>calculator</w:t>
      </w:r>
    </w:p>
    <w:p w:rsidR="00F13CB5" w:rsidRPr="00420BB7" w:rsidRDefault="00F13CB5" w:rsidP="00030404">
      <w:pPr>
        <w:jc w:val="both"/>
        <w:rPr>
          <w:rFonts w:ascii="Tahoma" w:hAnsi="Tahoma" w:cs="Tahoma"/>
          <w:b/>
          <w:sz w:val="16"/>
          <w:szCs w:val="18"/>
          <w:u w:val="single"/>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Environmental Science</w:t>
      </w:r>
      <w:r w:rsidR="00BC367B" w:rsidRPr="00420BB7">
        <w:rPr>
          <w:rFonts w:ascii="Tahoma" w:hAnsi="Tahoma" w:cs="Tahoma"/>
          <w:sz w:val="16"/>
          <w:szCs w:val="18"/>
        </w:rPr>
        <w:t>:</w:t>
      </w:r>
      <w:r w:rsidRPr="00420BB7">
        <w:rPr>
          <w:rFonts w:ascii="Tahoma" w:hAnsi="Tahoma" w:cs="Tahoma"/>
          <w:sz w:val="16"/>
          <w:szCs w:val="18"/>
        </w:rPr>
        <w:t xml:space="preserve"> (1 Unit)</w:t>
      </w:r>
    </w:p>
    <w:p w:rsidR="00030404" w:rsidRPr="00420BB7" w:rsidRDefault="00FC3CC3" w:rsidP="00030404">
      <w:pPr>
        <w:jc w:val="both"/>
        <w:rPr>
          <w:rFonts w:ascii="Tahoma" w:hAnsi="Tahoma" w:cs="Tahoma"/>
          <w:sz w:val="16"/>
          <w:szCs w:val="18"/>
        </w:rPr>
      </w:pPr>
      <w:r w:rsidRPr="00420BB7">
        <w:rPr>
          <w:rFonts w:ascii="Tahoma" w:hAnsi="Tahoma" w:cs="Tahoma"/>
          <w:sz w:val="16"/>
          <w:szCs w:val="18"/>
        </w:rPr>
        <w:t>This course e</w:t>
      </w:r>
      <w:r w:rsidR="00030404" w:rsidRPr="00420BB7">
        <w:rPr>
          <w:rFonts w:ascii="Tahoma" w:hAnsi="Tahoma" w:cs="Tahoma"/>
          <w:sz w:val="16"/>
          <w:szCs w:val="18"/>
        </w:rPr>
        <w:t>mphasi</w:t>
      </w:r>
      <w:r w:rsidRPr="00420BB7">
        <w:rPr>
          <w:rFonts w:ascii="Tahoma" w:hAnsi="Tahoma" w:cs="Tahoma"/>
          <w:sz w:val="16"/>
          <w:szCs w:val="18"/>
        </w:rPr>
        <w:t>ze</w:t>
      </w:r>
      <w:r w:rsidR="00030404" w:rsidRPr="00420BB7">
        <w:rPr>
          <w:rFonts w:ascii="Tahoma" w:hAnsi="Tahoma" w:cs="Tahoma"/>
          <w:sz w:val="16"/>
          <w:szCs w:val="18"/>
        </w:rPr>
        <w:t>s the interactions between man and his environment, problems in the environment and alternative measures to solve these problems.</w:t>
      </w:r>
    </w:p>
    <w:p w:rsidR="00BC367B" w:rsidRPr="00420BB7" w:rsidRDefault="00BC367B" w:rsidP="00030404">
      <w:pPr>
        <w:jc w:val="both"/>
        <w:rPr>
          <w:rFonts w:ascii="Tahoma" w:hAnsi="Tahoma" w:cs="Tahoma"/>
          <w:i/>
          <w:sz w:val="16"/>
          <w:szCs w:val="18"/>
        </w:rPr>
      </w:pPr>
      <w:r w:rsidRPr="00420BB7">
        <w:rPr>
          <w:rFonts w:ascii="Tahoma" w:hAnsi="Tahoma" w:cs="Tahoma"/>
          <w:i/>
          <w:sz w:val="16"/>
          <w:szCs w:val="18"/>
        </w:rPr>
        <w:t>Entry Level:  11</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w:t>
      </w:r>
      <w:r w:rsidR="00CF7DA2">
        <w:rPr>
          <w:rFonts w:ascii="Tahoma" w:hAnsi="Tahoma" w:cs="Tahoma"/>
          <w:i/>
          <w:sz w:val="16"/>
          <w:szCs w:val="18"/>
        </w:rPr>
        <w:t>equisites:  None</w:t>
      </w:r>
      <w:r w:rsidR="00CF7DA2">
        <w:rPr>
          <w:rFonts w:ascii="Tahoma" w:hAnsi="Tahoma" w:cs="Tahoma"/>
          <w:i/>
          <w:sz w:val="16"/>
          <w:szCs w:val="18"/>
        </w:rPr>
        <w:tab/>
      </w:r>
      <w:r w:rsidR="00CF7DA2">
        <w:rPr>
          <w:rFonts w:ascii="Tahoma" w:hAnsi="Tahoma" w:cs="Tahoma"/>
          <w:i/>
          <w:sz w:val="16"/>
          <w:szCs w:val="18"/>
        </w:rPr>
        <w:tab/>
      </w:r>
      <w:r w:rsidR="00CF7DA2">
        <w:rPr>
          <w:rFonts w:ascii="Tahoma" w:hAnsi="Tahoma" w:cs="Tahoma"/>
          <w:i/>
          <w:sz w:val="16"/>
          <w:szCs w:val="18"/>
        </w:rPr>
        <w:tab/>
      </w:r>
      <w:r w:rsidR="00CF7DA2">
        <w:rPr>
          <w:rFonts w:ascii="Tahoma" w:hAnsi="Tahoma" w:cs="Tahoma"/>
          <w:i/>
          <w:sz w:val="16"/>
          <w:szCs w:val="18"/>
        </w:rPr>
        <w:tab/>
      </w:r>
      <w:r w:rsidR="00CF7DA2">
        <w:rPr>
          <w:rFonts w:ascii="Tahoma" w:hAnsi="Tahoma" w:cs="Tahoma"/>
          <w:i/>
          <w:sz w:val="16"/>
          <w:szCs w:val="18"/>
        </w:rPr>
        <w:tab/>
        <w:t xml:space="preserve">Fees:  </w:t>
      </w:r>
      <w:r w:rsidR="00D607AD">
        <w:rPr>
          <w:rFonts w:ascii="Tahoma" w:hAnsi="Tahoma" w:cs="Tahoma"/>
          <w:i/>
          <w:sz w:val="16"/>
          <w:szCs w:val="18"/>
        </w:rPr>
        <w:t>$5.00</w:t>
      </w:r>
    </w:p>
    <w:p w:rsidR="00BC367B" w:rsidRPr="00420BB7" w:rsidRDefault="00BC367B" w:rsidP="00030404">
      <w:pPr>
        <w:jc w:val="both"/>
        <w:rPr>
          <w:rFonts w:ascii="Tahoma" w:hAnsi="Tahoma" w:cs="Tahoma"/>
          <w:sz w:val="16"/>
          <w:szCs w:val="18"/>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Physics</w:t>
      </w:r>
      <w:r w:rsidR="00BC367B" w:rsidRPr="00420BB7">
        <w:rPr>
          <w:rFonts w:ascii="Tahoma" w:hAnsi="Tahoma" w:cs="Tahoma"/>
          <w:b/>
          <w:sz w:val="16"/>
          <w:szCs w:val="18"/>
          <w:u w:val="single"/>
        </w:rPr>
        <w:t>:</w:t>
      </w:r>
      <w:r w:rsidRPr="00420BB7">
        <w:rPr>
          <w:rFonts w:ascii="Tahoma" w:hAnsi="Tahoma" w:cs="Tahoma"/>
          <w:sz w:val="16"/>
          <w:szCs w:val="18"/>
        </w:rPr>
        <w:t xml:space="preserve"> (1 Unit)</w:t>
      </w:r>
    </w:p>
    <w:p w:rsidR="00030404" w:rsidRPr="00420BB7" w:rsidRDefault="00030404" w:rsidP="00030404">
      <w:pPr>
        <w:jc w:val="both"/>
        <w:rPr>
          <w:rFonts w:ascii="Tahoma" w:hAnsi="Tahoma" w:cs="Tahoma"/>
          <w:sz w:val="16"/>
          <w:szCs w:val="18"/>
        </w:rPr>
      </w:pPr>
      <w:r w:rsidRPr="00420BB7">
        <w:rPr>
          <w:rFonts w:ascii="Tahoma" w:hAnsi="Tahoma" w:cs="Tahoma"/>
          <w:sz w:val="16"/>
          <w:szCs w:val="18"/>
        </w:rPr>
        <w:t xml:space="preserve">The course follows a logical, sequential development of major physics principles.  The topics covered include mechanics, heat, wave motion, optics, electricity and magnetism.  Trigonometry is needed for problem solving. </w:t>
      </w:r>
    </w:p>
    <w:p w:rsidR="00030404" w:rsidRPr="00420BB7" w:rsidRDefault="00BC367B" w:rsidP="00030404">
      <w:pPr>
        <w:jc w:val="both"/>
        <w:rPr>
          <w:rFonts w:ascii="Tahoma" w:hAnsi="Tahoma" w:cs="Tahoma"/>
          <w:i/>
          <w:sz w:val="16"/>
          <w:szCs w:val="18"/>
        </w:rPr>
      </w:pPr>
      <w:r w:rsidRPr="00420BB7">
        <w:rPr>
          <w:rFonts w:ascii="Tahoma" w:hAnsi="Tahoma" w:cs="Tahoma"/>
          <w:i/>
          <w:sz w:val="16"/>
          <w:szCs w:val="18"/>
        </w:rPr>
        <w:t>Entry Level:  12</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 xml:space="preserve">Prerequisites: Physical Science </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00030404" w:rsidRPr="00420BB7">
        <w:rPr>
          <w:rFonts w:ascii="Tahoma" w:hAnsi="Tahoma" w:cs="Tahoma"/>
          <w:i/>
          <w:sz w:val="16"/>
          <w:szCs w:val="18"/>
        </w:rPr>
        <w:t>Fee</w:t>
      </w:r>
      <w:r w:rsidRPr="00420BB7">
        <w:rPr>
          <w:rFonts w:ascii="Tahoma" w:hAnsi="Tahoma" w:cs="Tahoma"/>
          <w:i/>
          <w:sz w:val="16"/>
          <w:szCs w:val="18"/>
        </w:rPr>
        <w:t>s: $5.00</w:t>
      </w:r>
    </w:p>
    <w:p w:rsidR="00030404" w:rsidRDefault="00BC367B" w:rsidP="00030404">
      <w:pPr>
        <w:jc w:val="both"/>
        <w:rPr>
          <w:rFonts w:ascii="Tahoma" w:hAnsi="Tahoma" w:cs="Tahoma"/>
          <w:sz w:val="16"/>
          <w:szCs w:val="18"/>
        </w:rPr>
      </w:pPr>
      <w:r w:rsidRPr="00420BB7">
        <w:rPr>
          <w:rFonts w:ascii="Tahoma" w:hAnsi="Tahoma" w:cs="Tahoma"/>
          <w:sz w:val="16"/>
          <w:szCs w:val="18"/>
        </w:rPr>
        <w:tab/>
      </w:r>
      <w:r w:rsidRPr="00420BB7">
        <w:rPr>
          <w:rFonts w:ascii="Tahoma" w:hAnsi="Tahoma" w:cs="Tahoma"/>
          <w:sz w:val="16"/>
          <w:szCs w:val="18"/>
        </w:rPr>
        <w:tab/>
      </w:r>
      <w:r w:rsidRPr="00420BB7">
        <w:rPr>
          <w:rFonts w:ascii="Tahoma" w:hAnsi="Tahoma" w:cs="Tahoma"/>
          <w:sz w:val="16"/>
          <w:szCs w:val="18"/>
        </w:rPr>
        <w:tab/>
      </w:r>
      <w:r w:rsidRPr="00420BB7">
        <w:rPr>
          <w:rFonts w:ascii="Tahoma" w:hAnsi="Tahoma" w:cs="Tahoma"/>
          <w:sz w:val="16"/>
          <w:szCs w:val="18"/>
        </w:rPr>
        <w:tab/>
      </w:r>
      <w:r w:rsidRPr="00420BB7">
        <w:rPr>
          <w:rFonts w:ascii="Tahoma" w:hAnsi="Tahoma" w:cs="Tahoma"/>
          <w:sz w:val="16"/>
          <w:szCs w:val="18"/>
        </w:rPr>
        <w:tab/>
      </w:r>
    </w:p>
    <w:p w:rsidR="00EE7242" w:rsidRPr="00420BB7" w:rsidRDefault="00EE7242" w:rsidP="00030404">
      <w:pPr>
        <w:jc w:val="both"/>
        <w:rPr>
          <w:rFonts w:ascii="Tahoma" w:hAnsi="Tahoma" w:cs="Tahoma"/>
          <w:b/>
          <w:sz w:val="16"/>
          <w:szCs w:val="18"/>
        </w:rPr>
      </w:pPr>
    </w:p>
    <w:p w:rsidR="00030404" w:rsidRPr="00420BB7" w:rsidRDefault="00030404"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SOCIAL STUDIES</w:t>
      </w:r>
      <w:r w:rsidR="00BC367B" w:rsidRPr="00420BB7">
        <w:rPr>
          <w:rFonts w:ascii="Tahoma" w:hAnsi="Tahoma" w:cs="Tahoma"/>
          <w:b/>
          <w:sz w:val="18"/>
          <w:szCs w:val="18"/>
        </w:rPr>
        <w:t xml:space="preserve"> DEPARTMENT</w:t>
      </w:r>
    </w:p>
    <w:p w:rsidR="00BC367B" w:rsidRPr="00420BB7" w:rsidRDefault="00BC367B" w:rsidP="00BC367B">
      <w:pPr>
        <w:jc w:val="center"/>
        <w:rPr>
          <w:rFonts w:ascii="Tahoma" w:hAnsi="Tahoma" w:cs="Tahoma"/>
          <w:b/>
          <w:sz w:val="18"/>
          <w:szCs w:val="18"/>
        </w:rPr>
      </w:pPr>
    </w:p>
    <w:p w:rsidR="00BC367B" w:rsidRPr="00420BB7" w:rsidRDefault="00993981" w:rsidP="00BC367B">
      <w:pPr>
        <w:jc w:val="both"/>
        <w:rPr>
          <w:rFonts w:ascii="Tahoma" w:hAnsi="Tahoma" w:cs="Tahoma"/>
          <w:sz w:val="16"/>
          <w:szCs w:val="18"/>
        </w:rPr>
      </w:pPr>
      <w:r>
        <w:rPr>
          <w:rFonts w:ascii="Tahoma" w:hAnsi="Tahoma" w:cs="Tahoma"/>
          <w:b/>
          <w:sz w:val="16"/>
          <w:szCs w:val="18"/>
          <w:u w:val="single"/>
        </w:rPr>
        <w:t>World</w:t>
      </w:r>
      <w:r w:rsidR="00BC367B" w:rsidRPr="00420BB7">
        <w:rPr>
          <w:rFonts w:ascii="Tahoma" w:hAnsi="Tahoma" w:cs="Tahoma"/>
          <w:b/>
          <w:sz w:val="16"/>
          <w:szCs w:val="18"/>
          <w:u w:val="single"/>
        </w:rPr>
        <w:t xml:space="preserve"> Geography</w:t>
      </w:r>
      <w:r w:rsidR="007F4014" w:rsidRPr="00420BB7">
        <w:rPr>
          <w:rFonts w:ascii="Tahoma" w:hAnsi="Tahoma" w:cs="Tahoma"/>
          <w:b/>
          <w:sz w:val="16"/>
          <w:szCs w:val="18"/>
          <w:u w:val="single"/>
        </w:rPr>
        <w:t>:</w:t>
      </w:r>
      <w:r w:rsidR="00BC367B" w:rsidRPr="00420BB7">
        <w:rPr>
          <w:rFonts w:ascii="Tahoma" w:hAnsi="Tahoma" w:cs="Tahoma"/>
          <w:sz w:val="16"/>
          <w:szCs w:val="18"/>
        </w:rPr>
        <w:t xml:space="preserve"> (1 Unit)</w:t>
      </w:r>
    </w:p>
    <w:p w:rsidR="00BC367B" w:rsidRPr="00420BB7" w:rsidRDefault="000C656D" w:rsidP="00BC367B">
      <w:pPr>
        <w:jc w:val="both"/>
        <w:rPr>
          <w:rFonts w:ascii="Tahoma" w:hAnsi="Tahoma" w:cs="Tahoma"/>
          <w:sz w:val="16"/>
          <w:szCs w:val="18"/>
        </w:rPr>
      </w:pPr>
      <w:r w:rsidRPr="00420BB7">
        <w:rPr>
          <w:rFonts w:ascii="Tahoma" w:hAnsi="Tahoma" w:cs="Tahoma"/>
          <w:sz w:val="16"/>
          <w:szCs w:val="18"/>
        </w:rPr>
        <w:t>This course involves the s</w:t>
      </w:r>
      <w:r w:rsidR="00BC367B" w:rsidRPr="00420BB7">
        <w:rPr>
          <w:rFonts w:ascii="Tahoma" w:hAnsi="Tahoma" w:cs="Tahoma"/>
          <w:sz w:val="16"/>
          <w:szCs w:val="18"/>
        </w:rPr>
        <w:t>tudy of physical characteristics of land, its effect on people's lives and interaction with their environment.  It also includes map skills and general location of specific features.</w:t>
      </w:r>
    </w:p>
    <w:p w:rsidR="007F4014" w:rsidRPr="00420BB7" w:rsidRDefault="007F4014" w:rsidP="00BC367B">
      <w:pPr>
        <w:jc w:val="both"/>
        <w:rPr>
          <w:rFonts w:ascii="Tahoma" w:hAnsi="Tahoma" w:cs="Tahoma"/>
          <w:i/>
          <w:sz w:val="16"/>
          <w:szCs w:val="18"/>
        </w:rPr>
      </w:pPr>
      <w:r w:rsidRPr="00420BB7">
        <w:rPr>
          <w:rFonts w:ascii="Tahoma" w:hAnsi="Tahoma" w:cs="Tahoma"/>
          <w:i/>
          <w:sz w:val="16"/>
          <w:szCs w:val="18"/>
        </w:rPr>
        <w:t>Entry Level:  9</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None</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7F4014" w:rsidRPr="00420BB7" w:rsidRDefault="007F4014" w:rsidP="00BC367B">
      <w:pPr>
        <w:jc w:val="both"/>
        <w:rPr>
          <w:rFonts w:ascii="Tahoma" w:hAnsi="Tahoma" w:cs="Tahoma"/>
          <w:sz w:val="16"/>
          <w:szCs w:val="18"/>
        </w:rPr>
      </w:pPr>
    </w:p>
    <w:p w:rsidR="00BC367B" w:rsidRPr="00420BB7" w:rsidRDefault="00993981" w:rsidP="00BC367B">
      <w:pPr>
        <w:jc w:val="both"/>
        <w:rPr>
          <w:rFonts w:ascii="Tahoma" w:hAnsi="Tahoma" w:cs="Tahoma"/>
          <w:sz w:val="16"/>
          <w:szCs w:val="18"/>
        </w:rPr>
      </w:pPr>
      <w:r>
        <w:rPr>
          <w:rFonts w:ascii="Tahoma" w:hAnsi="Tahoma" w:cs="Tahoma"/>
          <w:b/>
          <w:sz w:val="16"/>
          <w:szCs w:val="18"/>
          <w:u w:val="single"/>
        </w:rPr>
        <w:t xml:space="preserve">AP </w:t>
      </w:r>
      <w:r w:rsidR="0096114B">
        <w:rPr>
          <w:rFonts w:ascii="Tahoma" w:hAnsi="Tahoma" w:cs="Tahoma"/>
          <w:b/>
          <w:sz w:val="16"/>
          <w:szCs w:val="18"/>
          <w:u w:val="single"/>
        </w:rPr>
        <w:t>Human</w:t>
      </w:r>
      <w:r w:rsidR="00BC367B" w:rsidRPr="00420BB7">
        <w:rPr>
          <w:rFonts w:ascii="Tahoma" w:hAnsi="Tahoma" w:cs="Tahoma"/>
          <w:b/>
          <w:sz w:val="16"/>
          <w:szCs w:val="18"/>
          <w:u w:val="single"/>
        </w:rPr>
        <w:t xml:space="preserve"> Geography</w:t>
      </w:r>
      <w:r>
        <w:rPr>
          <w:rFonts w:ascii="Tahoma" w:hAnsi="Tahoma" w:cs="Tahoma"/>
          <w:b/>
          <w:sz w:val="16"/>
          <w:szCs w:val="18"/>
          <w:u w:val="single"/>
        </w:rPr>
        <w:t xml:space="preserve"> /</w:t>
      </w:r>
      <w:r w:rsidR="00BC367B" w:rsidRPr="00420BB7">
        <w:rPr>
          <w:rFonts w:ascii="Tahoma" w:hAnsi="Tahoma" w:cs="Tahoma"/>
          <w:b/>
          <w:sz w:val="16"/>
          <w:szCs w:val="18"/>
          <w:u w:val="single"/>
        </w:rPr>
        <w:t xml:space="preserve"> </w:t>
      </w:r>
      <w:r w:rsidR="002D1C17" w:rsidRPr="00420BB7">
        <w:rPr>
          <w:rFonts w:ascii="Tahoma" w:hAnsi="Tahoma" w:cs="Tahoma"/>
          <w:b/>
          <w:sz w:val="16"/>
          <w:szCs w:val="18"/>
          <w:u w:val="single"/>
        </w:rPr>
        <w:t>Honors</w:t>
      </w:r>
      <w:r w:rsidR="00E74757" w:rsidRPr="00420BB7">
        <w:rPr>
          <w:rFonts w:ascii="Tahoma" w:hAnsi="Tahoma" w:cs="Tahoma"/>
          <w:sz w:val="16"/>
          <w:szCs w:val="18"/>
        </w:rPr>
        <w:t>:</w:t>
      </w:r>
      <w:r w:rsidR="00BC367B" w:rsidRPr="00420BB7">
        <w:rPr>
          <w:rFonts w:ascii="Tahoma" w:hAnsi="Tahoma" w:cs="Tahoma"/>
          <w:sz w:val="16"/>
          <w:szCs w:val="18"/>
        </w:rPr>
        <w:t xml:space="preserve"> (1 Unit)</w:t>
      </w:r>
    </w:p>
    <w:p w:rsidR="00BC367B" w:rsidRPr="00420BB7" w:rsidRDefault="00BC367B" w:rsidP="00BC367B">
      <w:pPr>
        <w:jc w:val="both"/>
        <w:rPr>
          <w:rFonts w:ascii="Tahoma" w:hAnsi="Tahoma" w:cs="Tahoma"/>
          <w:sz w:val="16"/>
          <w:szCs w:val="18"/>
        </w:rPr>
      </w:pPr>
      <w:r w:rsidRPr="00420BB7">
        <w:rPr>
          <w:rFonts w:ascii="Tahoma" w:hAnsi="Tahoma" w:cs="Tahoma"/>
          <w:sz w:val="16"/>
          <w:szCs w:val="18"/>
        </w:rPr>
        <w:t>This course offers a detailed study of both the physical and human characteristics of geography.  It will investigate the land and its effect on its people and their environment.  Students will also master map skills and geographic abilities.  Students who meet the eligibility requirements will be allowed to take this course.</w:t>
      </w:r>
      <w:r w:rsidR="0000126D" w:rsidRPr="00420BB7">
        <w:rPr>
          <w:rFonts w:ascii="Tahoma" w:hAnsi="Tahoma" w:cs="Tahoma"/>
          <w:sz w:val="16"/>
          <w:szCs w:val="18"/>
        </w:rPr>
        <w:tab/>
      </w:r>
    </w:p>
    <w:p w:rsidR="007F4014" w:rsidRPr="00420BB7" w:rsidRDefault="007F4014" w:rsidP="007F4014">
      <w:pPr>
        <w:jc w:val="both"/>
        <w:rPr>
          <w:rFonts w:ascii="Tahoma" w:hAnsi="Tahoma" w:cs="Tahoma"/>
          <w:i/>
          <w:sz w:val="16"/>
          <w:szCs w:val="18"/>
        </w:rPr>
      </w:pPr>
      <w:r w:rsidRPr="00420BB7">
        <w:rPr>
          <w:rFonts w:ascii="Tahoma" w:hAnsi="Tahoma" w:cs="Tahoma"/>
          <w:i/>
          <w:sz w:val="16"/>
          <w:szCs w:val="18"/>
        </w:rPr>
        <w:t>Entry Level:  9</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Parish Policy</w:t>
      </w:r>
      <w:r w:rsidRPr="00420BB7">
        <w:rPr>
          <w:rFonts w:ascii="Tahoma" w:hAnsi="Tahoma" w:cs="Tahoma"/>
          <w:i/>
          <w:sz w:val="16"/>
          <w:szCs w:val="18"/>
        </w:rPr>
        <w:tab/>
      </w:r>
      <w:r w:rsidRPr="00420BB7">
        <w:rPr>
          <w:rFonts w:ascii="Tahoma" w:hAnsi="Tahoma" w:cs="Tahoma"/>
          <w:i/>
          <w:sz w:val="16"/>
          <w:szCs w:val="18"/>
        </w:rPr>
        <w:tab/>
      </w:r>
      <w:r w:rsidR="00C10EDF">
        <w:rPr>
          <w:rFonts w:ascii="Tahoma" w:hAnsi="Tahoma" w:cs="Tahoma"/>
          <w:i/>
          <w:sz w:val="16"/>
          <w:szCs w:val="18"/>
        </w:rPr>
        <w:tab/>
      </w:r>
      <w:r w:rsidRPr="00420BB7">
        <w:rPr>
          <w:rFonts w:ascii="Tahoma" w:hAnsi="Tahoma" w:cs="Tahoma"/>
          <w:i/>
          <w:sz w:val="16"/>
          <w:szCs w:val="18"/>
        </w:rPr>
        <w:t>Fees:  None</w:t>
      </w:r>
    </w:p>
    <w:p w:rsidR="007F4014" w:rsidRPr="00420BB7" w:rsidRDefault="00C10EDF" w:rsidP="007F4014">
      <w:pPr>
        <w:jc w:val="both"/>
        <w:rPr>
          <w:rFonts w:ascii="Tahoma" w:hAnsi="Tahoma" w:cs="Tahoma"/>
          <w:sz w:val="16"/>
          <w:szCs w:val="18"/>
        </w:rPr>
      </w:pPr>
      <w:r>
        <w:rPr>
          <w:rFonts w:ascii="Tahoma" w:hAnsi="Tahoma" w:cs="Tahoma"/>
          <w:sz w:val="16"/>
          <w:szCs w:val="18"/>
        </w:rPr>
        <w:tab/>
      </w:r>
    </w:p>
    <w:p w:rsidR="007F4014" w:rsidRPr="00420BB7" w:rsidRDefault="007F4014" w:rsidP="007F4014">
      <w:pPr>
        <w:tabs>
          <w:tab w:val="left" w:pos="4530"/>
        </w:tabs>
        <w:jc w:val="both"/>
        <w:rPr>
          <w:rFonts w:ascii="Tahoma" w:hAnsi="Tahoma" w:cs="Tahoma"/>
          <w:sz w:val="16"/>
          <w:szCs w:val="18"/>
        </w:rPr>
      </w:pPr>
      <w:r w:rsidRPr="00420BB7">
        <w:rPr>
          <w:rFonts w:ascii="Tahoma" w:hAnsi="Tahoma" w:cs="Tahoma"/>
          <w:b/>
          <w:sz w:val="16"/>
          <w:szCs w:val="18"/>
          <w:u w:val="single"/>
        </w:rPr>
        <w:t>Civics</w:t>
      </w:r>
      <w:r w:rsidR="00C16900" w:rsidRPr="00420BB7">
        <w:rPr>
          <w:rFonts w:ascii="Tahoma" w:hAnsi="Tahoma" w:cs="Tahoma"/>
          <w:b/>
          <w:sz w:val="16"/>
          <w:szCs w:val="18"/>
        </w:rPr>
        <w:t>:</w:t>
      </w:r>
      <w:r w:rsidRPr="00420BB7">
        <w:rPr>
          <w:rFonts w:ascii="Tahoma" w:hAnsi="Tahoma" w:cs="Tahoma"/>
          <w:b/>
          <w:sz w:val="16"/>
          <w:szCs w:val="18"/>
        </w:rPr>
        <w:t xml:space="preserve"> </w:t>
      </w:r>
      <w:r w:rsidRPr="00420BB7">
        <w:rPr>
          <w:rFonts w:ascii="Tahoma" w:hAnsi="Tahoma" w:cs="Tahoma"/>
          <w:sz w:val="16"/>
          <w:szCs w:val="18"/>
        </w:rPr>
        <w:t xml:space="preserve">(1 Unit)  </w:t>
      </w:r>
      <w:r w:rsidRPr="00420BB7">
        <w:rPr>
          <w:rFonts w:ascii="Tahoma" w:hAnsi="Tahoma" w:cs="Tahoma"/>
          <w:sz w:val="16"/>
          <w:szCs w:val="18"/>
        </w:rPr>
        <w:tab/>
      </w:r>
    </w:p>
    <w:p w:rsidR="007F4014" w:rsidRPr="006F2E5C" w:rsidRDefault="000C656D" w:rsidP="007F4014">
      <w:pPr>
        <w:jc w:val="both"/>
      </w:pPr>
      <w:r w:rsidRPr="00420BB7">
        <w:rPr>
          <w:rFonts w:ascii="Tahoma" w:hAnsi="Tahoma" w:cs="Tahoma"/>
          <w:sz w:val="16"/>
          <w:szCs w:val="18"/>
        </w:rPr>
        <w:t>This is a</w:t>
      </w:r>
      <w:r w:rsidR="007F4014" w:rsidRPr="00420BB7">
        <w:rPr>
          <w:rFonts w:ascii="Tahoma" w:hAnsi="Tahoma" w:cs="Tahoma"/>
          <w:sz w:val="16"/>
          <w:szCs w:val="18"/>
        </w:rPr>
        <w:t xml:space="preserve"> political science course which deals with the rights and duties of American citizens.</w:t>
      </w:r>
      <w:r w:rsidR="006F2E5C">
        <w:rPr>
          <w:rFonts w:ascii="Tahoma" w:hAnsi="Tahoma" w:cs="Tahoma"/>
          <w:sz w:val="16"/>
          <w:szCs w:val="18"/>
        </w:rPr>
        <w:t xml:space="preserve">  </w:t>
      </w:r>
      <w:r w:rsidR="006F2E5C">
        <w:t>AN IBC EXAM FOR NATIONAL INCIDENT MANAGEMENT SYSTEM THROUGH FEMA IS GIVEN DURING THIS COURSE.</w:t>
      </w:r>
    </w:p>
    <w:p w:rsidR="007F4014" w:rsidRPr="00420BB7" w:rsidRDefault="007F4014" w:rsidP="007F4014">
      <w:pPr>
        <w:jc w:val="both"/>
        <w:rPr>
          <w:rFonts w:ascii="Tahoma" w:hAnsi="Tahoma" w:cs="Tahoma"/>
          <w:i/>
          <w:sz w:val="16"/>
          <w:szCs w:val="18"/>
        </w:rPr>
      </w:pPr>
      <w:r w:rsidRPr="00420BB7">
        <w:rPr>
          <w:rFonts w:ascii="Tahoma" w:hAnsi="Tahoma" w:cs="Tahoma"/>
          <w:i/>
          <w:sz w:val="16"/>
          <w:szCs w:val="18"/>
        </w:rPr>
        <w:t xml:space="preserve">Entry Level:  </w:t>
      </w:r>
      <w:r w:rsidR="00C16900" w:rsidRPr="00420BB7">
        <w:rPr>
          <w:rFonts w:ascii="Tahoma" w:hAnsi="Tahoma" w:cs="Tahoma"/>
          <w:i/>
          <w:sz w:val="16"/>
          <w:szCs w:val="18"/>
        </w:rPr>
        <w:t>10</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 xml:space="preserve">Prerequisites:  </w:t>
      </w:r>
      <w:r w:rsidR="00C16900" w:rsidRPr="00420BB7">
        <w:rPr>
          <w:rFonts w:ascii="Tahoma" w:hAnsi="Tahoma" w:cs="Tahoma"/>
          <w:i/>
          <w:sz w:val="16"/>
          <w:szCs w:val="18"/>
        </w:rPr>
        <w:t>None</w:t>
      </w:r>
      <w:r w:rsidR="00C16900" w:rsidRPr="00420BB7">
        <w:rPr>
          <w:rFonts w:ascii="Tahoma" w:hAnsi="Tahoma" w:cs="Tahoma"/>
          <w:i/>
          <w:sz w:val="16"/>
          <w:szCs w:val="18"/>
        </w:rPr>
        <w:tab/>
      </w:r>
      <w:r w:rsidR="00C16900"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296406" w:rsidRPr="00420BB7" w:rsidRDefault="00296406" w:rsidP="007F4014">
      <w:pPr>
        <w:jc w:val="both"/>
        <w:rPr>
          <w:rFonts w:ascii="Tahoma" w:hAnsi="Tahoma" w:cs="Tahoma"/>
          <w:b/>
          <w:sz w:val="16"/>
          <w:szCs w:val="18"/>
          <w:u w:val="single"/>
        </w:rPr>
      </w:pPr>
    </w:p>
    <w:p w:rsidR="006F2E5C" w:rsidRDefault="006F2E5C" w:rsidP="007F4014">
      <w:pPr>
        <w:jc w:val="both"/>
        <w:rPr>
          <w:rFonts w:ascii="Tahoma" w:hAnsi="Tahoma" w:cs="Tahoma"/>
          <w:b/>
          <w:sz w:val="16"/>
          <w:szCs w:val="18"/>
          <w:u w:val="single"/>
        </w:rPr>
      </w:pPr>
    </w:p>
    <w:p w:rsidR="006F2E5C" w:rsidRDefault="006F2E5C" w:rsidP="007F4014">
      <w:pPr>
        <w:jc w:val="both"/>
        <w:rPr>
          <w:rFonts w:ascii="Tahoma" w:hAnsi="Tahoma" w:cs="Tahoma"/>
          <w:b/>
          <w:sz w:val="16"/>
          <w:szCs w:val="18"/>
          <w:u w:val="single"/>
        </w:rPr>
      </w:pPr>
    </w:p>
    <w:p w:rsidR="00A65B11" w:rsidRDefault="00A65B11" w:rsidP="007F4014">
      <w:pPr>
        <w:jc w:val="both"/>
        <w:rPr>
          <w:rFonts w:ascii="Tahoma" w:hAnsi="Tahoma" w:cs="Tahoma"/>
          <w:b/>
          <w:sz w:val="16"/>
          <w:szCs w:val="18"/>
          <w:u w:val="single"/>
        </w:rPr>
      </w:pPr>
    </w:p>
    <w:p w:rsidR="006F2E5C" w:rsidRDefault="006F2E5C" w:rsidP="007F4014">
      <w:pPr>
        <w:jc w:val="both"/>
        <w:rPr>
          <w:rFonts w:ascii="Tahoma" w:hAnsi="Tahoma" w:cs="Tahoma"/>
          <w:b/>
          <w:sz w:val="16"/>
          <w:szCs w:val="18"/>
          <w:u w:val="single"/>
        </w:rPr>
      </w:pPr>
    </w:p>
    <w:p w:rsidR="006F2E5C" w:rsidRDefault="006F2E5C" w:rsidP="007F4014">
      <w:pPr>
        <w:jc w:val="both"/>
        <w:rPr>
          <w:rFonts w:ascii="Tahoma" w:hAnsi="Tahoma" w:cs="Tahoma"/>
          <w:b/>
          <w:sz w:val="16"/>
          <w:szCs w:val="18"/>
          <w:u w:val="single"/>
        </w:rPr>
      </w:pPr>
    </w:p>
    <w:p w:rsidR="007F4014" w:rsidRPr="00420BB7" w:rsidRDefault="00993981" w:rsidP="007F4014">
      <w:pPr>
        <w:jc w:val="both"/>
        <w:rPr>
          <w:rFonts w:ascii="Tahoma" w:hAnsi="Tahoma" w:cs="Tahoma"/>
          <w:sz w:val="16"/>
          <w:szCs w:val="18"/>
        </w:rPr>
      </w:pPr>
      <w:r>
        <w:rPr>
          <w:rFonts w:ascii="Tahoma" w:hAnsi="Tahoma" w:cs="Tahoma"/>
          <w:b/>
          <w:sz w:val="16"/>
          <w:szCs w:val="18"/>
          <w:u w:val="single"/>
        </w:rPr>
        <w:lastRenderedPageBreak/>
        <w:t xml:space="preserve">AP Government and Politics / </w:t>
      </w:r>
      <w:r w:rsidR="007F4014" w:rsidRPr="00420BB7">
        <w:rPr>
          <w:rFonts w:ascii="Tahoma" w:hAnsi="Tahoma" w:cs="Tahoma"/>
          <w:b/>
          <w:sz w:val="16"/>
          <w:szCs w:val="18"/>
          <w:u w:val="single"/>
        </w:rPr>
        <w:t>Civics Honors</w:t>
      </w:r>
      <w:r w:rsidR="00C16900" w:rsidRPr="00420BB7">
        <w:rPr>
          <w:rFonts w:ascii="Tahoma" w:hAnsi="Tahoma" w:cs="Tahoma"/>
          <w:sz w:val="16"/>
          <w:szCs w:val="18"/>
        </w:rPr>
        <w:t>:</w:t>
      </w:r>
      <w:r w:rsidR="007F4014" w:rsidRPr="00420BB7">
        <w:rPr>
          <w:rFonts w:ascii="Tahoma" w:hAnsi="Tahoma" w:cs="Tahoma"/>
          <w:sz w:val="16"/>
          <w:szCs w:val="18"/>
        </w:rPr>
        <w:t xml:space="preserve"> (1 Unit)</w:t>
      </w:r>
    </w:p>
    <w:p w:rsidR="006F2E5C" w:rsidRPr="006F2E5C" w:rsidRDefault="007F4014" w:rsidP="006F2E5C">
      <w:pPr>
        <w:jc w:val="both"/>
      </w:pPr>
      <w:r w:rsidRPr="00420BB7">
        <w:rPr>
          <w:rFonts w:ascii="Tahoma" w:hAnsi="Tahoma" w:cs="Tahoma"/>
          <w:sz w:val="16"/>
          <w:szCs w:val="18"/>
        </w:rPr>
        <w:t>This course will offer an in-depth look at the rights and duties of the American citizens.  Students who meet the eligibility requirements will be allowed to take this course.</w:t>
      </w:r>
      <w:r w:rsidR="00CF7DA2">
        <w:rPr>
          <w:rFonts w:ascii="Tahoma" w:hAnsi="Tahoma" w:cs="Tahoma"/>
          <w:sz w:val="16"/>
          <w:szCs w:val="18"/>
        </w:rPr>
        <w:t xml:space="preserve">  </w:t>
      </w:r>
      <w:r w:rsidR="00993981">
        <w:rPr>
          <w:rFonts w:ascii="Tahoma" w:hAnsi="Tahoma" w:cs="Tahoma"/>
          <w:sz w:val="16"/>
          <w:szCs w:val="18"/>
        </w:rPr>
        <w:t>Students may take the AP exam in May which may earn them college credit.</w:t>
      </w:r>
      <w:r w:rsidR="006F2E5C">
        <w:rPr>
          <w:rFonts w:ascii="Tahoma" w:hAnsi="Tahoma" w:cs="Tahoma"/>
          <w:sz w:val="16"/>
          <w:szCs w:val="18"/>
        </w:rPr>
        <w:t xml:space="preserve">  </w:t>
      </w:r>
      <w:r w:rsidR="006F2E5C">
        <w:t>AN IBC EXAM FOR NATIONAL INCIDENT MANAGEMENT SYSTEM THROUGH FEMA IS GIVEN DURING THIS COURSE.</w:t>
      </w:r>
    </w:p>
    <w:p w:rsidR="007F4014" w:rsidRPr="00420BB7" w:rsidRDefault="007F4014" w:rsidP="007F4014">
      <w:pPr>
        <w:jc w:val="both"/>
        <w:rPr>
          <w:rFonts w:ascii="Tahoma" w:hAnsi="Tahoma" w:cs="Tahoma"/>
          <w:i/>
          <w:sz w:val="16"/>
          <w:szCs w:val="18"/>
        </w:rPr>
      </w:pPr>
      <w:r w:rsidRPr="00420BB7">
        <w:rPr>
          <w:rFonts w:ascii="Tahoma" w:hAnsi="Tahoma" w:cs="Tahoma"/>
          <w:i/>
          <w:sz w:val="16"/>
          <w:szCs w:val="18"/>
        </w:rPr>
        <w:t xml:space="preserve">Entry Level:  </w:t>
      </w:r>
      <w:r w:rsidR="00C16900" w:rsidRPr="00420BB7">
        <w:rPr>
          <w:rFonts w:ascii="Tahoma" w:hAnsi="Tahoma" w:cs="Tahoma"/>
          <w:i/>
          <w:sz w:val="16"/>
          <w:szCs w:val="18"/>
        </w:rPr>
        <w:t>10</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00126D" w:rsidRPr="00420BB7">
        <w:rPr>
          <w:rFonts w:ascii="Tahoma" w:hAnsi="Tahoma" w:cs="Tahoma"/>
          <w:i/>
          <w:sz w:val="16"/>
          <w:szCs w:val="18"/>
        </w:rPr>
        <w:tab/>
      </w:r>
      <w:r w:rsidRPr="00420BB7">
        <w:rPr>
          <w:rFonts w:ascii="Tahoma" w:hAnsi="Tahoma" w:cs="Tahoma"/>
          <w:i/>
          <w:sz w:val="16"/>
          <w:szCs w:val="18"/>
        </w:rPr>
        <w:t>Prerequisites:  Parish Policy</w:t>
      </w:r>
      <w:r w:rsidRPr="00420BB7">
        <w:rPr>
          <w:rFonts w:ascii="Tahoma" w:hAnsi="Tahoma" w:cs="Tahoma"/>
          <w:i/>
          <w:sz w:val="16"/>
          <w:szCs w:val="18"/>
        </w:rPr>
        <w:tab/>
      </w:r>
      <w:r w:rsidRPr="00420BB7">
        <w:rPr>
          <w:rFonts w:ascii="Tahoma" w:hAnsi="Tahoma" w:cs="Tahoma"/>
          <w:i/>
          <w:sz w:val="16"/>
          <w:szCs w:val="18"/>
        </w:rPr>
        <w:tab/>
      </w:r>
      <w:r w:rsidR="00C10EDF">
        <w:rPr>
          <w:rFonts w:ascii="Tahoma" w:hAnsi="Tahoma" w:cs="Tahoma"/>
          <w:i/>
          <w:sz w:val="16"/>
          <w:szCs w:val="18"/>
        </w:rPr>
        <w:tab/>
      </w:r>
      <w:r w:rsidR="006B54DC">
        <w:rPr>
          <w:rFonts w:ascii="Tahoma" w:hAnsi="Tahoma" w:cs="Tahoma"/>
          <w:i/>
          <w:sz w:val="16"/>
          <w:szCs w:val="18"/>
        </w:rPr>
        <w:t>Fees:  $15</w:t>
      </w:r>
    </w:p>
    <w:p w:rsidR="007F4014" w:rsidRPr="00420BB7" w:rsidRDefault="007F4014" w:rsidP="007F4014">
      <w:pPr>
        <w:jc w:val="both"/>
        <w:rPr>
          <w:rFonts w:ascii="Tahoma" w:hAnsi="Tahoma" w:cs="Tahoma"/>
          <w:b/>
          <w:sz w:val="16"/>
          <w:szCs w:val="18"/>
        </w:rPr>
      </w:pPr>
    </w:p>
    <w:p w:rsidR="00030404" w:rsidRPr="00420BB7" w:rsidRDefault="00030404" w:rsidP="00030404">
      <w:pPr>
        <w:jc w:val="both"/>
        <w:rPr>
          <w:rFonts w:ascii="Tahoma" w:hAnsi="Tahoma" w:cs="Tahoma"/>
          <w:sz w:val="16"/>
          <w:szCs w:val="18"/>
        </w:rPr>
      </w:pPr>
      <w:r w:rsidRPr="00420BB7">
        <w:rPr>
          <w:rFonts w:ascii="Tahoma" w:hAnsi="Tahoma" w:cs="Tahoma"/>
          <w:b/>
          <w:sz w:val="16"/>
          <w:szCs w:val="18"/>
          <w:u w:val="single"/>
        </w:rPr>
        <w:t>American History</w:t>
      </w:r>
      <w:r w:rsidR="00C16900" w:rsidRPr="00420BB7">
        <w:rPr>
          <w:rFonts w:ascii="Tahoma" w:hAnsi="Tahoma" w:cs="Tahoma"/>
          <w:b/>
          <w:sz w:val="16"/>
          <w:szCs w:val="18"/>
          <w:u w:val="single"/>
        </w:rPr>
        <w:t>:</w:t>
      </w:r>
      <w:r w:rsidRPr="00420BB7">
        <w:rPr>
          <w:rFonts w:ascii="Tahoma" w:hAnsi="Tahoma" w:cs="Tahoma"/>
          <w:sz w:val="16"/>
          <w:szCs w:val="18"/>
        </w:rPr>
        <w:t xml:space="preserve">  (1 Unit)</w:t>
      </w:r>
    </w:p>
    <w:p w:rsidR="00030404" w:rsidRPr="00420BB7" w:rsidRDefault="00C16900" w:rsidP="00030404">
      <w:pPr>
        <w:jc w:val="both"/>
        <w:rPr>
          <w:rFonts w:ascii="Tahoma" w:hAnsi="Tahoma" w:cs="Tahoma"/>
          <w:sz w:val="16"/>
          <w:szCs w:val="18"/>
        </w:rPr>
      </w:pPr>
      <w:r w:rsidRPr="00420BB7">
        <w:rPr>
          <w:rFonts w:ascii="Tahoma" w:hAnsi="Tahoma" w:cs="Tahoma"/>
          <w:sz w:val="16"/>
          <w:szCs w:val="18"/>
        </w:rPr>
        <w:t>This course is an i</w:t>
      </w:r>
      <w:r w:rsidR="00030404" w:rsidRPr="00420BB7">
        <w:rPr>
          <w:rFonts w:ascii="Tahoma" w:hAnsi="Tahoma" w:cs="Tahoma"/>
          <w:sz w:val="16"/>
          <w:szCs w:val="18"/>
        </w:rPr>
        <w:t>n-depth study of the people and events that shaped the American nation (from Reconstruction 1870 to the present.)</w:t>
      </w:r>
      <w:r w:rsidR="005C299B">
        <w:rPr>
          <w:rFonts w:ascii="Tahoma" w:hAnsi="Tahoma" w:cs="Tahoma"/>
          <w:sz w:val="16"/>
          <w:szCs w:val="18"/>
        </w:rPr>
        <w:t xml:space="preserve"> </w:t>
      </w:r>
      <w:r w:rsidR="005C299B">
        <w:t>AN EOC EXAM IS TAKEN AT THE COMPLETION OF THIS COURSE.</w:t>
      </w:r>
    </w:p>
    <w:p w:rsidR="00C16900" w:rsidRPr="00420BB7" w:rsidRDefault="00C16900" w:rsidP="00C16900">
      <w:pPr>
        <w:jc w:val="both"/>
        <w:rPr>
          <w:rFonts w:ascii="Tahoma" w:hAnsi="Tahoma" w:cs="Tahoma"/>
          <w:i/>
          <w:sz w:val="16"/>
          <w:szCs w:val="18"/>
        </w:rPr>
      </w:pPr>
      <w:r w:rsidRPr="00420BB7">
        <w:rPr>
          <w:rFonts w:ascii="Tahoma" w:hAnsi="Tahoma" w:cs="Tahoma"/>
          <w:i/>
          <w:sz w:val="16"/>
          <w:szCs w:val="18"/>
        </w:rPr>
        <w:t>Entry Level:  11</w:t>
      </w:r>
      <w:r w:rsidRPr="00420BB7">
        <w:rPr>
          <w:rFonts w:ascii="Tahoma" w:hAnsi="Tahoma" w:cs="Tahoma"/>
          <w:i/>
          <w:sz w:val="16"/>
          <w:szCs w:val="18"/>
          <w:vertAlign w:val="superscript"/>
        </w:rPr>
        <w:t>th</w:t>
      </w:r>
      <w:r w:rsidRPr="00420BB7">
        <w:rPr>
          <w:rFonts w:ascii="Tahoma" w:hAnsi="Tahoma" w:cs="Tahoma"/>
          <w:i/>
          <w:sz w:val="16"/>
          <w:szCs w:val="18"/>
        </w:rPr>
        <w:t xml:space="preserve"> </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None</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C16900" w:rsidRPr="00420BB7" w:rsidRDefault="00C16900" w:rsidP="00030404">
      <w:pPr>
        <w:jc w:val="both"/>
        <w:rPr>
          <w:rFonts w:ascii="Tahoma" w:hAnsi="Tahoma" w:cs="Tahoma"/>
          <w:sz w:val="16"/>
          <w:szCs w:val="18"/>
        </w:rPr>
      </w:pPr>
    </w:p>
    <w:p w:rsidR="00991793" w:rsidRPr="00420BB7" w:rsidRDefault="00991793" w:rsidP="00030404">
      <w:pPr>
        <w:jc w:val="both"/>
        <w:rPr>
          <w:rFonts w:ascii="Tahoma" w:hAnsi="Tahoma" w:cs="Tahoma"/>
          <w:sz w:val="16"/>
          <w:szCs w:val="18"/>
        </w:rPr>
      </w:pPr>
      <w:r w:rsidRPr="00420BB7">
        <w:rPr>
          <w:rFonts w:ascii="Tahoma" w:hAnsi="Tahoma" w:cs="Tahoma"/>
          <w:b/>
          <w:sz w:val="16"/>
          <w:szCs w:val="18"/>
          <w:u w:val="single"/>
        </w:rPr>
        <w:t>American History Honors</w:t>
      </w:r>
      <w:r w:rsidR="006B54DC">
        <w:rPr>
          <w:rFonts w:ascii="Tahoma" w:hAnsi="Tahoma" w:cs="Tahoma"/>
          <w:b/>
          <w:sz w:val="16"/>
          <w:szCs w:val="18"/>
          <w:u w:val="single"/>
        </w:rPr>
        <w:t xml:space="preserve"> / Dual Enrollment</w:t>
      </w:r>
      <w:r w:rsidR="00C16900" w:rsidRPr="00420BB7">
        <w:rPr>
          <w:rFonts w:ascii="Tahoma" w:hAnsi="Tahoma" w:cs="Tahoma"/>
          <w:sz w:val="16"/>
          <w:szCs w:val="18"/>
        </w:rPr>
        <w:t>:</w:t>
      </w:r>
      <w:r w:rsidRPr="00420BB7">
        <w:rPr>
          <w:rFonts w:ascii="Tahoma" w:hAnsi="Tahoma" w:cs="Tahoma"/>
          <w:sz w:val="16"/>
          <w:szCs w:val="18"/>
        </w:rPr>
        <w:t xml:space="preserve"> (1 Unit)</w:t>
      </w:r>
    </w:p>
    <w:p w:rsidR="006B54DC" w:rsidRPr="00420BB7" w:rsidRDefault="00FC3CC3" w:rsidP="006B54DC">
      <w:pPr>
        <w:jc w:val="both"/>
        <w:rPr>
          <w:rFonts w:ascii="Tahoma" w:hAnsi="Tahoma" w:cs="Tahoma"/>
          <w:sz w:val="16"/>
          <w:szCs w:val="18"/>
        </w:rPr>
      </w:pPr>
      <w:r w:rsidRPr="00420BB7">
        <w:rPr>
          <w:rFonts w:ascii="Tahoma" w:hAnsi="Tahoma" w:cs="Tahoma"/>
          <w:sz w:val="16"/>
          <w:szCs w:val="18"/>
        </w:rPr>
        <w:t>This course is a more in-depth, college-level study of major topics in American history with emphasis on outside readings, research, and analytical writing.</w:t>
      </w:r>
      <w:r w:rsidR="005C299B">
        <w:rPr>
          <w:rFonts w:ascii="Tahoma" w:hAnsi="Tahoma" w:cs="Tahoma"/>
          <w:sz w:val="16"/>
          <w:szCs w:val="18"/>
        </w:rPr>
        <w:t xml:space="preserve"> </w:t>
      </w:r>
      <w:r w:rsidR="005C299B">
        <w:t>AN EOC EXAM IS TAKEN AT THE COMPLETION OF THIS COURSE.</w:t>
      </w:r>
      <w:r w:rsidR="006B54DC">
        <w:t xml:space="preserve"> </w:t>
      </w:r>
      <w:r w:rsidR="006B54DC" w:rsidRPr="00A57AE5">
        <w:rPr>
          <w:i/>
        </w:rPr>
        <w:t>CLEP</w:t>
      </w:r>
      <w:r w:rsidR="006B54DC">
        <w:rPr>
          <w:i/>
        </w:rPr>
        <w:t xml:space="preserve"> testing is available for this course.</w:t>
      </w:r>
    </w:p>
    <w:p w:rsidR="002F3775" w:rsidRPr="006B54DC" w:rsidRDefault="00C16900" w:rsidP="00030404">
      <w:pPr>
        <w:jc w:val="both"/>
        <w:rPr>
          <w:rFonts w:ascii="Tahoma" w:hAnsi="Tahoma" w:cs="Tahoma"/>
          <w:sz w:val="16"/>
          <w:szCs w:val="18"/>
        </w:rPr>
      </w:pPr>
      <w:r w:rsidRPr="00420BB7">
        <w:rPr>
          <w:rFonts w:ascii="Tahoma" w:hAnsi="Tahoma" w:cs="Tahoma"/>
          <w:i/>
          <w:sz w:val="16"/>
          <w:szCs w:val="18"/>
        </w:rPr>
        <w:t>Entry Level:  11</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Parish Policy</w:t>
      </w:r>
      <w:r w:rsidR="006B54DC">
        <w:rPr>
          <w:rFonts w:ascii="Tahoma" w:hAnsi="Tahoma" w:cs="Tahoma"/>
          <w:i/>
          <w:sz w:val="16"/>
          <w:szCs w:val="18"/>
        </w:rPr>
        <w:t xml:space="preserve"> and</w:t>
      </w:r>
      <w:r w:rsidRPr="00420BB7">
        <w:rPr>
          <w:rFonts w:ascii="Tahoma" w:hAnsi="Tahoma" w:cs="Tahoma"/>
          <w:i/>
          <w:sz w:val="16"/>
          <w:szCs w:val="18"/>
        </w:rPr>
        <w:tab/>
      </w:r>
      <w:r w:rsidR="00C10EDF">
        <w:rPr>
          <w:rFonts w:ascii="Tahoma" w:hAnsi="Tahoma" w:cs="Tahoma"/>
          <w:i/>
          <w:sz w:val="16"/>
          <w:szCs w:val="18"/>
        </w:rPr>
        <w:tab/>
      </w:r>
      <w:r w:rsidR="006B54DC">
        <w:rPr>
          <w:rFonts w:ascii="Tahoma" w:hAnsi="Tahoma" w:cs="Tahoma"/>
          <w:i/>
          <w:sz w:val="16"/>
          <w:szCs w:val="18"/>
        </w:rPr>
        <w:t>Fees:  $15</w:t>
      </w:r>
      <w:r w:rsidR="006B54DC">
        <w:rPr>
          <w:rFonts w:ascii="Tahoma" w:hAnsi="Tahoma" w:cs="Tahoma"/>
          <w:sz w:val="16"/>
          <w:szCs w:val="18"/>
        </w:rPr>
        <w:tab/>
      </w:r>
      <w:r w:rsidR="006B54DC">
        <w:rPr>
          <w:rFonts w:ascii="Tahoma" w:hAnsi="Tahoma" w:cs="Tahoma"/>
          <w:sz w:val="16"/>
          <w:szCs w:val="18"/>
        </w:rPr>
        <w:tab/>
      </w:r>
    </w:p>
    <w:p w:rsidR="00DC29BB" w:rsidRPr="00DC29BB" w:rsidRDefault="00DC29BB" w:rsidP="00030404">
      <w:pPr>
        <w:jc w:val="both"/>
        <w:rPr>
          <w:rFonts w:ascii="Tahoma" w:hAnsi="Tahoma" w:cs="Tahoma"/>
          <w:i/>
          <w:sz w:val="16"/>
          <w:szCs w:val="18"/>
        </w:rPr>
      </w:pPr>
      <w:r>
        <w:rPr>
          <w:rFonts w:ascii="Tahoma" w:hAnsi="Tahoma" w:cs="Tahoma"/>
          <w:sz w:val="16"/>
          <w:szCs w:val="18"/>
        </w:rPr>
        <w:tab/>
      </w:r>
      <w:r>
        <w:rPr>
          <w:rFonts w:ascii="Tahoma" w:hAnsi="Tahoma" w:cs="Tahoma"/>
          <w:sz w:val="16"/>
          <w:szCs w:val="18"/>
        </w:rPr>
        <w:tab/>
      </w:r>
      <w:r>
        <w:rPr>
          <w:rFonts w:ascii="Tahoma" w:hAnsi="Tahoma" w:cs="Tahoma"/>
          <w:sz w:val="16"/>
          <w:szCs w:val="18"/>
        </w:rPr>
        <w:tab/>
      </w:r>
      <w:r>
        <w:rPr>
          <w:rFonts w:ascii="Tahoma" w:hAnsi="Tahoma" w:cs="Tahoma"/>
          <w:sz w:val="16"/>
          <w:szCs w:val="18"/>
        </w:rPr>
        <w:tab/>
      </w:r>
      <w:r>
        <w:rPr>
          <w:rFonts w:ascii="Tahoma" w:hAnsi="Tahoma" w:cs="Tahoma"/>
          <w:sz w:val="16"/>
          <w:szCs w:val="18"/>
        </w:rPr>
        <w:tab/>
      </w:r>
      <w:r w:rsidRPr="00DC29BB">
        <w:rPr>
          <w:rFonts w:ascii="Tahoma" w:hAnsi="Tahoma" w:cs="Tahoma"/>
          <w:i/>
          <w:sz w:val="16"/>
          <w:szCs w:val="18"/>
        </w:rPr>
        <w:t>PLAN or ACT Scores</w:t>
      </w:r>
    </w:p>
    <w:p w:rsidR="00030404" w:rsidRPr="00420BB7" w:rsidRDefault="00030404" w:rsidP="00030404">
      <w:pPr>
        <w:jc w:val="both"/>
        <w:rPr>
          <w:rFonts w:ascii="Tahoma" w:hAnsi="Tahoma" w:cs="Tahoma"/>
          <w:b/>
          <w:sz w:val="16"/>
          <w:szCs w:val="18"/>
        </w:rPr>
      </w:pPr>
      <w:r w:rsidRPr="00420BB7">
        <w:rPr>
          <w:rFonts w:ascii="Tahoma" w:hAnsi="Tahoma" w:cs="Tahoma"/>
          <w:b/>
          <w:sz w:val="16"/>
          <w:szCs w:val="18"/>
          <w:u w:val="single"/>
        </w:rPr>
        <w:t>World History</w:t>
      </w:r>
      <w:r w:rsidR="00C16900" w:rsidRPr="00420BB7">
        <w:rPr>
          <w:rFonts w:ascii="Tahoma" w:hAnsi="Tahoma" w:cs="Tahoma"/>
          <w:sz w:val="16"/>
          <w:szCs w:val="18"/>
        </w:rPr>
        <w:t>:</w:t>
      </w:r>
      <w:r w:rsidRPr="00420BB7">
        <w:rPr>
          <w:rFonts w:ascii="Tahoma" w:hAnsi="Tahoma" w:cs="Tahoma"/>
          <w:sz w:val="16"/>
          <w:szCs w:val="18"/>
        </w:rPr>
        <w:t xml:space="preserve"> (1 Unit)</w:t>
      </w:r>
    </w:p>
    <w:p w:rsidR="00030404" w:rsidRPr="00420BB7" w:rsidRDefault="00C16900" w:rsidP="00030404">
      <w:pPr>
        <w:jc w:val="both"/>
        <w:rPr>
          <w:rFonts w:ascii="Tahoma" w:hAnsi="Tahoma" w:cs="Tahoma"/>
          <w:sz w:val="16"/>
          <w:szCs w:val="18"/>
        </w:rPr>
      </w:pPr>
      <w:r w:rsidRPr="00420BB7">
        <w:rPr>
          <w:rFonts w:ascii="Tahoma" w:hAnsi="Tahoma" w:cs="Tahoma"/>
          <w:sz w:val="16"/>
          <w:szCs w:val="18"/>
        </w:rPr>
        <w:t>This course focuses on h</w:t>
      </w:r>
      <w:r w:rsidR="00030404" w:rsidRPr="00420BB7">
        <w:rPr>
          <w:rFonts w:ascii="Tahoma" w:hAnsi="Tahoma" w:cs="Tahoma"/>
          <w:sz w:val="16"/>
          <w:szCs w:val="18"/>
        </w:rPr>
        <w:t>istorical events from 1450 to present and its effects on people’s lives.</w:t>
      </w:r>
    </w:p>
    <w:p w:rsidR="006B54DC" w:rsidRDefault="00C16900" w:rsidP="006B54DC">
      <w:pPr>
        <w:jc w:val="both"/>
        <w:rPr>
          <w:rFonts w:ascii="Tahoma" w:hAnsi="Tahoma" w:cs="Tahoma"/>
          <w:i/>
          <w:sz w:val="16"/>
          <w:szCs w:val="18"/>
        </w:rPr>
      </w:pPr>
      <w:r w:rsidRPr="00420BB7">
        <w:rPr>
          <w:rFonts w:ascii="Tahoma" w:hAnsi="Tahoma" w:cs="Tahoma"/>
          <w:i/>
          <w:sz w:val="16"/>
          <w:szCs w:val="18"/>
        </w:rPr>
        <w:t>Entry Level:  1</w:t>
      </w:r>
      <w:r w:rsidR="00383DE8" w:rsidRPr="00420BB7">
        <w:rPr>
          <w:rFonts w:ascii="Tahoma" w:hAnsi="Tahoma" w:cs="Tahoma"/>
          <w:i/>
          <w:sz w:val="16"/>
          <w:szCs w:val="18"/>
        </w:rPr>
        <w:t>1</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None</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6B54DC" w:rsidRPr="006B54DC" w:rsidRDefault="006B54DC" w:rsidP="006B54DC">
      <w:pPr>
        <w:jc w:val="both"/>
        <w:rPr>
          <w:rFonts w:ascii="Tahoma" w:hAnsi="Tahoma" w:cs="Tahoma"/>
          <w:i/>
          <w:sz w:val="16"/>
          <w:szCs w:val="18"/>
        </w:rPr>
      </w:pPr>
    </w:p>
    <w:p w:rsidR="00EE2396" w:rsidRDefault="00B70B5C" w:rsidP="00EE2396">
      <w:pPr>
        <w:pStyle w:val="NormalWeb"/>
        <w:spacing w:before="0" w:beforeAutospacing="0" w:after="0" w:afterAutospacing="0"/>
        <w:rPr>
          <w:rFonts w:ascii="Tahoma" w:hAnsi="Tahoma" w:cs="Tahoma"/>
          <w:color w:val="000000"/>
          <w:sz w:val="16"/>
          <w:szCs w:val="18"/>
        </w:rPr>
      </w:pPr>
      <w:r w:rsidRPr="00420BB7">
        <w:rPr>
          <w:rFonts w:ascii="Tahoma" w:hAnsi="Tahoma" w:cs="Tahoma"/>
          <w:b/>
          <w:color w:val="000000"/>
          <w:sz w:val="16"/>
          <w:szCs w:val="18"/>
          <w:u w:val="single"/>
        </w:rPr>
        <w:t>World History AP/Honors</w:t>
      </w:r>
      <w:r w:rsidR="006B54DC">
        <w:rPr>
          <w:rFonts w:ascii="Tahoma" w:hAnsi="Tahoma" w:cs="Tahoma"/>
          <w:b/>
          <w:color w:val="000000"/>
          <w:sz w:val="16"/>
          <w:szCs w:val="18"/>
          <w:u w:val="single"/>
        </w:rPr>
        <w:t>/Dual Enrollment</w:t>
      </w:r>
      <w:r w:rsidRPr="00420BB7">
        <w:rPr>
          <w:rFonts w:ascii="Tahoma" w:hAnsi="Tahoma" w:cs="Tahoma"/>
          <w:color w:val="000000"/>
          <w:sz w:val="16"/>
          <w:szCs w:val="18"/>
        </w:rPr>
        <w:t>: (1 Unit)</w:t>
      </w:r>
    </w:p>
    <w:p w:rsidR="006B54DC" w:rsidRPr="00420BB7" w:rsidRDefault="00B70B5C" w:rsidP="006B54DC">
      <w:pPr>
        <w:jc w:val="both"/>
        <w:rPr>
          <w:rFonts w:ascii="Tahoma" w:hAnsi="Tahoma" w:cs="Tahoma"/>
          <w:sz w:val="16"/>
          <w:szCs w:val="18"/>
        </w:rPr>
      </w:pPr>
      <w:r w:rsidRPr="00420BB7">
        <w:rPr>
          <w:rFonts w:ascii="Tahoma" w:eastAsia="MinionPro-Regular" w:hAnsi="Tahoma" w:cs="Tahoma"/>
          <w:sz w:val="16"/>
          <w:szCs w:val="18"/>
        </w:rPr>
        <w:t>The themes and key concepts in AP World History are intended to provide foundational knowledge for future college-level course work in history. Command of these course themes and key concepts requires sufficient knowledge of detailed and specific relevant historical developments and processes — including names, chronology, facts, and events — to exemplify the themes and key concepts.</w:t>
      </w:r>
      <w:r w:rsidR="00483E0E" w:rsidRPr="00483E0E">
        <w:rPr>
          <w:rFonts w:ascii="Tahoma" w:hAnsi="Tahoma" w:cs="Tahoma"/>
          <w:sz w:val="16"/>
          <w:szCs w:val="18"/>
        </w:rPr>
        <w:t xml:space="preserve"> </w:t>
      </w:r>
      <w:r w:rsidR="00483E0E">
        <w:rPr>
          <w:rFonts w:ascii="Tahoma" w:hAnsi="Tahoma" w:cs="Tahoma"/>
          <w:sz w:val="16"/>
          <w:szCs w:val="18"/>
        </w:rPr>
        <w:t>Students may take the AP exam in May which may earn them college credit</w:t>
      </w:r>
      <w:r w:rsidR="006B54DC">
        <w:rPr>
          <w:rFonts w:ascii="Tahoma" w:hAnsi="Tahoma" w:cs="Tahoma"/>
          <w:sz w:val="16"/>
          <w:szCs w:val="18"/>
        </w:rPr>
        <w:t xml:space="preserve">.  </w:t>
      </w:r>
      <w:r w:rsidR="006B54DC" w:rsidRPr="00A57AE5">
        <w:rPr>
          <w:i/>
        </w:rPr>
        <w:t>CLEP</w:t>
      </w:r>
      <w:r w:rsidR="006B54DC">
        <w:rPr>
          <w:i/>
        </w:rPr>
        <w:t xml:space="preserve"> testing is available for this course.</w:t>
      </w:r>
    </w:p>
    <w:p w:rsidR="00B70B5C" w:rsidRPr="00420BB7" w:rsidRDefault="00B70B5C" w:rsidP="00B70B5C">
      <w:pPr>
        <w:jc w:val="both"/>
        <w:rPr>
          <w:rFonts w:ascii="Tahoma" w:hAnsi="Tahoma" w:cs="Tahoma"/>
          <w:i/>
          <w:sz w:val="16"/>
          <w:szCs w:val="18"/>
        </w:rPr>
      </w:pPr>
      <w:r w:rsidRPr="00420BB7">
        <w:rPr>
          <w:rFonts w:ascii="Tahoma" w:hAnsi="Tahoma" w:cs="Tahoma"/>
          <w:i/>
          <w:sz w:val="16"/>
          <w:szCs w:val="18"/>
        </w:rPr>
        <w:t>Entry Level:  1</w:t>
      </w:r>
      <w:r w:rsidR="00483E0E">
        <w:rPr>
          <w:rFonts w:ascii="Tahoma" w:hAnsi="Tahoma" w:cs="Tahoma"/>
          <w:i/>
          <w:sz w:val="16"/>
          <w:szCs w:val="18"/>
        </w:rPr>
        <w:t>2</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Prerequisites:  Parish Policy</w:t>
      </w:r>
      <w:r w:rsidR="006B54DC">
        <w:rPr>
          <w:rFonts w:ascii="Tahoma" w:hAnsi="Tahoma" w:cs="Tahoma"/>
          <w:i/>
          <w:sz w:val="16"/>
          <w:szCs w:val="18"/>
        </w:rPr>
        <w:t xml:space="preserve"> and </w:t>
      </w:r>
      <w:r w:rsidR="006B54DC">
        <w:rPr>
          <w:rFonts w:ascii="Tahoma" w:hAnsi="Tahoma" w:cs="Tahoma"/>
          <w:i/>
          <w:sz w:val="16"/>
          <w:szCs w:val="18"/>
        </w:rPr>
        <w:tab/>
      </w:r>
      <w:r w:rsidR="006B54DC">
        <w:rPr>
          <w:rFonts w:ascii="Tahoma" w:hAnsi="Tahoma" w:cs="Tahoma"/>
          <w:i/>
          <w:sz w:val="16"/>
          <w:szCs w:val="18"/>
        </w:rPr>
        <w:tab/>
      </w:r>
      <w:r w:rsidRPr="00420BB7">
        <w:rPr>
          <w:rFonts w:ascii="Tahoma" w:hAnsi="Tahoma" w:cs="Tahoma"/>
          <w:i/>
          <w:sz w:val="16"/>
          <w:szCs w:val="18"/>
        </w:rPr>
        <w:t xml:space="preserve">Fees:  </w:t>
      </w:r>
      <w:r w:rsidR="006B54DC">
        <w:rPr>
          <w:rFonts w:ascii="Tahoma" w:hAnsi="Tahoma" w:cs="Tahoma"/>
          <w:i/>
          <w:sz w:val="16"/>
          <w:szCs w:val="18"/>
        </w:rPr>
        <w:t>$15</w:t>
      </w:r>
    </w:p>
    <w:p w:rsidR="00EE2396" w:rsidRPr="00420BB7" w:rsidRDefault="006B54DC" w:rsidP="00B70B5C">
      <w:pPr>
        <w:jc w:val="both"/>
        <w:rPr>
          <w:rFonts w:ascii="Tahoma" w:hAnsi="Tahoma" w:cs="Tahoma"/>
          <w:i/>
          <w:sz w:val="16"/>
          <w:szCs w:val="18"/>
        </w:rPr>
      </w:pP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PLAN or ACT Scores</w:t>
      </w:r>
    </w:p>
    <w:p w:rsidR="003A6716" w:rsidRPr="00420BB7" w:rsidRDefault="003A6716" w:rsidP="00A712B6">
      <w:pPr>
        <w:jc w:val="both"/>
        <w:rPr>
          <w:rFonts w:ascii="Tahoma" w:hAnsi="Tahoma" w:cs="Tahoma"/>
          <w:sz w:val="16"/>
          <w:szCs w:val="18"/>
        </w:rPr>
      </w:pPr>
      <w:r w:rsidRPr="00420BB7">
        <w:rPr>
          <w:rFonts w:ascii="Tahoma" w:hAnsi="Tahoma" w:cs="Tahoma"/>
          <w:b/>
          <w:sz w:val="16"/>
          <w:szCs w:val="18"/>
          <w:u w:val="single"/>
        </w:rPr>
        <w:t>Law Studies</w:t>
      </w:r>
      <w:r w:rsidRPr="00420BB7">
        <w:rPr>
          <w:rFonts w:ascii="Tahoma" w:hAnsi="Tahoma" w:cs="Tahoma"/>
          <w:sz w:val="16"/>
          <w:szCs w:val="18"/>
        </w:rPr>
        <w:t>: (1 Unit)</w:t>
      </w:r>
    </w:p>
    <w:p w:rsidR="00224F82" w:rsidRPr="00420BB7" w:rsidRDefault="00224F82" w:rsidP="00224F82">
      <w:pPr>
        <w:widowControl/>
        <w:overflowPunct/>
        <w:autoSpaceDE/>
        <w:autoSpaceDN/>
        <w:adjustRightInd/>
        <w:jc w:val="both"/>
        <w:textAlignment w:val="auto"/>
        <w:rPr>
          <w:sz w:val="16"/>
          <w:szCs w:val="18"/>
        </w:rPr>
      </w:pPr>
      <w:r w:rsidRPr="00420BB7">
        <w:rPr>
          <w:rFonts w:ascii="Tahoma" w:hAnsi="Tahoma" w:cs="Tahoma"/>
          <w:sz w:val="16"/>
          <w:szCs w:val="18"/>
        </w:rPr>
        <w:t>This course is designed to teach students to apply law principles to personal and business settings. Emphasis is placed on skills in critical thinking that are reinforced in this course along with oral and written communication skills. Oral and written communication skills are reinforced in this course as students</w:t>
      </w:r>
      <w:r w:rsidR="00C9424B" w:rsidRPr="00420BB7">
        <w:rPr>
          <w:rFonts w:ascii="Tahoma" w:hAnsi="Tahoma" w:cs="Tahoma"/>
          <w:sz w:val="16"/>
          <w:szCs w:val="18"/>
        </w:rPr>
        <w:t>’</w:t>
      </w:r>
      <w:r w:rsidRPr="00420BB7">
        <w:rPr>
          <w:rFonts w:ascii="Tahoma" w:hAnsi="Tahoma" w:cs="Tahoma"/>
          <w:sz w:val="16"/>
          <w:szCs w:val="18"/>
        </w:rPr>
        <w:t xml:space="preserve"> research, compose, format, and proofread legal office documents. Work-based learning strategies appropriate for this course are service learning, job shadowing, and internships</w:t>
      </w:r>
      <w:r w:rsidRPr="00420BB7">
        <w:rPr>
          <w:sz w:val="16"/>
          <w:szCs w:val="18"/>
        </w:rPr>
        <w:t>.</w:t>
      </w:r>
      <w:r w:rsidR="00C9424B" w:rsidRPr="00420BB7">
        <w:rPr>
          <w:sz w:val="16"/>
          <w:szCs w:val="18"/>
        </w:rPr>
        <w:t xml:space="preserve">  </w:t>
      </w:r>
      <w:r w:rsidR="00C9424B" w:rsidRPr="00420BB7">
        <w:rPr>
          <w:rFonts w:ascii="Tahoma" w:hAnsi="Tahoma" w:cs="Tahoma"/>
          <w:sz w:val="16"/>
          <w:szCs w:val="18"/>
        </w:rPr>
        <w:t>This course will also offer students a combination of theory with practical experience, as well as give them insight into dozens of professional fields including law enforcement, corrections administration and probation and parole.</w:t>
      </w:r>
      <w:r w:rsidR="00C9424B" w:rsidRPr="00420BB7">
        <w:rPr>
          <w:sz w:val="16"/>
          <w:szCs w:val="18"/>
        </w:rPr>
        <w:t xml:space="preserve"> </w:t>
      </w:r>
    </w:p>
    <w:p w:rsidR="00224F82" w:rsidRPr="00420BB7" w:rsidRDefault="00224F82" w:rsidP="00224F82">
      <w:pPr>
        <w:jc w:val="both"/>
        <w:rPr>
          <w:rFonts w:ascii="Tahoma" w:hAnsi="Tahoma" w:cs="Tahoma"/>
          <w:i/>
          <w:sz w:val="18"/>
          <w:szCs w:val="18"/>
        </w:rPr>
      </w:pPr>
      <w:r w:rsidRPr="00420BB7">
        <w:rPr>
          <w:rFonts w:ascii="Tahoma" w:hAnsi="Tahoma" w:cs="Tahoma"/>
          <w:i/>
          <w:sz w:val="16"/>
          <w:szCs w:val="18"/>
        </w:rPr>
        <w:t>Entry Level:  12</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Civics</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3A6716" w:rsidRPr="00420BB7" w:rsidRDefault="003A6716" w:rsidP="00A712B6">
      <w:pPr>
        <w:jc w:val="both"/>
        <w:rPr>
          <w:rFonts w:ascii="Tahoma" w:hAnsi="Tahoma" w:cs="Tahoma"/>
          <w:sz w:val="18"/>
          <w:szCs w:val="18"/>
        </w:rPr>
      </w:pPr>
    </w:p>
    <w:p w:rsidR="00420BB7" w:rsidRDefault="00420BB7" w:rsidP="003E472D">
      <w:pPr>
        <w:jc w:val="center"/>
        <w:rPr>
          <w:rFonts w:ascii="Tahoma" w:hAnsi="Tahoma" w:cs="Tahoma"/>
          <w:b/>
          <w:sz w:val="18"/>
          <w:szCs w:val="18"/>
        </w:rPr>
      </w:pPr>
    </w:p>
    <w:p w:rsidR="003E472D" w:rsidRPr="00420BB7" w:rsidRDefault="003E472D"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FOREIGN LANGUAGE DEPARTMENT</w:t>
      </w:r>
    </w:p>
    <w:p w:rsidR="00166973" w:rsidRPr="00420BB7" w:rsidRDefault="00166973" w:rsidP="003E472D">
      <w:pPr>
        <w:jc w:val="center"/>
        <w:rPr>
          <w:rFonts w:ascii="Tahoma" w:hAnsi="Tahoma" w:cs="Tahoma"/>
          <w:sz w:val="18"/>
          <w:szCs w:val="18"/>
        </w:rPr>
      </w:pPr>
    </w:p>
    <w:p w:rsidR="003E472D" w:rsidRPr="00420BB7" w:rsidRDefault="003E472D" w:rsidP="003E472D">
      <w:pPr>
        <w:jc w:val="both"/>
        <w:rPr>
          <w:rFonts w:ascii="Tahoma" w:hAnsi="Tahoma" w:cs="Tahoma"/>
          <w:sz w:val="16"/>
          <w:szCs w:val="18"/>
        </w:rPr>
      </w:pPr>
      <w:r w:rsidRPr="00420BB7">
        <w:rPr>
          <w:rFonts w:ascii="Tahoma" w:hAnsi="Tahoma" w:cs="Tahoma"/>
          <w:b/>
          <w:sz w:val="16"/>
          <w:szCs w:val="18"/>
          <w:u w:val="single"/>
        </w:rPr>
        <w:t>French I:</w:t>
      </w:r>
      <w:r w:rsidRPr="00420BB7">
        <w:rPr>
          <w:rFonts w:ascii="Tahoma" w:hAnsi="Tahoma" w:cs="Tahoma"/>
          <w:sz w:val="16"/>
          <w:szCs w:val="18"/>
        </w:rPr>
        <w:t xml:space="preserve"> (1 Unit)</w:t>
      </w:r>
    </w:p>
    <w:p w:rsidR="003E472D" w:rsidRPr="00420BB7" w:rsidRDefault="003E472D" w:rsidP="003E472D">
      <w:pPr>
        <w:jc w:val="both"/>
        <w:rPr>
          <w:rFonts w:ascii="Tahoma" w:hAnsi="Tahoma" w:cs="Tahoma"/>
          <w:sz w:val="16"/>
          <w:szCs w:val="18"/>
        </w:rPr>
      </w:pPr>
      <w:r w:rsidRPr="00420BB7">
        <w:rPr>
          <w:rFonts w:ascii="Tahoma" w:hAnsi="Tahoma" w:cs="Tahoma"/>
          <w:sz w:val="16"/>
          <w:szCs w:val="18"/>
        </w:rPr>
        <w:t>This</w:t>
      </w:r>
      <w:r w:rsidR="00DC29BB">
        <w:rPr>
          <w:rFonts w:ascii="Tahoma" w:hAnsi="Tahoma" w:cs="Tahoma"/>
          <w:sz w:val="16"/>
          <w:szCs w:val="18"/>
        </w:rPr>
        <w:t xml:space="preserve"> online</w:t>
      </w:r>
      <w:r w:rsidRPr="00420BB7">
        <w:rPr>
          <w:rFonts w:ascii="Tahoma" w:hAnsi="Tahoma" w:cs="Tahoma"/>
          <w:sz w:val="16"/>
          <w:szCs w:val="18"/>
        </w:rPr>
        <w:t xml:space="preserve"> course focuses on comprehension of spoken and written French as well as reading and writing skills.  Short stories used frequently to introduce French culture and new vocabulary.</w:t>
      </w:r>
    </w:p>
    <w:p w:rsidR="003E472D" w:rsidRPr="00420BB7" w:rsidRDefault="003E472D" w:rsidP="003E472D">
      <w:pPr>
        <w:jc w:val="both"/>
        <w:rPr>
          <w:rFonts w:ascii="Tahoma" w:hAnsi="Tahoma" w:cs="Tahoma"/>
          <w:i/>
          <w:sz w:val="16"/>
          <w:szCs w:val="18"/>
        </w:rPr>
      </w:pPr>
      <w:r w:rsidRPr="00420BB7">
        <w:rPr>
          <w:rFonts w:ascii="Tahoma" w:hAnsi="Tahoma" w:cs="Tahoma"/>
          <w:i/>
          <w:sz w:val="16"/>
          <w:szCs w:val="18"/>
        </w:rPr>
        <w:t xml:space="preserve">Entry Level:  </w:t>
      </w:r>
      <w:r w:rsidR="00383DE8" w:rsidRPr="00420BB7">
        <w:rPr>
          <w:rFonts w:ascii="Tahoma" w:hAnsi="Tahoma" w:cs="Tahoma"/>
          <w:i/>
          <w:sz w:val="16"/>
          <w:szCs w:val="18"/>
        </w:rPr>
        <w:t>11</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None</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3E472D" w:rsidRPr="00420BB7" w:rsidRDefault="003E472D" w:rsidP="003E472D">
      <w:pPr>
        <w:jc w:val="both"/>
        <w:rPr>
          <w:rFonts w:ascii="Tahoma" w:hAnsi="Tahoma" w:cs="Tahoma"/>
          <w:sz w:val="16"/>
          <w:szCs w:val="18"/>
        </w:rPr>
      </w:pPr>
    </w:p>
    <w:p w:rsidR="003E472D" w:rsidRPr="00420BB7" w:rsidRDefault="003E472D" w:rsidP="003E472D">
      <w:pPr>
        <w:jc w:val="both"/>
        <w:rPr>
          <w:rFonts w:ascii="Tahoma" w:hAnsi="Tahoma" w:cs="Tahoma"/>
          <w:b/>
          <w:sz w:val="16"/>
          <w:szCs w:val="18"/>
        </w:rPr>
      </w:pPr>
      <w:r w:rsidRPr="00420BB7">
        <w:rPr>
          <w:rFonts w:ascii="Tahoma" w:hAnsi="Tahoma" w:cs="Tahoma"/>
          <w:b/>
          <w:sz w:val="16"/>
          <w:szCs w:val="18"/>
          <w:u w:val="single"/>
        </w:rPr>
        <w:t>French II:</w:t>
      </w:r>
      <w:r w:rsidRPr="00420BB7">
        <w:rPr>
          <w:rFonts w:ascii="Tahoma" w:hAnsi="Tahoma" w:cs="Tahoma"/>
          <w:b/>
          <w:sz w:val="16"/>
          <w:szCs w:val="18"/>
        </w:rPr>
        <w:t xml:space="preserve"> </w:t>
      </w:r>
      <w:r w:rsidRPr="00420BB7">
        <w:rPr>
          <w:rFonts w:ascii="Tahoma" w:hAnsi="Tahoma" w:cs="Tahoma"/>
          <w:sz w:val="16"/>
          <w:szCs w:val="18"/>
        </w:rPr>
        <w:t>(1 Unit)</w:t>
      </w:r>
    </w:p>
    <w:p w:rsidR="003E472D" w:rsidRPr="00420BB7" w:rsidRDefault="00DC29BB" w:rsidP="003E472D">
      <w:pPr>
        <w:jc w:val="both"/>
        <w:rPr>
          <w:rFonts w:ascii="Tahoma" w:hAnsi="Tahoma" w:cs="Tahoma"/>
          <w:sz w:val="16"/>
          <w:szCs w:val="18"/>
        </w:rPr>
      </w:pPr>
      <w:r>
        <w:rPr>
          <w:rFonts w:ascii="Tahoma" w:hAnsi="Tahoma" w:cs="Tahoma"/>
          <w:sz w:val="16"/>
          <w:szCs w:val="18"/>
        </w:rPr>
        <w:t xml:space="preserve">This is an online course. </w:t>
      </w:r>
      <w:r w:rsidR="003E472D" w:rsidRPr="00420BB7">
        <w:rPr>
          <w:rFonts w:ascii="Tahoma" w:hAnsi="Tahoma" w:cs="Tahoma"/>
          <w:sz w:val="16"/>
          <w:szCs w:val="18"/>
        </w:rPr>
        <w:t>Understanding, speaking, reading, and writing the French language are stressed in Level II.  It also involves continued use of narratives and recordings to reinforce French culture.</w:t>
      </w:r>
    </w:p>
    <w:p w:rsidR="003E472D" w:rsidRPr="00420BB7" w:rsidRDefault="003E472D" w:rsidP="003E472D">
      <w:pPr>
        <w:jc w:val="both"/>
        <w:rPr>
          <w:rFonts w:ascii="Tahoma" w:hAnsi="Tahoma" w:cs="Tahoma"/>
          <w:i/>
          <w:sz w:val="16"/>
          <w:szCs w:val="18"/>
        </w:rPr>
      </w:pPr>
      <w:r w:rsidRPr="00420BB7">
        <w:rPr>
          <w:rFonts w:ascii="Tahoma" w:hAnsi="Tahoma" w:cs="Tahoma"/>
          <w:i/>
          <w:sz w:val="16"/>
          <w:szCs w:val="18"/>
        </w:rPr>
        <w:t xml:space="preserve">Entry Level:  </w:t>
      </w:r>
      <w:r w:rsidR="00383DE8" w:rsidRPr="00420BB7">
        <w:rPr>
          <w:rFonts w:ascii="Tahoma" w:hAnsi="Tahoma" w:cs="Tahoma"/>
          <w:i/>
          <w:sz w:val="16"/>
          <w:szCs w:val="18"/>
        </w:rPr>
        <w:t>11</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French I</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383DE8" w:rsidRPr="00420BB7" w:rsidRDefault="00383DE8" w:rsidP="003E472D">
      <w:pPr>
        <w:jc w:val="both"/>
        <w:rPr>
          <w:rFonts w:ascii="Tahoma" w:hAnsi="Tahoma" w:cs="Tahoma"/>
          <w:b/>
          <w:sz w:val="16"/>
          <w:szCs w:val="18"/>
          <w:u w:val="single"/>
        </w:rPr>
      </w:pPr>
    </w:p>
    <w:p w:rsidR="003E472D" w:rsidRPr="00420BB7" w:rsidRDefault="003E472D" w:rsidP="003E472D">
      <w:pPr>
        <w:jc w:val="both"/>
        <w:rPr>
          <w:rFonts w:ascii="Tahoma" w:hAnsi="Tahoma" w:cs="Tahoma"/>
          <w:b/>
          <w:sz w:val="16"/>
          <w:szCs w:val="18"/>
        </w:rPr>
      </w:pPr>
      <w:r w:rsidRPr="00420BB7">
        <w:rPr>
          <w:rFonts w:ascii="Tahoma" w:hAnsi="Tahoma" w:cs="Tahoma"/>
          <w:b/>
          <w:sz w:val="16"/>
          <w:szCs w:val="18"/>
          <w:u w:val="single"/>
        </w:rPr>
        <w:t>Spanish I</w:t>
      </w:r>
      <w:r w:rsidR="00166973" w:rsidRPr="00420BB7">
        <w:rPr>
          <w:rFonts w:ascii="Tahoma" w:hAnsi="Tahoma" w:cs="Tahoma"/>
          <w:sz w:val="16"/>
          <w:szCs w:val="18"/>
        </w:rPr>
        <w:t>:</w:t>
      </w:r>
      <w:r w:rsidRPr="00420BB7">
        <w:rPr>
          <w:rFonts w:ascii="Tahoma" w:hAnsi="Tahoma" w:cs="Tahoma"/>
          <w:sz w:val="16"/>
          <w:szCs w:val="18"/>
        </w:rPr>
        <w:t xml:space="preserve"> (1 Unit)</w:t>
      </w:r>
    </w:p>
    <w:p w:rsidR="003E472D" w:rsidRPr="00420BB7" w:rsidRDefault="003E472D" w:rsidP="003E472D">
      <w:pPr>
        <w:jc w:val="both"/>
        <w:rPr>
          <w:rFonts w:ascii="Tahoma" w:hAnsi="Tahoma" w:cs="Tahoma"/>
          <w:sz w:val="16"/>
          <w:szCs w:val="18"/>
        </w:rPr>
      </w:pPr>
      <w:r w:rsidRPr="00420BB7">
        <w:rPr>
          <w:rFonts w:ascii="Tahoma" w:hAnsi="Tahoma" w:cs="Tahoma"/>
          <w:sz w:val="16"/>
          <w:szCs w:val="18"/>
        </w:rPr>
        <w:t xml:space="preserve">This </w:t>
      </w:r>
      <w:r w:rsidR="00DC29BB">
        <w:rPr>
          <w:rFonts w:ascii="Tahoma" w:hAnsi="Tahoma" w:cs="Tahoma"/>
          <w:sz w:val="16"/>
          <w:szCs w:val="18"/>
        </w:rPr>
        <w:t xml:space="preserve">online </w:t>
      </w:r>
      <w:r w:rsidRPr="00420BB7">
        <w:rPr>
          <w:rFonts w:ascii="Tahoma" w:hAnsi="Tahoma" w:cs="Tahoma"/>
          <w:sz w:val="16"/>
          <w:szCs w:val="18"/>
        </w:rPr>
        <w:t>course focuses on comprehension of spoken and written Spanish as well as reading and writing skills.  Short stories used frequently to introduce Spanish culture and new vocabulary.</w:t>
      </w:r>
    </w:p>
    <w:p w:rsidR="00166973" w:rsidRPr="00420BB7" w:rsidRDefault="00166973" w:rsidP="00166973">
      <w:pPr>
        <w:jc w:val="both"/>
        <w:rPr>
          <w:rFonts w:ascii="Tahoma" w:hAnsi="Tahoma" w:cs="Tahoma"/>
          <w:i/>
          <w:sz w:val="16"/>
          <w:szCs w:val="18"/>
        </w:rPr>
      </w:pPr>
      <w:r w:rsidRPr="00420BB7">
        <w:rPr>
          <w:rFonts w:ascii="Tahoma" w:hAnsi="Tahoma" w:cs="Tahoma"/>
          <w:i/>
          <w:sz w:val="16"/>
          <w:szCs w:val="18"/>
        </w:rPr>
        <w:t xml:space="preserve">Entry Level:  </w:t>
      </w:r>
      <w:r w:rsidR="00383DE8" w:rsidRPr="00420BB7">
        <w:rPr>
          <w:rFonts w:ascii="Tahoma" w:hAnsi="Tahoma" w:cs="Tahoma"/>
          <w:i/>
          <w:sz w:val="16"/>
          <w:szCs w:val="18"/>
        </w:rPr>
        <w:t>11</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None</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3E472D" w:rsidRPr="00420BB7" w:rsidRDefault="003E472D" w:rsidP="003E472D">
      <w:pPr>
        <w:jc w:val="both"/>
        <w:rPr>
          <w:rFonts w:ascii="Tahoma" w:hAnsi="Tahoma" w:cs="Tahoma"/>
          <w:sz w:val="16"/>
          <w:szCs w:val="18"/>
        </w:rPr>
      </w:pPr>
    </w:p>
    <w:p w:rsidR="003E472D" w:rsidRPr="00420BB7" w:rsidRDefault="003E472D" w:rsidP="003E472D">
      <w:pPr>
        <w:jc w:val="both"/>
        <w:rPr>
          <w:rFonts w:ascii="Tahoma" w:hAnsi="Tahoma" w:cs="Tahoma"/>
          <w:b/>
          <w:sz w:val="16"/>
          <w:szCs w:val="18"/>
        </w:rPr>
      </w:pPr>
      <w:r w:rsidRPr="00420BB7">
        <w:rPr>
          <w:rFonts w:ascii="Tahoma" w:hAnsi="Tahoma" w:cs="Tahoma"/>
          <w:b/>
          <w:sz w:val="16"/>
          <w:szCs w:val="18"/>
          <w:u w:val="single"/>
        </w:rPr>
        <w:t>Spanish II</w:t>
      </w:r>
      <w:r w:rsidR="00166973" w:rsidRPr="00420BB7">
        <w:rPr>
          <w:rFonts w:ascii="Tahoma" w:hAnsi="Tahoma" w:cs="Tahoma"/>
          <w:b/>
          <w:sz w:val="16"/>
          <w:szCs w:val="18"/>
          <w:u w:val="single"/>
        </w:rPr>
        <w:t>:</w:t>
      </w:r>
      <w:r w:rsidRPr="00420BB7">
        <w:rPr>
          <w:rFonts w:ascii="Tahoma" w:hAnsi="Tahoma" w:cs="Tahoma"/>
          <w:b/>
          <w:sz w:val="16"/>
          <w:szCs w:val="18"/>
        </w:rPr>
        <w:t xml:space="preserve"> </w:t>
      </w:r>
      <w:r w:rsidRPr="00420BB7">
        <w:rPr>
          <w:rFonts w:ascii="Tahoma" w:hAnsi="Tahoma" w:cs="Tahoma"/>
          <w:sz w:val="16"/>
          <w:szCs w:val="18"/>
        </w:rPr>
        <w:t>(1 Unit)</w:t>
      </w:r>
    </w:p>
    <w:p w:rsidR="003E472D" w:rsidRPr="00420BB7" w:rsidRDefault="00DC29BB" w:rsidP="003E472D">
      <w:pPr>
        <w:jc w:val="both"/>
        <w:rPr>
          <w:rFonts w:ascii="Tahoma" w:hAnsi="Tahoma" w:cs="Tahoma"/>
          <w:sz w:val="16"/>
          <w:szCs w:val="18"/>
        </w:rPr>
      </w:pPr>
      <w:r>
        <w:rPr>
          <w:rFonts w:ascii="Tahoma" w:hAnsi="Tahoma" w:cs="Tahoma"/>
          <w:sz w:val="16"/>
          <w:szCs w:val="18"/>
        </w:rPr>
        <w:t xml:space="preserve">This is an online course.  </w:t>
      </w:r>
      <w:r w:rsidR="003E472D" w:rsidRPr="00420BB7">
        <w:rPr>
          <w:rFonts w:ascii="Tahoma" w:hAnsi="Tahoma" w:cs="Tahoma"/>
          <w:sz w:val="16"/>
          <w:szCs w:val="18"/>
        </w:rPr>
        <w:t xml:space="preserve">Understanding, speaking, reading, and writing the Spanish language are stressed in Level II.  </w:t>
      </w:r>
      <w:r w:rsidR="00166973" w:rsidRPr="00420BB7">
        <w:rPr>
          <w:rFonts w:ascii="Tahoma" w:hAnsi="Tahoma" w:cs="Tahoma"/>
          <w:sz w:val="16"/>
          <w:szCs w:val="18"/>
        </w:rPr>
        <w:t>It also involves c</w:t>
      </w:r>
      <w:r w:rsidR="003E472D" w:rsidRPr="00420BB7">
        <w:rPr>
          <w:rFonts w:ascii="Tahoma" w:hAnsi="Tahoma" w:cs="Tahoma"/>
          <w:sz w:val="16"/>
          <w:szCs w:val="18"/>
        </w:rPr>
        <w:t>ontinued use of narratives and tape recordings to reinforce Spanish culture.</w:t>
      </w:r>
      <w:r w:rsidR="00EC65CF">
        <w:rPr>
          <w:rFonts w:ascii="Tahoma" w:hAnsi="Tahoma" w:cs="Tahoma"/>
          <w:sz w:val="16"/>
          <w:szCs w:val="18"/>
        </w:rPr>
        <w:tab/>
      </w:r>
      <w:r w:rsidR="00EC65CF">
        <w:rPr>
          <w:rFonts w:ascii="Tahoma" w:hAnsi="Tahoma" w:cs="Tahoma"/>
          <w:sz w:val="16"/>
          <w:szCs w:val="18"/>
        </w:rPr>
        <w:tab/>
      </w:r>
      <w:r w:rsidR="00EC65CF">
        <w:rPr>
          <w:rFonts w:ascii="Tahoma" w:hAnsi="Tahoma" w:cs="Tahoma"/>
          <w:sz w:val="16"/>
          <w:szCs w:val="18"/>
        </w:rPr>
        <w:tab/>
      </w:r>
      <w:r w:rsidR="00EC65CF">
        <w:rPr>
          <w:rFonts w:ascii="Tahoma" w:hAnsi="Tahoma" w:cs="Tahoma"/>
          <w:sz w:val="16"/>
          <w:szCs w:val="18"/>
        </w:rPr>
        <w:tab/>
      </w:r>
    </w:p>
    <w:p w:rsidR="00166973" w:rsidRPr="00420BB7" w:rsidRDefault="00166973" w:rsidP="00166973">
      <w:pPr>
        <w:jc w:val="both"/>
        <w:rPr>
          <w:rFonts w:ascii="Tahoma" w:hAnsi="Tahoma" w:cs="Tahoma"/>
          <w:i/>
          <w:sz w:val="16"/>
          <w:szCs w:val="18"/>
        </w:rPr>
      </w:pPr>
      <w:r w:rsidRPr="00420BB7">
        <w:rPr>
          <w:rFonts w:ascii="Tahoma" w:hAnsi="Tahoma" w:cs="Tahoma"/>
          <w:i/>
          <w:sz w:val="16"/>
          <w:szCs w:val="18"/>
        </w:rPr>
        <w:t>Entry Level:  1</w:t>
      </w:r>
      <w:r w:rsidR="00383DE8" w:rsidRPr="00420BB7">
        <w:rPr>
          <w:rFonts w:ascii="Tahoma" w:hAnsi="Tahoma" w:cs="Tahoma"/>
          <w:i/>
          <w:sz w:val="16"/>
          <w:szCs w:val="18"/>
        </w:rPr>
        <w:t>1</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Spanish I</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Fees:  None</w:t>
      </w:r>
    </w:p>
    <w:p w:rsidR="002D661D" w:rsidRDefault="002D661D" w:rsidP="00166973">
      <w:pPr>
        <w:jc w:val="center"/>
        <w:rPr>
          <w:rFonts w:ascii="Tahoma" w:hAnsi="Tahoma" w:cs="Tahoma"/>
          <w:b/>
          <w:sz w:val="18"/>
          <w:szCs w:val="18"/>
        </w:rPr>
      </w:pPr>
    </w:p>
    <w:p w:rsidR="0097522F" w:rsidRPr="00420BB7" w:rsidRDefault="0097522F" w:rsidP="00166973">
      <w:pPr>
        <w:jc w:val="center"/>
        <w:rPr>
          <w:rFonts w:ascii="Tahoma" w:hAnsi="Tahoma" w:cs="Tahoma"/>
          <w:b/>
          <w:sz w:val="18"/>
          <w:szCs w:val="18"/>
        </w:rPr>
      </w:pPr>
    </w:p>
    <w:p w:rsidR="00166973" w:rsidRPr="00420BB7" w:rsidRDefault="0097522F"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Pr>
          <w:rFonts w:ascii="Tahoma" w:hAnsi="Tahoma" w:cs="Tahoma"/>
          <w:b/>
          <w:sz w:val="18"/>
          <w:szCs w:val="18"/>
        </w:rPr>
        <w:t>ELECTIVES</w:t>
      </w:r>
    </w:p>
    <w:p w:rsidR="0097522F" w:rsidRDefault="0097522F" w:rsidP="00166973">
      <w:pPr>
        <w:jc w:val="both"/>
        <w:rPr>
          <w:rFonts w:ascii="Tahoma" w:hAnsi="Tahoma" w:cs="Tahoma"/>
          <w:b/>
          <w:sz w:val="16"/>
          <w:szCs w:val="18"/>
          <w:u w:val="single"/>
        </w:rPr>
      </w:pPr>
      <w:bookmarkStart w:id="1" w:name="OLE_LINK5"/>
      <w:bookmarkStart w:id="2" w:name="OLE_LINK6"/>
    </w:p>
    <w:bookmarkEnd w:id="1"/>
    <w:bookmarkEnd w:id="2"/>
    <w:p w:rsidR="008B2AA7" w:rsidRPr="00420BB7" w:rsidRDefault="008B2AA7" w:rsidP="00166973">
      <w:pPr>
        <w:jc w:val="both"/>
        <w:rPr>
          <w:rFonts w:ascii="Tahoma" w:hAnsi="Tahoma" w:cs="Tahoma"/>
          <w:b/>
          <w:sz w:val="16"/>
          <w:szCs w:val="18"/>
          <w:u w:val="single"/>
        </w:rPr>
      </w:pPr>
    </w:p>
    <w:p w:rsidR="00166973" w:rsidRPr="00420BB7" w:rsidRDefault="00166973" w:rsidP="00166973">
      <w:pPr>
        <w:jc w:val="both"/>
        <w:rPr>
          <w:rFonts w:ascii="Tahoma" w:hAnsi="Tahoma" w:cs="Tahoma"/>
          <w:sz w:val="16"/>
          <w:szCs w:val="18"/>
        </w:rPr>
      </w:pPr>
      <w:r w:rsidRPr="00420BB7">
        <w:rPr>
          <w:rFonts w:ascii="Tahoma" w:hAnsi="Tahoma" w:cs="Tahoma"/>
          <w:b/>
          <w:sz w:val="16"/>
          <w:szCs w:val="18"/>
          <w:u w:val="single"/>
        </w:rPr>
        <w:t>Art I</w:t>
      </w:r>
      <w:r w:rsidRPr="00420BB7">
        <w:rPr>
          <w:rFonts w:ascii="Tahoma" w:hAnsi="Tahoma" w:cs="Tahoma"/>
          <w:sz w:val="16"/>
          <w:szCs w:val="18"/>
        </w:rPr>
        <w:t>:  (1 Unit)</w:t>
      </w:r>
    </w:p>
    <w:p w:rsidR="00166973" w:rsidRPr="00420BB7" w:rsidRDefault="00FB7B01" w:rsidP="00166973">
      <w:pPr>
        <w:jc w:val="both"/>
        <w:rPr>
          <w:rFonts w:ascii="Tahoma" w:hAnsi="Tahoma" w:cs="Tahoma"/>
          <w:sz w:val="16"/>
          <w:szCs w:val="18"/>
        </w:rPr>
      </w:pPr>
      <w:r w:rsidRPr="00420BB7">
        <w:rPr>
          <w:rFonts w:ascii="Tahoma" w:hAnsi="Tahoma" w:cs="Tahoma"/>
          <w:sz w:val="16"/>
          <w:szCs w:val="18"/>
        </w:rPr>
        <w:t>Students explore visual arts elements, principles of design, and arts benchmarks through a variety of media.  They develop critical thinking, productivity, and interact effectively with others through the production of art.  The purpose is to develop aesthetic perception in order to extend communication through visual art works.  This prepares students to make effective decisions in work and leisure.</w:t>
      </w:r>
      <w:r w:rsidR="00166973" w:rsidRPr="00420BB7">
        <w:rPr>
          <w:rFonts w:ascii="Tahoma" w:hAnsi="Tahoma" w:cs="Tahoma"/>
          <w:sz w:val="16"/>
          <w:szCs w:val="18"/>
        </w:rPr>
        <w:t xml:space="preserve">  An art fee will be assessed at registration to cover the cost of basic art supplies used in this class.</w:t>
      </w:r>
    </w:p>
    <w:p w:rsidR="00166973" w:rsidRPr="00420BB7" w:rsidRDefault="00166973" w:rsidP="00166973">
      <w:pPr>
        <w:jc w:val="both"/>
        <w:rPr>
          <w:rFonts w:ascii="Tahoma" w:hAnsi="Tahoma" w:cs="Tahoma"/>
          <w:i/>
          <w:sz w:val="16"/>
          <w:szCs w:val="18"/>
        </w:rPr>
      </w:pPr>
      <w:r w:rsidRPr="00420BB7">
        <w:rPr>
          <w:rFonts w:ascii="Tahoma" w:hAnsi="Tahoma" w:cs="Tahoma"/>
          <w:i/>
          <w:sz w:val="16"/>
          <w:szCs w:val="18"/>
        </w:rPr>
        <w:t xml:space="preserve">Entry Level:  </w:t>
      </w:r>
      <w:r w:rsidR="00383DE8" w:rsidRPr="00420BB7">
        <w:rPr>
          <w:rFonts w:ascii="Tahoma" w:hAnsi="Tahoma" w:cs="Tahoma"/>
          <w:i/>
          <w:sz w:val="16"/>
          <w:szCs w:val="18"/>
        </w:rPr>
        <w:t>10</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C02D69" w:rsidRPr="00420BB7">
        <w:rPr>
          <w:rFonts w:ascii="Tahoma" w:hAnsi="Tahoma" w:cs="Tahoma"/>
          <w:i/>
          <w:sz w:val="16"/>
          <w:szCs w:val="18"/>
        </w:rPr>
        <w:tab/>
      </w:r>
      <w:r w:rsidRPr="00420BB7">
        <w:rPr>
          <w:rFonts w:ascii="Tahoma" w:hAnsi="Tahoma" w:cs="Tahoma"/>
          <w:i/>
          <w:sz w:val="16"/>
          <w:szCs w:val="18"/>
        </w:rPr>
        <w:t>Prerequisites:  None</w:t>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r>
      <w:r w:rsidRPr="00420BB7">
        <w:rPr>
          <w:rFonts w:ascii="Tahoma" w:hAnsi="Tahoma" w:cs="Tahoma"/>
          <w:i/>
          <w:sz w:val="16"/>
          <w:szCs w:val="18"/>
        </w:rPr>
        <w:tab/>
        <w:t xml:space="preserve">Fees:  </w:t>
      </w:r>
      <w:r w:rsidR="00221330" w:rsidRPr="00420BB7">
        <w:rPr>
          <w:rFonts w:ascii="Tahoma" w:hAnsi="Tahoma" w:cs="Tahoma"/>
          <w:i/>
          <w:sz w:val="16"/>
          <w:szCs w:val="18"/>
        </w:rPr>
        <w:t>$25.00</w:t>
      </w:r>
    </w:p>
    <w:p w:rsidR="00F13CB5" w:rsidRDefault="00F13CB5" w:rsidP="00166973">
      <w:pPr>
        <w:jc w:val="both"/>
        <w:rPr>
          <w:rFonts w:ascii="Tahoma" w:hAnsi="Tahoma" w:cs="Tahoma"/>
          <w:sz w:val="16"/>
          <w:szCs w:val="18"/>
        </w:rPr>
      </w:pPr>
    </w:p>
    <w:p w:rsidR="00A65B11" w:rsidRPr="00420BB7" w:rsidRDefault="00A65B11" w:rsidP="00166973">
      <w:pPr>
        <w:jc w:val="both"/>
        <w:rPr>
          <w:rFonts w:ascii="Tahoma" w:hAnsi="Tahoma" w:cs="Tahoma"/>
          <w:sz w:val="16"/>
          <w:szCs w:val="18"/>
        </w:rPr>
      </w:pPr>
    </w:p>
    <w:p w:rsidR="00EE7242" w:rsidRPr="00420BB7" w:rsidRDefault="00B70B5C" w:rsidP="00EE7242">
      <w:pPr>
        <w:rPr>
          <w:rFonts w:ascii="Tahoma" w:hAnsi="Tahoma" w:cs="Tahoma"/>
          <w:sz w:val="16"/>
          <w:szCs w:val="18"/>
        </w:rPr>
      </w:pPr>
      <w:bookmarkStart w:id="3" w:name="OLE_LINK1"/>
      <w:bookmarkStart w:id="4" w:name="OLE_LINK2"/>
      <w:r w:rsidRPr="00420BB7">
        <w:rPr>
          <w:rFonts w:ascii="Tahoma" w:hAnsi="Tahoma" w:cs="Tahoma"/>
          <w:b/>
          <w:sz w:val="16"/>
          <w:szCs w:val="18"/>
          <w:u w:val="single"/>
        </w:rPr>
        <w:lastRenderedPageBreak/>
        <w:t>Art</w:t>
      </w:r>
      <w:r w:rsidR="00EE7242" w:rsidRPr="00420BB7">
        <w:rPr>
          <w:rFonts w:ascii="Tahoma" w:hAnsi="Tahoma" w:cs="Tahoma"/>
          <w:b/>
          <w:sz w:val="16"/>
          <w:szCs w:val="18"/>
          <w:u w:val="single"/>
        </w:rPr>
        <w:t xml:space="preserve"> </w:t>
      </w:r>
      <w:r w:rsidR="00FB7B01" w:rsidRPr="00420BB7">
        <w:rPr>
          <w:rFonts w:ascii="Tahoma" w:hAnsi="Tahoma" w:cs="Tahoma"/>
          <w:b/>
          <w:sz w:val="16"/>
          <w:szCs w:val="18"/>
          <w:u w:val="single"/>
        </w:rPr>
        <w:t>II</w:t>
      </w:r>
      <w:r w:rsidR="00EE7242" w:rsidRPr="00420BB7">
        <w:rPr>
          <w:rFonts w:ascii="Tahoma" w:hAnsi="Tahoma" w:cs="Tahoma"/>
          <w:b/>
          <w:sz w:val="16"/>
          <w:szCs w:val="18"/>
        </w:rPr>
        <w:t>:</w:t>
      </w:r>
      <w:r w:rsidR="00EE7242" w:rsidRPr="00420BB7">
        <w:rPr>
          <w:rFonts w:ascii="Tahoma" w:hAnsi="Tahoma" w:cs="Tahoma"/>
          <w:sz w:val="16"/>
          <w:szCs w:val="18"/>
        </w:rPr>
        <w:t xml:space="preserve"> (1 Unit)</w:t>
      </w:r>
    </w:p>
    <w:p w:rsidR="007625E8" w:rsidRPr="00420BB7" w:rsidRDefault="00FB7B01" w:rsidP="007625E8">
      <w:pPr>
        <w:jc w:val="both"/>
        <w:rPr>
          <w:rFonts w:ascii="Tahoma" w:hAnsi="Tahoma" w:cs="Tahoma"/>
          <w:sz w:val="16"/>
          <w:szCs w:val="18"/>
        </w:rPr>
      </w:pPr>
      <w:r w:rsidRPr="00420BB7">
        <w:rPr>
          <w:rFonts w:ascii="Tahoma" w:hAnsi="Tahoma" w:cs="Tahoma"/>
          <w:sz w:val="16"/>
          <w:szCs w:val="18"/>
        </w:rPr>
        <w:t>Students exte</w:t>
      </w:r>
      <w:r w:rsidR="007057BF" w:rsidRPr="00420BB7">
        <w:rPr>
          <w:rFonts w:ascii="Tahoma" w:hAnsi="Tahoma" w:cs="Tahoma"/>
          <w:sz w:val="16"/>
          <w:szCs w:val="18"/>
        </w:rPr>
        <w:t xml:space="preserve">nd and refine the use of visual arts elements, principles of design, </w:t>
      </w:r>
      <w:r w:rsidR="00125102" w:rsidRPr="00420BB7">
        <w:rPr>
          <w:rFonts w:ascii="Tahoma" w:hAnsi="Tahoma" w:cs="Tahoma"/>
          <w:sz w:val="16"/>
          <w:szCs w:val="18"/>
        </w:rPr>
        <w:t>and arts benchmarks through a variety of media.  They develop accountability, collaboration, and cross-cultural skills.  The purpose is to develop communication through visual art works.  Students refine aesthetic perception to guide further studies</w:t>
      </w:r>
    </w:p>
    <w:p w:rsidR="00EE7242" w:rsidRPr="00420BB7" w:rsidRDefault="00EE7242" w:rsidP="00EE7242">
      <w:pPr>
        <w:rPr>
          <w:rFonts w:ascii="Tahoma" w:hAnsi="Tahoma" w:cs="Tahoma"/>
          <w:i/>
          <w:sz w:val="16"/>
          <w:szCs w:val="18"/>
        </w:rPr>
      </w:pPr>
      <w:r w:rsidRPr="00420BB7">
        <w:rPr>
          <w:rFonts w:ascii="Tahoma" w:hAnsi="Tahoma" w:cs="Tahoma"/>
          <w:i/>
          <w:sz w:val="16"/>
          <w:szCs w:val="18"/>
        </w:rPr>
        <w:t>Entry Level:  10</w:t>
      </w:r>
      <w:r w:rsidRPr="00420BB7">
        <w:rPr>
          <w:rFonts w:ascii="Tahoma" w:hAnsi="Tahoma" w:cs="Tahoma"/>
          <w:i/>
          <w:sz w:val="16"/>
          <w:szCs w:val="18"/>
          <w:vertAlign w:val="superscript"/>
        </w:rPr>
        <w:t>th</w:t>
      </w:r>
      <w:r w:rsidRPr="00420BB7">
        <w:rPr>
          <w:rFonts w:ascii="Tahoma" w:hAnsi="Tahoma" w:cs="Tahoma"/>
          <w:i/>
          <w:sz w:val="16"/>
          <w:szCs w:val="18"/>
        </w:rPr>
        <w:tab/>
        <w:t xml:space="preserve">  </w:t>
      </w:r>
      <w:r w:rsidRPr="00420BB7">
        <w:rPr>
          <w:rFonts w:ascii="Tahoma" w:hAnsi="Tahoma" w:cs="Tahoma"/>
          <w:i/>
          <w:sz w:val="16"/>
          <w:szCs w:val="18"/>
        </w:rPr>
        <w:tab/>
      </w:r>
      <w:r w:rsidR="00C02D69" w:rsidRPr="00420BB7">
        <w:rPr>
          <w:rFonts w:ascii="Tahoma" w:hAnsi="Tahoma" w:cs="Tahoma"/>
          <w:i/>
          <w:sz w:val="16"/>
          <w:szCs w:val="18"/>
        </w:rPr>
        <w:tab/>
      </w:r>
      <w:r w:rsidR="007625E8" w:rsidRPr="00420BB7">
        <w:rPr>
          <w:rFonts w:ascii="Tahoma" w:hAnsi="Tahoma" w:cs="Tahoma"/>
          <w:i/>
          <w:sz w:val="16"/>
          <w:szCs w:val="18"/>
        </w:rPr>
        <w:t>Prerequisite</w:t>
      </w:r>
      <w:r w:rsidRPr="00420BB7">
        <w:rPr>
          <w:rFonts w:ascii="Tahoma" w:hAnsi="Tahoma" w:cs="Tahoma"/>
          <w:i/>
          <w:sz w:val="16"/>
          <w:szCs w:val="18"/>
        </w:rPr>
        <w:t>:  Art I</w:t>
      </w:r>
      <w:r w:rsidR="002D661D" w:rsidRPr="00420BB7">
        <w:rPr>
          <w:rFonts w:ascii="Tahoma" w:hAnsi="Tahoma" w:cs="Tahoma"/>
          <w:i/>
          <w:sz w:val="16"/>
          <w:szCs w:val="18"/>
        </w:rPr>
        <w:t xml:space="preserve"> &amp; Instructor Approval</w:t>
      </w:r>
      <w:r w:rsidRPr="00420BB7">
        <w:rPr>
          <w:rFonts w:ascii="Tahoma" w:hAnsi="Tahoma" w:cs="Tahoma"/>
          <w:i/>
          <w:sz w:val="16"/>
          <w:szCs w:val="18"/>
        </w:rPr>
        <w:tab/>
      </w:r>
      <w:r w:rsidR="00EC65CF">
        <w:rPr>
          <w:rFonts w:ascii="Tahoma" w:hAnsi="Tahoma" w:cs="Tahoma"/>
          <w:i/>
          <w:sz w:val="16"/>
          <w:szCs w:val="18"/>
        </w:rPr>
        <w:tab/>
      </w:r>
      <w:r w:rsidRPr="00420BB7">
        <w:rPr>
          <w:rFonts w:ascii="Tahoma" w:hAnsi="Tahoma" w:cs="Tahoma"/>
          <w:i/>
          <w:sz w:val="16"/>
          <w:szCs w:val="18"/>
        </w:rPr>
        <w:t>Fees:  $25.00</w:t>
      </w:r>
    </w:p>
    <w:p w:rsidR="00D566B7" w:rsidRPr="00420BB7" w:rsidRDefault="007625E8" w:rsidP="002D661D">
      <w:pPr>
        <w:rPr>
          <w:rFonts w:ascii="Tahoma" w:hAnsi="Tahoma" w:cs="Tahoma"/>
          <w:b/>
          <w:sz w:val="16"/>
          <w:szCs w:val="18"/>
          <w:u w:val="single"/>
        </w:rPr>
      </w:pPr>
      <w:r w:rsidRPr="00420BB7">
        <w:rPr>
          <w:rFonts w:ascii="Tahoma" w:hAnsi="Tahoma" w:cs="Tahoma"/>
          <w:i/>
          <w:sz w:val="16"/>
          <w:szCs w:val="18"/>
        </w:rPr>
        <w:t xml:space="preserve">                                         </w:t>
      </w:r>
      <w:bookmarkEnd w:id="3"/>
      <w:bookmarkEnd w:id="4"/>
    </w:p>
    <w:p w:rsidR="0097522F" w:rsidRDefault="0094590B" w:rsidP="0097522F">
      <w:pPr>
        <w:jc w:val="both"/>
        <w:rPr>
          <w:rFonts w:ascii="Tahoma" w:hAnsi="Tahoma" w:cs="Tahoma"/>
          <w:sz w:val="16"/>
          <w:szCs w:val="18"/>
        </w:rPr>
      </w:pPr>
      <w:bookmarkStart w:id="5" w:name="OLE_LINK3"/>
      <w:bookmarkStart w:id="6" w:name="OLE_LINK4"/>
      <w:r>
        <w:rPr>
          <w:rFonts w:ascii="Tahoma" w:hAnsi="Tahoma" w:cs="Tahoma"/>
          <w:b/>
          <w:sz w:val="16"/>
          <w:szCs w:val="18"/>
          <w:u w:val="single"/>
        </w:rPr>
        <w:t>Art III/</w:t>
      </w:r>
      <w:r w:rsidR="007625E8" w:rsidRPr="00420BB7">
        <w:rPr>
          <w:rFonts w:ascii="Tahoma" w:hAnsi="Tahoma" w:cs="Tahoma"/>
          <w:b/>
          <w:sz w:val="16"/>
          <w:szCs w:val="18"/>
          <w:u w:val="single"/>
        </w:rPr>
        <w:t>Studio Art</w:t>
      </w:r>
      <w:r w:rsidR="00B70B5C" w:rsidRPr="00420BB7">
        <w:rPr>
          <w:rFonts w:ascii="Tahoma" w:hAnsi="Tahoma" w:cs="Tahoma"/>
          <w:b/>
          <w:sz w:val="16"/>
          <w:szCs w:val="18"/>
          <w:u w:val="single"/>
        </w:rPr>
        <w:t xml:space="preserve"> AP</w:t>
      </w:r>
      <w:r w:rsidR="007625E8" w:rsidRPr="00420BB7">
        <w:rPr>
          <w:rFonts w:ascii="Tahoma" w:hAnsi="Tahoma" w:cs="Tahoma"/>
          <w:b/>
          <w:sz w:val="16"/>
          <w:szCs w:val="18"/>
        </w:rPr>
        <w:t xml:space="preserve">: </w:t>
      </w:r>
      <w:r w:rsidR="0097522F">
        <w:rPr>
          <w:rFonts w:ascii="Tahoma" w:hAnsi="Tahoma" w:cs="Tahoma"/>
          <w:sz w:val="16"/>
          <w:szCs w:val="18"/>
        </w:rPr>
        <w:t>(1</w:t>
      </w:r>
      <w:r w:rsidR="007625E8" w:rsidRPr="00420BB7">
        <w:rPr>
          <w:rFonts w:ascii="Tahoma" w:hAnsi="Tahoma" w:cs="Tahoma"/>
          <w:sz w:val="16"/>
          <w:szCs w:val="18"/>
        </w:rPr>
        <w:t xml:space="preserve"> Unit)</w:t>
      </w:r>
    </w:p>
    <w:p w:rsidR="00B70B5C" w:rsidRPr="0097522F" w:rsidRDefault="003A3DCD" w:rsidP="0097522F">
      <w:pPr>
        <w:jc w:val="both"/>
        <w:rPr>
          <w:rFonts w:ascii="Tahoma" w:hAnsi="Tahoma" w:cs="Tahoma"/>
          <w:b/>
          <w:sz w:val="16"/>
          <w:szCs w:val="18"/>
          <w:u w:val="single"/>
        </w:rPr>
      </w:pPr>
      <w:r w:rsidRPr="0094590B">
        <w:rPr>
          <w:rFonts w:ascii="Tahoma" w:hAnsi="Tahoma" w:cs="Tahoma"/>
          <w:color w:val="222222"/>
          <w:sz w:val="16"/>
        </w:rPr>
        <w:t xml:space="preserve">The advanced placement art courses are designed to prepare students for college, give them the necessary studio experiences to nurture their creativity, and give them the opportunity to earn college credit.  The AP 2D Design portfolio course addresses a broad interpretation of design issues and media that will involve the students in a sustained, informed, and critical decision-making process while making their art.  For this portfolio, students are asked to demonstrate continued investigation and mastery of all three sections (Quality, Concentration, and Breadth) of the 2D Design, or Drawing Portfolio.  Students may do this through any two-dimensional medium or process, including, but not limited to, Drawing, illustration, painting, and printmaking.  Abstract, observational, and inventive works may qualify. </w:t>
      </w:r>
      <w:r w:rsidRPr="0094590B">
        <w:rPr>
          <w:rFonts w:ascii="Tahoma" w:hAnsi="Tahoma" w:cs="Tahoma"/>
          <w:b/>
          <w:i/>
          <w:color w:val="222222"/>
          <w:sz w:val="16"/>
        </w:rPr>
        <w:t>Pre-requisites: Seniors who have successfully completed ART 1 and 2, and acceptance into AP Art Program by administration and Art Faculty. St</w:t>
      </w:r>
      <w:r w:rsidR="0097522F">
        <w:rPr>
          <w:rFonts w:ascii="Tahoma" w:hAnsi="Tahoma" w:cs="Tahoma"/>
          <w:b/>
          <w:i/>
          <w:color w:val="222222"/>
          <w:sz w:val="16"/>
        </w:rPr>
        <w:t>udents will be enrolled in Art III</w:t>
      </w:r>
      <w:r w:rsidRPr="0094590B">
        <w:rPr>
          <w:rFonts w:ascii="Tahoma" w:hAnsi="Tahoma" w:cs="Tahoma"/>
          <w:b/>
          <w:i/>
          <w:color w:val="222222"/>
          <w:sz w:val="16"/>
        </w:rPr>
        <w:t xml:space="preserve"> fall semester and </w:t>
      </w:r>
      <w:r w:rsidR="0097522F">
        <w:rPr>
          <w:rFonts w:ascii="Tahoma" w:hAnsi="Tahoma" w:cs="Tahoma"/>
          <w:b/>
          <w:i/>
          <w:color w:val="222222"/>
          <w:sz w:val="16"/>
        </w:rPr>
        <w:t>/or Art IV</w:t>
      </w:r>
      <w:r w:rsidR="0094590B" w:rsidRPr="0094590B">
        <w:rPr>
          <w:rFonts w:ascii="Tahoma" w:hAnsi="Tahoma" w:cs="Tahoma"/>
          <w:b/>
          <w:i/>
          <w:color w:val="222222"/>
          <w:sz w:val="16"/>
        </w:rPr>
        <w:t xml:space="preserve">Studio </w:t>
      </w:r>
      <w:r w:rsidRPr="0094590B">
        <w:rPr>
          <w:rFonts w:ascii="Tahoma" w:hAnsi="Tahoma" w:cs="Tahoma"/>
          <w:b/>
          <w:i/>
          <w:color w:val="222222"/>
          <w:sz w:val="16"/>
        </w:rPr>
        <w:t>AP Art spring semester to ensure adequate time is allowed for completion of requirements.</w:t>
      </w:r>
      <w:r w:rsidRPr="0094590B">
        <w:rPr>
          <w:rStyle w:val="apple-converted-space"/>
          <w:rFonts w:ascii="Tahoma" w:hAnsi="Tahoma" w:cs="Tahoma"/>
          <w:color w:val="222222"/>
          <w:sz w:val="18"/>
        </w:rPr>
        <w:t> </w:t>
      </w:r>
    </w:p>
    <w:p w:rsidR="007625E8" w:rsidRPr="0094590B" w:rsidRDefault="007625E8" w:rsidP="007625E8">
      <w:pPr>
        <w:jc w:val="both"/>
        <w:rPr>
          <w:rFonts w:ascii="Tahoma" w:hAnsi="Tahoma" w:cs="Tahoma"/>
          <w:i/>
          <w:sz w:val="16"/>
          <w:szCs w:val="18"/>
        </w:rPr>
      </w:pPr>
      <w:r w:rsidRPr="0094590B">
        <w:rPr>
          <w:rFonts w:ascii="Tahoma" w:hAnsi="Tahoma" w:cs="Tahoma"/>
          <w:i/>
          <w:sz w:val="16"/>
          <w:szCs w:val="18"/>
        </w:rPr>
        <w:t>Entry Level: 12</w:t>
      </w:r>
      <w:r w:rsidRPr="0094590B">
        <w:rPr>
          <w:rFonts w:ascii="Tahoma" w:hAnsi="Tahoma" w:cs="Tahoma"/>
          <w:i/>
          <w:sz w:val="16"/>
          <w:szCs w:val="18"/>
          <w:vertAlign w:val="superscript"/>
        </w:rPr>
        <w:t>th</w:t>
      </w:r>
      <w:r w:rsidRPr="0094590B">
        <w:rPr>
          <w:rFonts w:ascii="Tahoma" w:hAnsi="Tahoma" w:cs="Tahoma"/>
          <w:i/>
          <w:sz w:val="16"/>
          <w:szCs w:val="18"/>
        </w:rPr>
        <w:tab/>
      </w:r>
      <w:r w:rsidRPr="0094590B">
        <w:rPr>
          <w:rFonts w:ascii="Tahoma" w:hAnsi="Tahoma" w:cs="Tahoma"/>
          <w:i/>
          <w:sz w:val="16"/>
          <w:szCs w:val="18"/>
        </w:rPr>
        <w:tab/>
      </w:r>
      <w:r w:rsidRPr="0094590B">
        <w:rPr>
          <w:rFonts w:ascii="Tahoma" w:hAnsi="Tahoma" w:cs="Tahoma"/>
          <w:i/>
          <w:sz w:val="16"/>
          <w:szCs w:val="18"/>
        </w:rPr>
        <w:tab/>
        <w:t xml:space="preserve">Prerequisites:  </w:t>
      </w:r>
      <w:r w:rsidR="00114754" w:rsidRPr="0094590B">
        <w:rPr>
          <w:rFonts w:ascii="Tahoma" w:hAnsi="Tahoma" w:cs="Tahoma"/>
          <w:i/>
          <w:sz w:val="16"/>
          <w:szCs w:val="18"/>
        </w:rPr>
        <w:t>See Above</w:t>
      </w:r>
      <w:r w:rsidR="00114754" w:rsidRPr="0094590B">
        <w:rPr>
          <w:rFonts w:ascii="Tahoma" w:hAnsi="Tahoma" w:cs="Tahoma"/>
          <w:i/>
          <w:sz w:val="16"/>
          <w:szCs w:val="18"/>
        </w:rPr>
        <w:tab/>
      </w:r>
      <w:r w:rsidR="00114754" w:rsidRPr="0094590B">
        <w:rPr>
          <w:rFonts w:ascii="Tahoma" w:hAnsi="Tahoma" w:cs="Tahoma"/>
          <w:i/>
          <w:sz w:val="16"/>
          <w:szCs w:val="18"/>
        </w:rPr>
        <w:tab/>
      </w:r>
      <w:r w:rsidRPr="0094590B">
        <w:rPr>
          <w:rFonts w:ascii="Tahoma" w:hAnsi="Tahoma" w:cs="Tahoma"/>
          <w:i/>
          <w:sz w:val="16"/>
          <w:szCs w:val="18"/>
        </w:rPr>
        <w:tab/>
        <w:t xml:space="preserve">Fees:  </w:t>
      </w:r>
      <w:r w:rsidR="003A3DCD" w:rsidRPr="0094590B">
        <w:rPr>
          <w:rFonts w:ascii="Tahoma" w:hAnsi="Tahoma" w:cs="Tahoma"/>
          <w:i/>
          <w:sz w:val="16"/>
          <w:szCs w:val="18"/>
        </w:rPr>
        <w:t>Students responsible for purchasing/maintaining</w:t>
      </w:r>
    </w:p>
    <w:p w:rsidR="0097522F" w:rsidRDefault="003A3DCD" w:rsidP="007625E8">
      <w:pPr>
        <w:jc w:val="both"/>
        <w:rPr>
          <w:rFonts w:ascii="Tahoma" w:hAnsi="Tahoma" w:cs="Tahoma"/>
          <w:i/>
          <w:sz w:val="16"/>
          <w:szCs w:val="18"/>
        </w:rPr>
      </w:pPr>
      <w:r w:rsidRPr="0094590B">
        <w:rPr>
          <w:rFonts w:ascii="Tahoma" w:hAnsi="Tahoma" w:cs="Tahoma"/>
          <w:i/>
          <w:sz w:val="16"/>
          <w:szCs w:val="18"/>
        </w:rPr>
        <w:t xml:space="preserve"> </w:t>
      </w:r>
    </w:p>
    <w:p w:rsidR="0097522F" w:rsidRPr="00420BB7" w:rsidRDefault="0097522F" w:rsidP="0097522F">
      <w:pPr>
        <w:jc w:val="both"/>
        <w:rPr>
          <w:rFonts w:ascii="Tahoma" w:hAnsi="Tahoma" w:cs="Tahoma"/>
          <w:sz w:val="16"/>
          <w:szCs w:val="18"/>
        </w:rPr>
      </w:pPr>
      <w:r w:rsidRPr="00420BB7">
        <w:rPr>
          <w:rFonts w:ascii="Tahoma" w:hAnsi="Tahoma" w:cs="Tahoma"/>
          <w:b/>
          <w:sz w:val="16"/>
          <w:szCs w:val="18"/>
          <w:u w:val="single"/>
        </w:rPr>
        <w:t>Fine Arts Survey—Humanities</w:t>
      </w:r>
      <w:r w:rsidRPr="00420BB7">
        <w:rPr>
          <w:rFonts w:ascii="Tahoma" w:hAnsi="Tahoma" w:cs="Tahoma"/>
          <w:sz w:val="16"/>
          <w:szCs w:val="18"/>
        </w:rPr>
        <w:t>: (1 Unit)</w:t>
      </w:r>
    </w:p>
    <w:p w:rsidR="0097522F" w:rsidRPr="00420BB7" w:rsidRDefault="0097522F" w:rsidP="0097522F">
      <w:pPr>
        <w:jc w:val="both"/>
        <w:rPr>
          <w:rFonts w:ascii="Tahoma" w:hAnsi="Tahoma" w:cs="Tahoma"/>
          <w:sz w:val="16"/>
          <w:szCs w:val="18"/>
        </w:rPr>
      </w:pPr>
      <w:r w:rsidRPr="00420BB7">
        <w:rPr>
          <w:rFonts w:ascii="Tahoma" w:hAnsi="Tahoma" w:cs="Tahoma"/>
          <w:sz w:val="16"/>
          <w:szCs w:val="18"/>
        </w:rPr>
        <w:t xml:space="preserve">College-prep class designed for in-depth historical study of art, music and literature of Western Civilization.  Emphasis is placed on history.  </w:t>
      </w:r>
    </w:p>
    <w:p w:rsidR="0097522F" w:rsidRDefault="00DC29BB" w:rsidP="0097522F">
      <w:pPr>
        <w:rPr>
          <w:rFonts w:ascii="Tahoma" w:hAnsi="Tahoma" w:cs="Tahoma"/>
          <w:i/>
          <w:sz w:val="16"/>
          <w:szCs w:val="18"/>
        </w:rPr>
      </w:pPr>
      <w:r>
        <w:rPr>
          <w:rFonts w:ascii="Tahoma" w:hAnsi="Tahoma" w:cs="Tahoma"/>
          <w:i/>
          <w:sz w:val="16"/>
          <w:szCs w:val="18"/>
        </w:rPr>
        <w:t>Entry Level:  9</w:t>
      </w:r>
      <w:r w:rsidR="0097522F" w:rsidRPr="00420BB7">
        <w:rPr>
          <w:rFonts w:ascii="Tahoma" w:hAnsi="Tahoma" w:cs="Tahoma"/>
          <w:i/>
          <w:sz w:val="16"/>
          <w:szCs w:val="18"/>
          <w:vertAlign w:val="superscript"/>
        </w:rPr>
        <w:t>th</w:t>
      </w:r>
      <w:r w:rsidR="0097522F" w:rsidRPr="00420BB7">
        <w:rPr>
          <w:rFonts w:ascii="Tahoma" w:hAnsi="Tahoma" w:cs="Tahoma"/>
          <w:i/>
          <w:sz w:val="16"/>
          <w:szCs w:val="18"/>
        </w:rPr>
        <w:t xml:space="preserve"> </w:t>
      </w:r>
      <w:r w:rsidR="0097522F" w:rsidRPr="00420BB7">
        <w:rPr>
          <w:rFonts w:ascii="Tahoma" w:hAnsi="Tahoma" w:cs="Tahoma"/>
          <w:i/>
          <w:sz w:val="16"/>
          <w:szCs w:val="18"/>
        </w:rPr>
        <w:tab/>
      </w:r>
      <w:r w:rsidR="0097522F" w:rsidRPr="00420BB7">
        <w:rPr>
          <w:rFonts w:ascii="Tahoma" w:hAnsi="Tahoma" w:cs="Tahoma"/>
          <w:i/>
          <w:sz w:val="16"/>
          <w:szCs w:val="18"/>
        </w:rPr>
        <w:tab/>
      </w:r>
      <w:r w:rsidR="0097522F" w:rsidRPr="00420BB7">
        <w:rPr>
          <w:rFonts w:ascii="Tahoma" w:hAnsi="Tahoma" w:cs="Tahoma"/>
          <w:i/>
          <w:sz w:val="16"/>
          <w:szCs w:val="18"/>
        </w:rPr>
        <w:tab/>
        <w:t>Prerequisites:  None</w:t>
      </w:r>
      <w:r w:rsidR="0097522F" w:rsidRPr="00420BB7">
        <w:rPr>
          <w:rFonts w:ascii="Tahoma" w:hAnsi="Tahoma" w:cs="Tahoma"/>
          <w:i/>
          <w:sz w:val="16"/>
          <w:szCs w:val="18"/>
        </w:rPr>
        <w:tab/>
      </w:r>
      <w:r w:rsidR="0097522F" w:rsidRPr="00420BB7">
        <w:rPr>
          <w:rFonts w:ascii="Tahoma" w:hAnsi="Tahoma" w:cs="Tahoma"/>
          <w:i/>
          <w:sz w:val="16"/>
          <w:szCs w:val="18"/>
        </w:rPr>
        <w:tab/>
      </w:r>
      <w:r w:rsidR="0097522F" w:rsidRPr="00420BB7">
        <w:rPr>
          <w:rFonts w:ascii="Tahoma" w:hAnsi="Tahoma" w:cs="Tahoma"/>
          <w:i/>
          <w:sz w:val="16"/>
          <w:szCs w:val="18"/>
        </w:rPr>
        <w:tab/>
      </w:r>
      <w:r w:rsidR="0097522F" w:rsidRPr="00420BB7">
        <w:rPr>
          <w:rFonts w:ascii="Tahoma" w:hAnsi="Tahoma" w:cs="Tahoma"/>
          <w:i/>
          <w:sz w:val="16"/>
          <w:szCs w:val="18"/>
        </w:rPr>
        <w:tab/>
        <w:t>Fees:  None</w:t>
      </w:r>
    </w:p>
    <w:p w:rsidR="0097522F" w:rsidRDefault="0097522F" w:rsidP="0097522F">
      <w:pPr>
        <w:rPr>
          <w:rFonts w:ascii="Tahoma" w:hAnsi="Tahoma" w:cs="Tahoma"/>
          <w:i/>
          <w:sz w:val="16"/>
          <w:szCs w:val="18"/>
        </w:rPr>
      </w:pPr>
    </w:p>
    <w:p w:rsidR="0097522F" w:rsidRDefault="0097522F" w:rsidP="0097522F">
      <w:pPr>
        <w:rPr>
          <w:rFonts w:ascii="Tahoma" w:hAnsi="Tahoma" w:cs="Tahoma"/>
          <w:sz w:val="16"/>
          <w:szCs w:val="18"/>
        </w:rPr>
      </w:pPr>
      <w:r w:rsidRPr="00420BB7">
        <w:rPr>
          <w:rFonts w:ascii="Tahoma" w:hAnsi="Tahoma" w:cs="Tahoma"/>
          <w:b/>
          <w:sz w:val="16"/>
          <w:szCs w:val="18"/>
          <w:u w:val="single"/>
        </w:rPr>
        <w:t>Fine Arts Survey</w:t>
      </w:r>
      <w:r>
        <w:rPr>
          <w:rFonts w:ascii="Tahoma" w:hAnsi="Tahoma" w:cs="Tahoma"/>
          <w:b/>
          <w:sz w:val="16"/>
          <w:szCs w:val="18"/>
          <w:u w:val="single"/>
        </w:rPr>
        <w:t>-Gifted &amp; Talented:</w:t>
      </w:r>
      <w:r>
        <w:rPr>
          <w:rFonts w:ascii="Tahoma" w:hAnsi="Tahoma" w:cs="Tahoma"/>
          <w:sz w:val="16"/>
          <w:szCs w:val="18"/>
        </w:rPr>
        <w:t xml:space="preserve"> (1 Unit)</w:t>
      </w:r>
    </w:p>
    <w:p w:rsidR="0097522F" w:rsidRDefault="0097522F" w:rsidP="0097522F">
      <w:pPr>
        <w:rPr>
          <w:rFonts w:ascii="Tahoma" w:hAnsi="Tahoma" w:cs="Tahoma"/>
          <w:sz w:val="16"/>
          <w:szCs w:val="18"/>
        </w:rPr>
      </w:pPr>
      <w:r>
        <w:rPr>
          <w:rFonts w:ascii="Tahoma" w:hAnsi="Tahoma" w:cs="Tahoma"/>
          <w:sz w:val="16"/>
          <w:szCs w:val="18"/>
        </w:rPr>
        <w:t xml:space="preserve">Student must be </w:t>
      </w:r>
      <w:r>
        <w:rPr>
          <w:rFonts w:ascii="Tahoma" w:hAnsi="Tahoma" w:cs="Tahoma"/>
          <w:b/>
          <w:sz w:val="16"/>
          <w:szCs w:val="18"/>
          <w:u w:val="single"/>
        </w:rPr>
        <w:t>identified as gifted and/or talented</w:t>
      </w:r>
      <w:r>
        <w:rPr>
          <w:rFonts w:ascii="Tahoma" w:hAnsi="Tahoma" w:cs="Tahoma"/>
          <w:sz w:val="16"/>
          <w:szCs w:val="18"/>
        </w:rPr>
        <w:t xml:space="preserve">.  This course is designed to facilitate enhanced studies having a variety of methods and materials.  </w:t>
      </w:r>
    </w:p>
    <w:p w:rsidR="0097522F" w:rsidRPr="001E7BED" w:rsidRDefault="0097522F" w:rsidP="0097522F">
      <w:pPr>
        <w:rPr>
          <w:rFonts w:ascii="Tahoma" w:hAnsi="Tahoma" w:cs="Tahoma"/>
          <w:i/>
          <w:sz w:val="16"/>
          <w:szCs w:val="18"/>
        </w:rPr>
      </w:pPr>
      <w:r>
        <w:rPr>
          <w:rFonts w:ascii="Tahoma" w:hAnsi="Tahoma" w:cs="Tahoma"/>
          <w:i/>
          <w:sz w:val="16"/>
          <w:szCs w:val="18"/>
        </w:rPr>
        <w:t>Entry Level:  9</w:t>
      </w:r>
      <w:r w:rsidRPr="001E7BED">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Prerequisites:  Instructor Approval</w:t>
      </w:r>
      <w:r>
        <w:rPr>
          <w:rFonts w:ascii="Tahoma" w:hAnsi="Tahoma" w:cs="Tahoma"/>
          <w:i/>
          <w:sz w:val="16"/>
          <w:szCs w:val="18"/>
        </w:rPr>
        <w:tab/>
      </w:r>
      <w:r>
        <w:rPr>
          <w:rFonts w:ascii="Tahoma" w:hAnsi="Tahoma" w:cs="Tahoma"/>
          <w:i/>
          <w:sz w:val="16"/>
          <w:szCs w:val="18"/>
        </w:rPr>
        <w:tab/>
        <w:t>Fees:  None</w:t>
      </w:r>
    </w:p>
    <w:p w:rsidR="003A3DCD" w:rsidRPr="0094590B" w:rsidRDefault="003A3DCD" w:rsidP="007625E8">
      <w:pPr>
        <w:jc w:val="both"/>
        <w:rPr>
          <w:rFonts w:ascii="Tahoma" w:hAnsi="Tahoma" w:cs="Tahoma"/>
          <w:i/>
          <w:sz w:val="16"/>
          <w:szCs w:val="18"/>
        </w:rPr>
      </w:pPr>
      <w:r w:rsidRPr="0094590B">
        <w:rPr>
          <w:rFonts w:ascii="Tahoma" w:hAnsi="Tahoma" w:cs="Tahoma"/>
          <w:i/>
          <w:sz w:val="16"/>
          <w:szCs w:val="18"/>
        </w:rPr>
        <w:tab/>
      </w:r>
      <w:r w:rsidRPr="0094590B">
        <w:rPr>
          <w:rFonts w:ascii="Tahoma" w:hAnsi="Tahoma" w:cs="Tahoma"/>
          <w:i/>
          <w:sz w:val="16"/>
          <w:szCs w:val="18"/>
        </w:rPr>
        <w:tab/>
      </w:r>
      <w:r w:rsidRPr="0094590B">
        <w:rPr>
          <w:rFonts w:ascii="Tahoma" w:hAnsi="Tahoma" w:cs="Tahoma"/>
          <w:i/>
          <w:sz w:val="16"/>
          <w:szCs w:val="18"/>
        </w:rPr>
        <w:tab/>
      </w:r>
      <w:r w:rsidRPr="0094590B">
        <w:rPr>
          <w:rFonts w:ascii="Tahoma" w:hAnsi="Tahoma" w:cs="Tahoma"/>
          <w:i/>
          <w:sz w:val="16"/>
          <w:szCs w:val="18"/>
        </w:rPr>
        <w:tab/>
      </w:r>
      <w:r w:rsidRPr="0094590B">
        <w:rPr>
          <w:rFonts w:ascii="Tahoma" w:hAnsi="Tahoma" w:cs="Tahoma"/>
          <w:i/>
          <w:sz w:val="16"/>
          <w:szCs w:val="18"/>
        </w:rPr>
        <w:tab/>
      </w:r>
      <w:r w:rsidRPr="0094590B">
        <w:rPr>
          <w:rFonts w:ascii="Tahoma" w:hAnsi="Tahoma" w:cs="Tahoma"/>
          <w:i/>
          <w:sz w:val="16"/>
          <w:szCs w:val="18"/>
        </w:rPr>
        <w:tab/>
      </w:r>
      <w:r w:rsidRPr="0094590B">
        <w:rPr>
          <w:rFonts w:ascii="Tahoma" w:hAnsi="Tahoma" w:cs="Tahoma"/>
          <w:i/>
          <w:sz w:val="16"/>
          <w:szCs w:val="18"/>
        </w:rPr>
        <w:tab/>
      </w:r>
      <w:r w:rsidRPr="0094590B">
        <w:rPr>
          <w:rFonts w:ascii="Tahoma" w:hAnsi="Tahoma" w:cs="Tahoma"/>
          <w:i/>
          <w:sz w:val="16"/>
          <w:szCs w:val="18"/>
        </w:rPr>
        <w:tab/>
      </w:r>
      <w:r w:rsidRPr="0094590B">
        <w:rPr>
          <w:rFonts w:ascii="Tahoma" w:hAnsi="Tahoma" w:cs="Tahoma"/>
          <w:i/>
          <w:sz w:val="16"/>
          <w:szCs w:val="18"/>
        </w:rPr>
        <w:tab/>
        <w:t xml:space="preserve">          own supplies</w:t>
      </w:r>
      <w:bookmarkEnd w:id="5"/>
      <w:bookmarkEnd w:id="6"/>
    </w:p>
    <w:p w:rsidR="00F13CB5" w:rsidRPr="00420BB7" w:rsidRDefault="00F13CB5" w:rsidP="007625E8">
      <w:pPr>
        <w:jc w:val="both"/>
        <w:rPr>
          <w:rFonts w:ascii="Tahoma" w:hAnsi="Tahoma" w:cs="Tahoma"/>
          <w:b/>
          <w:sz w:val="16"/>
          <w:szCs w:val="18"/>
        </w:rPr>
      </w:pPr>
      <w:r w:rsidRPr="00420BB7">
        <w:rPr>
          <w:rFonts w:ascii="Tahoma" w:hAnsi="Tahoma" w:cs="Tahoma"/>
          <w:b/>
          <w:sz w:val="16"/>
          <w:szCs w:val="18"/>
          <w:u w:val="single"/>
        </w:rPr>
        <w:t>Speech I</w:t>
      </w:r>
      <w:r w:rsidR="00247EF0" w:rsidRPr="00420BB7">
        <w:rPr>
          <w:rFonts w:ascii="Tahoma" w:hAnsi="Tahoma" w:cs="Tahoma"/>
          <w:b/>
          <w:sz w:val="16"/>
          <w:szCs w:val="18"/>
        </w:rPr>
        <w:t>:</w:t>
      </w:r>
      <w:r w:rsidRPr="00420BB7">
        <w:rPr>
          <w:rFonts w:ascii="Tahoma" w:hAnsi="Tahoma" w:cs="Tahoma"/>
          <w:b/>
          <w:sz w:val="16"/>
          <w:szCs w:val="18"/>
        </w:rPr>
        <w:t xml:space="preserve"> </w:t>
      </w:r>
      <w:r w:rsidRPr="00420BB7">
        <w:rPr>
          <w:rFonts w:ascii="Tahoma" w:hAnsi="Tahoma" w:cs="Tahoma"/>
          <w:sz w:val="16"/>
          <w:szCs w:val="18"/>
        </w:rPr>
        <w:t>(1 Unit)</w:t>
      </w:r>
    </w:p>
    <w:p w:rsidR="00F13CB5" w:rsidRPr="00420BB7" w:rsidRDefault="00F13CB5" w:rsidP="00F13CB5">
      <w:pPr>
        <w:jc w:val="both"/>
        <w:rPr>
          <w:rFonts w:ascii="Tahoma" w:hAnsi="Tahoma" w:cs="Tahoma"/>
          <w:sz w:val="16"/>
          <w:szCs w:val="18"/>
        </w:rPr>
      </w:pPr>
      <w:r w:rsidRPr="00420BB7">
        <w:rPr>
          <w:rFonts w:ascii="Tahoma" w:hAnsi="Tahoma" w:cs="Tahoma"/>
          <w:sz w:val="16"/>
          <w:szCs w:val="18"/>
        </w:rPr>
        <w:t>This course is an excellent preparation for college introductory and intermediate speech courses which are mandatory at most universities.  It also offers students an opportunity to be creative and become more comfortable in public and social situations while experiencing better communication skills through oral performances.</w:t>
      </w:r>
    </w:p>
    <w:p w:rsidR="00F13CB5" w:rsidRPr="00420BB7" w:rsidRDefault="00F13CB5" w:rsidP="00F13CB5">
      <w:pPr>
        <w:jc w:val="both"/>
        <w:rPr>
          <w:rFonts w:ascii="Tahoma" w:hAnsi="Tahoma" w:cs="Tahoma"/>
          <w:i/>
          <w:sz w:val="16"/>
          <w:szCs w:val="18"/>
        </w:rPr>
      </w:pPr>
      <w:r w:rsidRPr="00420BB7">
        <w:rPr>
          <w:rFonts w:ascii="Tahoma" w:hAnsi="Tahoma" w:cs="Tahoma"/>
          <w:i/>
          <w:sz w:val="16"/>
          <w:szCs w:val="18"/>
        </w:rPr>
        <w:t xml:space="preserve">Entry Level: </w:t>
      </w:r>
      <w:r w:rsidR="00B56622" w:rsidRPr="00420BB7">
        <w:rPr>
          <w:rFonts w:ascii="Tahoma" w:hAnsi="Tahoma" w:cs="Tahoma"/>
          <w:i/>
          <w:sz w:val="16"/>
          <w:szCs w:val="18"/>
        </w:rPr>
        <w:t>1</w:t>
      </w:r>
      <w:r w:rsidR="00760754" w:rsidRPr="00420BB7">
        <w:rPr>
          <w:rFonts w:ascii="Tahoma" w:hAnsi="Tahoma" w:cs="Tahoma"/>
          <w:i/>
          <w:sz w:val="16"/>
          <w:szCs w:val="18"/>
        </w:rPr>
        <w:t>1</w:t>
      </w:r>
      <w:r w:rsidR="00B56622" w:rsidRPr="00420BB7">
        <w:rPr>
          <w:rFonts w:ascii="Tahoma" w:hAnsi="Tahoma" w:cs="Tahoma"/>
          <w:i/>
          <w:sz w:val="16"/>
          <w:szCs w:val="18"/>
          <w:vertAlign w:val="superscript"/>
        </w:rPr>
        <w:t>th</w:t>
      </w:r>
      <w:r w:rsidR="00B56622" w:rsidRPr="00420BB7">
        <w:rPr>
          <w:rFonts w:ascii="Tahoma" w:hAnsi="Tahoma" w:cs="Tahoma"/>
          <w:i/>
          <w:sz w:val="16"/>
          <w:szCs w:val="18"/>
        </w:rPr>
        <w:tab/>
      </w:r>
      <w:r w:rsidR="00B56622" w:rsidRPr="00420BB7">
        <w:rPr>
          <w:rFonts w:ascii="Tahoma" w:hAnsi="Tahoma" w:cs="Tahoma"/>
          <w:i/>
          <w:sz w:val="16"/>
          <w:szCs w:val="18"/>
        </w:rPr>
        <w:tab/>
      </w:r>
      <w:r w:rsidR="00DA4F78" w:rsidRPr="00420BB7">
        <w:rPr>
          <w:rFonts w:ascii="Tahoma" w:hAnsi="Tahoma" w:cs="Tahoma"/>
          <w:i/>
          <w:sz w:val="16"/>
          <w:szCs w:val="18"/>
        </w:rPr>
        <w:tab/>
      </w:r>
      <w:r w:rsidR="00B56622" w:rsidRPr="00420BB7">
        <w:rPr>
          <w:rFonts w:ascii="Tahoma" w:hAnsi="Tahoma" w:cs="Tahoma"/>
          <w:i/>
          <w:sz w:val="16"/>
          <w:szCs w:val="18"/>
        </w:rPr>
        <w:t>Prerequisites:  None</w:t>
      </w:r>
      <w:r w:rsidR="00B56622" w:rsidRPr="00420BB7">
        <w:rPr>
          <w:rFonts w:ascii="Tahoma" w:hAnsi="Tahoma" w:cs="Tahoma"/>
          <w:i/>
          <w:sz w:val="16"/>
          <w:szCs w:val="18"/>
        </w:rPr>
        <w:tab/>
      </w:r>
      <w:r w:rsidR="00B56622" w:rsidRPr="00420BB7">
        <w:rPr>
          <w:rFonts w:ascii="Tahoma" w:hAnsi="Tahoma" w:cs="Tahoma"/>
          <w:i/>
          <w:sz w:val="16"/>
          <w:szCs w:val="18"/>
        </w:rPr>
        <w:tab/>
      </w:r>
      <w:r w:rsidR="00B56622" w:rsidRPr="00420BB7">
        <w:rPr>
          <w:rFonts w:ascii="Tahoma" w:hAnsi="Tahoma" w:cs="Tahoma"/>
          <w:i/>
          <w:sz w:val="16"/>
          <w:szCs w:val="18"/>
        </w:rPr>
        <w:tab/>
      </w:r>
      <w:r w:rsidR="00B56622" w:rsidRPr="00420BB7">
        <w:rPr>
          <w:rFonts w:ascii="Tahoma" w:hAnsi="Tahoma" w:cs="Tahoma"/>
          <w:i/>
          <w:sz w:val="16"/>
          <w:szCs w:val="18"/>
        </w:rPr>
        <w:tab/>
        <w:t>Fees:  None</w:t>
      </w:r>
    </w:p>
    <w:p w:rsidR="002F3775" w:rsidRPr="00420BB7" w:rsidRDefault="002F3775" w:rsidP="00F13CB5">
      <w:pPr>
        <w:jc w:val="both"/>
        <w:rPr>
          <w:rFonts w:ascii="Tahoma" w:hAnsi="Tahoma" w:cs="Tahoma"/>
          <w:i/>
          <w:sz w:val="16"/>
          <w:szCs w:val="18"/>
        </w:rPr>
      </w:pPr>
    </w:p>
    <w:p w:rsidR="00DA4F78" w:rsidRPr="00420BB7" w:rsidRDefault="00DA4F78" w:rsidP="00DA4F78">
      <w:pPr>
        <w:jc w:val="both"/>
        <w:rPr>
          <w:rFonts w:ascii="Tahoma" w:hAnsi="Tahoma" w:cs="Tahoma"/>
          <w:b/>
          <w:sz w:val="16"/>
          <w:szCs w:val="18"/>
        </w:rPr>
      </w:pPr>
      <w:r w:rsidRPr="00420BB7">
        <w:rPr>
          <w:rFonts w:ascii="Tahoma" w:hAnsi="Tahoma" w:cs="Tahoma"/>
          <w:b/>
          <w:sz w:val="16"/>
          <w:szCs w:val="18"/>
          <w:u w:val="single"/>
        </w:rPr>
        <w:t>Publications I &amp; II</w:t>
      </w:r>
      <w:r w:rsidRPr="00420BB7">
        <w:rPr>
          <w:rFonts w:ascii="Tahoma" w:hAnsi="Tahoma" w:cs="Tahoma"/>
          <w:sz w:val="16"/>
          <w:szCs w:val="18"/>
        </w:rPr>
        <w:t>: (1 Unit each)</w:t>
      </w:r>
    </w:p>
    <w:p w:rsidR="00DA4F78" w:rsidRPr="00420BB7" w:rsidRDefault="00DA4F78" w:rsidP="00DA4F78">
      <w:pPr>
        <w:jc w:val="both"/>
        <w:rPr>
          <w:rFonts w:ascii="Tahoma" w:hAnsi="Tahoma" w:cs="Tahoma"/>
          <w:i/>
          <w:sz w:val="16"/>
          <w:szCs w:val="18"/>
        </w:rPr>
      </w:pPr>
      <w:r w:rsidRPr="00420BB7">
        <w:rPr>
          <w:rFonts w:ascii="Tahoma" w:hAnsi="Tahoma" w:cs="Tahoma"/>
          <w:sz w:val="16"/>
          <w:szCs w:val="18"/>
        </w:rPr>
        <w:t xml:space="preserve">This course is a restrictive elective for superior juniors and seniors.  Emphasis is on copywriting, yearbook trends, and design and marketing techniques.  Typing and camera skills preferred.  Candidates will be selected according to recommendation based on writing samples and academic records. </w:t>
      </w:r>
      <w:r w:rsidRPr="00420BB7">
        <w:rPr>
          <w:rFonts w:ascii="Tahoma" w:hAnsi="Tahoma" w:cs="Tahoma"/>
          <w:i/>
          <w:sz w:val="16"/>
          <w:szCs w:val="18"/>
        </w:rPr>
        <w:t>(STUDENT MUST BE WILLING TO WORK AFTER SCHOOL AND DURING THE SUMMER MONTHS MAKING BUSINESS CONNECTIONS AND SOLICITING ADVERTISEMENTS FOR FINANCIAL SUPPORT.)</w:t>
      </w:r>
    </w:p>
    <w:p w:rsidR="00DA4F78" w:rsidRPr="00420BB7" w:rsidRDefault="00DA4F78" w:rsidP="00DA4F78">
      <w:pPr>
        <w:rPr>
          <w:rFonts w:ascii="Tahoma" w:hAnsi="Tahoma" w:cs="Tahoma"/>
          <w:i/>
          <w:sz w:val="16"/>
          <w:szCs w:val="18"/>
        </w:rPr>
      </w:pPr>
      <w:r w:rsidRPr="00420BB7">
        <w:rPr>
          <w:rFonts w:ascii="Tahoma" w:hAnsi="Tahoma" w:cs="Tahoma"/>
          <w:i/>
          <w:sz w:val="16"/>
          <w:szCs w:val="18"/>
        </w:rPr>
        <w:t>Entry Level:  11</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420BB7">
        <w:rPr>
          <w:rFonts w:ascii="Tahoma" w:hAnsi="Tahoma" w:cs="Tahoma"/>
          <w:i/>
          <w:sz w:val="16"/>
          <w:szCs w:val="18"/>
        </w:rPr>
        <w:tab/>
      </w:r>
      <w:r w:rsidRPr="00420BB7">
        <w:rPr>
          <w:rFonts w:ascii="Tahoma" w:hAnsi="Tahoma" w:cs="Tahoma"/>
          <w:i/>
          <w:sz w:val="16"/>
          <w:szCs w:val="18"/>
        </w:rPr>
        <w:t>Prerequisites:  Instructor Approval</w:t>
      </w:r>
      <w:r w:rsidRPr="00420BB7">
        <w:rPr>
          <w:rFonts w:ascii="Tahoma" w:hAnsi="Tahoma" w:cs="Tahoma"/>
          <w:i/>
          <w:sz w:val="16"/>
          <w:szCs w:val="18"/>
        </w:rPr>
        <w:tab/>
      </w:r>
      <w:r w:rsidR="002D661D" w:rsidRPr="00420BB7">
        <w:rPr>
          <w:rFonts w:ascii="Tahoma" w:hAnsi="Tahoma" w:cs="Tahoma"/>
          <w:i/>
          <w:sz w:val="16"/>
          <w:szCs w:val="18"/>
        </w:rPr>
        <w:tab/>
      </w:r>
      <w:r w:rsidRPr="00420BB7">
        <w:rPr>
          <w:rFonts w:ascii="Tahoma" w:hAnsi="Tahoma" w:cs="Tahoma"/>
          <w:i/>
          <w:sz w:val="16"/>
          <w:szCs w:val="18"/>
        </w:rPr>
        <w:t xml:space="preserve">Fees:  Requires Ad Sales </w:t>
      </w:r>
    </w:p>
    <w:p w:rsidR="00DA4F78" w:rsidRPr="00420BB7" w:rsidRDefault="00DA4F78" w:rsidP="00DA4F78">
      <w:pPr>
        <w:rPr>
          <w:rFonts w:ascii="Tahoma" w:hAnsi="Tahoma" w:cs="Tahoma"/>
          <w:sz w:val="16"/>
          <w:szCs w:val="18"/>
        </w:rPr>
      </w:pPr>
    </w:p>
    <w:p w:rsidR="00B56622" w:rsidRPr="00420BB7" w:rsidRDefault="00B56622" w:rsidP="00B56622">
      <w:pPr>
        <w:rPr>
          <w:rFonts w:ascii="Tahoma" w:hAnsi="Tahoma" w:cs="Tahoma"/>
          <w:sz w:val="16"/>
          <w:szCs w:val="18"/>
        </w:rPr>
      </w:pPr>
      <w:r w:rsidRPr="00420BB7">
        <w:rPr>
          <w:rFonts w:ascii="Tahoma" w:hAnsi="Tahoma" w:cs="Tahoma"/>
          <w:b/>
          <w:sz w:val="16"/>
          <w:szCs w:val="18"/>
          <w:u w:val="single"/>
        </w:rPr>
        <w:t>Newspaper I &amp; II</w:t>
      </w:r>
      <w:r w:rsidR="00247EF0" w:rsidRPr="00420BB7">
        <w:rPr>
          <w:rFonts w:ascii="Tahoma" w:hAnsi="Tahoma" w:cs="Tahoma"/>
          <w:sz w:val="16"/>
          <w:szCs w:val="18"/>
        </w:rPr>
        <w:t>:</w:t>
      </w:r>
      <w:r w:rsidRPr="00420BB7">
        <w:rPr>
          <w:rFonts w:ascii="Tahoma" w:hAnsi="Tahoma" w:cs="Tahoma"/>
          <w:sz w:val="16"/>
          <w:szCs w:val="18"/>
        </w:rPr>
        <w:t xml:space="preserve"> (1 Unit each)</w:t>
      </w:r>
    </w:p>
    <w:p w:rsidR="002D661D" w:rsidRPr="00420BB7" w:rsidRDefault="00B56622" w:rsidP="002D661D">
      <w:pPr>
        <w:jc w:val="both"/>
        <w:rPr>
          <w:rFonts w:ascii="Tahoma" w:hAnsi="Tahoma" w:cs="Tahoma"/>
          <w:i/>
          <w:sz w:val="16"/>
          <w:szCs w:val="18"/>
        </w:rPr>
      </w:pPr>
      <w:r w:rsidRPr="00420BB7">
        <w:rPr>
          <w:rFonts w:ascii="Tahoma" w:hAnsi="Tahoma" w:cs="Tahoma"/>
          <w:sz w:val="16"/>
          <w:szCs w:val="18"/>
        </w:rPr>
        <w:t xml:space="preserve">This course is a restrictive elective for superior seniors.  Emphasis is on continued copywriting, yearbook trends, and design and marketing techniques.  Typing and camera skills preferred.  Candidates will be selected according to recommendation based on writing samples and academic records. </w:t>
      </w:r>
      <w:r w:rsidRPr="00420BB7">
        <w:rPr>
          <w:rFonts w:ascii="Tahoma" w:hAnsi="Tahoma" w:cs="Tahoma"/>
          <w:i/>
          <w:sz w:val="16"/>
          <w:szCs w:val="18"/>
        </w:rPr>
        <w:t>(STUDENT MUST BE WILLING TO WORK AFTER SCHOOL AND DURING THE SUMMER MONTHS MAKING BUSINESS CONNECTIONS AND SOLICITING ADVERTISEMENTS FOR FINANCIAL SUPPORT.)</w:t>
      </w:r>
    </w:p>
    <w:p w:rsidR="00B56622" w:rsidRDefault="00B56622" w:rsidP="002D661D">
      <w:pPr>
        <w:jc w:val="both"/>
        <w:rPr>
          <w:rFonts w:ascii="Tahoma" w:hAnsi="Tahoma" w:cs="Tahoma"/>
          <w:i/>
          <w:sz w:val="16"/>
          <w:szCs w:val="18"/>
        </w:rPr>
      </w:pPr>
      <w:r w:rsidRPr="00420BB7">
        <w:rPr>
          <w:rFonts w:ascii="Tahoma" w:hAnsi="Tahoma" w:cs="Tahoma"/>
          <w:i/>
          <w:sz w:val="16"/>
          <w:szCs w:val="18"/>
        </w:rPr>
        <w:t>Entry Level:  12</w:t>
      </w:r>
      <w:r w:rsidRPr="00420BB7">
        <w:rPr>
          <w:rFonts w:ascii="Tahoma" w:hAnsi="Tahoma" w:cs="Tahoma"/>
          <w:i/>
          <w:sz w:val="16"/>
          <w:szCs w:val="18"/>
          <w:vertAlign w:val="superscript"/>
        </w:rPr>
        <w:t>th</w:t>
      </w:r>
      <w:r w:rsidRPr="00420BB7">
        <w:rPr>
          <w:rFonts w:ascii="Tahoma" w:hAnsi="Tahoma" w:cs="Tahoma"/>
          <w:i/>
          <w:sz w:val="16"/>
          <w:szCs w:val="18"/>
        </w:rPr>
        <w:tab/>
      </w:r>
      <w:r w:rsidRPr="00420BB7">
        <w:rPr>
          <w:rFonts w:ascii="Tahoma" w:hAnsi="Tahoma" w:cs="Tahoma"/>
          <w:i/>
          <w:sz w:val="16"/>
          <w:szCs w:val="18"/>
        </w:rPr>
        <w:tab/>
      </w:r>
      <w:r w:rsidR="00420BB7">
        <w:rPr>
          <w:rFonts w:ascii="Tahoma" w:hAnsi="Tahoma" w:cs="Tahoma"/>
          <w:i/>
          <w:sz w:val="16"/>
          <w:szCs w:val="18"/>
        </w:rPr>
        <w:tab/>
      </w:r>
      <w:r w:rsidRPr="00420BB7">
        <w:rPr>
          <w:rFonts w:ascii="Tahoma" w:hAnsi="Tahoma" w:cs="Tahoma"/>
          <w:i/>
          <w:sz w:val="16"/>
          <w:szCs w:val="18"/>
        </w:rPr>
        <w:t>Prerequisites:  Instructor Approval</w:t>
      </w:r>
      <w:r w:rsidR="00420BB7">
        <w:rPr>
          <w:rFonts w:ascii="Tahoma" w:hAnsi="Tahoma" w:cs="Tahoma"/>
          <w:i/>
          <w:sz w:val="16"/>
          <w:szCs w:val="18"/>
        </w:rPr>
        <w:t xml:space="preserve"> &amp; Publications I &amp; II</w:t>
      </w:r>
      <w:r w:rsidRPr="00420BB7">
        <w:rPr>
          <w:rFonts w:ascii="Tahoma" w:hAnsi="Tahoma" w:cs="Tahoma"/>
          <w:i/>
          <w:sz w:val="16"/>
          <w:szCs w:val="18"/>
        </w:rPr>
        <w:tab/>
        <w:t xml:space="preserve">Fees:  Requires Ad Sales </w:t>
      </w:r>
    </w:p>
    <w:p w:rsidR="00114754" w:rsidRDefault="00114754" w:rsidP="002D661D">
      <w:pPr>
        <w:jc w:val="both"/>
        <w:rPr>
          <w:rFonts w:ascii="Tahoma" w:hAnsi="Tahoma" w:cs="Tahoma"/>
          <w:i/>
          <w:sz w:val="16"/>
          <w:szCs w:val="18"/>
        </w:rPr>
      </w:pPr>
    </w:p>
    <w:p w:rsidR="0097522F" w:rsidRPr="00420BB7" w:rsidRDefault="0097522F" w:rsidP="002D661D">
      <w:pPr>
        <w:jc w:val="both"/>
        <w:rPr>
          <w:rFonts w:ascii="Tahoma" w:hAnsi="Tahoma" w:cs="Tahoma"/>
          <w:i/>
          <w:sz w:val="16"/>
          <w:szCs w:val="18"/>
        </w:rPr>
      </w:pPr>
    </w:p>
    <w:p w:rsidR="00C16900" w:rsidRPr="00420BB7" w:rsidRDefault="00C16900"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PHYSICAL EDUCATION DEPARTMENT</w:t>
      </w:r>
    </w:p>
    <w:p w:rsidR="00C16900" w:rsidRPr="00420BB7" w:rsidRDefault="00C16900" w:rsidP="00C16900">
      <w:pPr>
        <w:jc w:val="center"/>
        <w:rPr>
          <w:rFonts w:ascii="Tahoma" w:hAnsi="Tahoma" w:cs="Tahoma"/>
          <w:b/>
          <w:sz w:val="18"/>
          <w:szCs w:val="18"/>
        </w:rPr>
      </w:pPr>
    </w:p>
    <w:p w:rsidR="00C16900" w:rsidRPr="00EC65CF" w:rsidRDefault="00FC3CC3" w:rsidP="00C16900">
      <w:pPr>
        <w:jc w:val="both"/>
        <w:rPr>
          <w:rFonts w:ascii="Tahoma" w:hAnsi="Tahoma" w:cs="Tahoma"/>
          <w:sz w:val="16"/>
          <w:szCs w:val="18"/>
        </w:rPr>
      </w:pPr>
      <w:r w:rsidRPr="00EC65CF">
        <w:rPr>
          <w:rFonts w:ascii="Tahoma" w:hAnsi="Tahoma" w:cs="Tahoma"/>
          <w:b/>
          <w:sz w:val="16"/>
          <w:szCs w:val="18"/>
          <w:u w:val="single"/>
        </w:rPr>
        <w:t>Physical Education</w:t>
      </w:r>
      <w:r w:rsidRPr="00EC65CF">
        <w:rPr>
          <w:rFonts w:ascii="Tahoma" w:hAnsi="Tahoma" w:cs="Tahoma"/>
          <w:b/>
          <w:sz w:val="16"/>
          <w:szCs w:val="18"/>
        </w:rPr>
        <w:t>:</w:t>
      </w:r>
      <w:r w:rsidR="00C16900" w:rsidRPr="00EC65CF">
        <w:rPr>
          <w:rFonts w:ascii="Tahoma" w:hAnsi="Tahoma" w:cs="Tahoma"/>
          <w:b/>
          <w:sz w:val="16"/>
          <w:szCs w:val="18"/>
        </w:rPr>
        <w:t xml:space="preserve"> </w:t>
      </w:r>
      <w:r w:rsidR="00C16900" w:rsidRPr="00EC65CF">
        <w:rPr>
          <w:rFonts w:ascii="Tahoma" w:hAnsi="Tahoma" w:cs="Tahoma"/>
          <w:sz w:val="16"/>
          <w:szCs w:val="18"/>
        </w:rPr>
        <w:t>(1/2 and/or 1 Unit)</w:t>
      </w:r>
    </w:p>
    <w:p w:rsidR="00C16900" w:rsidRPr="00EC65CF" w:rsidRDefault="00C16900" w:rsidP="00C16900">
      <w:pPr>
        <w:jc w:val="both"/>
        <w:rPr>
          <w:rFonts w:ascii="Tahoma" w:hAnsi="Tahoma" w:cs="Tahoma"/>
          <w:sz w:val="16"/>
          <w:szCs w:val="18"/>
        </w:rPr>
      </w:pPr>
      <w:r w:rsidRPr="00EC65CF">
        <w:rPr>
          <w:rFonts w:ascii="Tahoma" w:hAnsi="Tahoma" w:cs="Tahoma"/>
          <w:sz w:val="16"/>
          <w:szCs w:val="18"/>
        </w:rPr>
        <w:t xml:space="preserve">It is recommended that students schedule </w:t>
      </w:r>
      <w:r w:rsidR="00383DE8" w:rsidRPr="00EC65CF">
        <w:rPr>
          <w:rFonts w:ascii="Tahoma" w:hAnsi="Tahoma" w:cs="Tahoma"/>
          <w:sz w:val="16"/>
          <w:szCs w:val="18"/>
        </w:rPr>
        <w:t xml:space="preserve">mandatory </w:t>
      </w:r>
      <w:r w:rsidRPr="00EC65CF">
        <w:rPr>
          <w:rFonts w:ascii="Tahoma" w:hAnsi="Tahoma" w:cs="Tahoma"/>
          <w:sz w:val="16"/>
          <w:szCs w:val="18"/>
        </w:rPr>
        <w:t>P.E.</w:t>
      </w:r>
      <w:r w:rsidR="00383DE8" w:rsidRPr="00EC65CF">
        <w:rPr>
          <w:rFonts w:ascii="Tahoma" w:hAnsi="Tahoma" w:cs="Tahoma"/>
          <w:sz w:val="16"/>
          <w:szCs w:val="18"/>
        </w:rPr>
        <w:t xml:space="preserve"> requirements</w:t>
      </w:r>
      <w:r w:rsidRPr="00EC65CF">
        <w:rPr>
          <w:rFonts w:ascii="Tahoma" w:hAnsi="Tahoma" w:cs="Tahoma"/>
          <w:sz w:val="16"/>
          <w:szCs w:val="18"/>
        </w:rPr>
        <w:t xml:space="preserve"> during </w:t>
      </w:r>
      <w:r w:rsidR="00CA0D55">
        <w:rPr>
          <w:rFonts w:ascii="Tahoma" w:hAnsi="Tahoma" w:cs="Tahoma"/>
          <w:sz w:val="16"/>
          <w:szCs w:val="18"/>
        </w:rPr>
        <w:t xml:space="preserve">their 9th and 10th grade year. </w:t>
      </w:r>
      <w:r w:rsidRPr="00EC65CF">
        <w:rPr>
          <w:rFonts w:ascii="Tahoma" w:hAnsi="Tahoma" w:cs="Tahoma"/>
          <w:sz w:val="16"/>
          <w:szCs w:val="18"/>
        </w:rPr>
        <w:t>The following guidelines have been established:</w:t>
      </w:r>
    </w:p>
    <w:p w:rsidR="00FC3CC3" w:rsidRPr="00EC65CF" w:rsidRDefault="00C16900" w:rsidP="00287D32">
      <w:pPr>
        <w:numPr>
          <w:ilvl w:val="0"/>
          <w:numId w:val="15"/>
        </w:numPr>
        <w:jc w:val="both"/>
        <w:rPr>
          <w:rFonts w:ascii="Tahoma" w:hAnsi="Tahoma" w:cs="Tahoma"/>
          <w:sz w:val="16"/>
          <w:szCs w:val="18"/>
        </w:rPr>
      </w:pPr>
      <w:r w:rsidRPr="00EC65CF">
        <w:rPr>
          <w:rFonts w:ascii="Tahoma" w:hAnsi="Tahoma" w:cs="Tahoma"/>
          <w:sz w:val="16"/>
          <w:szCs w:val="18"/>
        </w:rPr>
        <w:t>Not all activities will be offered to each student</w:t>
      </w:r>
      <w:r w:rsidR="00653AC4" w:rsidRPr="00EC65CF">
        <w:rPr>
          <w:rFonts w:ascii="Tahoma" w:hAnsi="Tahoma" w:cs="Tahoma"/>
          <w:sz w:val="16"/>
          <w:szCs w:val="18"/>
        </w:rPr>
        <w:t>.</w:t>
      </w:r>
      <w:r w:rsidRPr="00EC65CF">
        <w:rPr>
          <w:rFonts w:ascii="Tahoma" w:hAnsi="Tahoma" w:cs="Tahoma"/>
          <w:sz w:val="16"/>
          <w:szCs w:val="18"/>
        </w:rPr>
        <w:t xml:space="preserve"> (The instructor will choose specified activities.)</w:t>
      </w:r>
    </w:p>
    <w:p w:rsidR="00FC3CC3" w:rsidRPr="00EC65CF" w:rsidRDefault="00C16900" w:rsidP="00287D32">
      <w:pPr>
        <w:numPr>
          <w:ilvl w:val="0"/>
          <w:numId w:val="15"/>
        </w:numPr>
        <w:jc w:val="both"/>
        <w:rPr>
          <w:rFonts w:ascii="Tahoma" w:hAnsi="Tahoma" w:cs="Tahoma"/>
          <w:sz w:val="16"/>
          <w:szCs w:val="18"/>
        </w:rPr>
      </w:pPr>
      <w:r w:rsidRPr="00EC65CF">
        <w:rPr>
          <w:rFonts w:ascii="Tahoma" w:hAnsi="Tahoma" w:cs="Tahoma"/>
          <w:sz w:val="16"/>
          <w:szCs w:val="18"/>
        </w:rPr>
        <w:t>Activities last 4.5 weeks and all classes are co-ed</w:t>
      </w:r>
      <w:r w:rsidR="00653AC4" w:rsidRPr="00EC65CF">
        <w:rPr>
          <w:rFonts w:ascii="Tahoma" w:hAnsi="Tahoma" w:cs="Tahoma"/>
          <w:sz w:val="16"/>
          <w:szCs w:val="18"/>
        </w:rPr>
        <w:t>.</w:t>
      </w:r>
    </w:p>
    <w:p w:rsidR="00FC3CC3" w:rsidRPr="00EC65CF" w:rsidRDefault="00C16900" w:rsidP="00287D32">
      <w:pPr>
        <w:numPr>
          <w:ilvl w:val="0"/>
          <w:numId w:val="15"/>
        </w:numPr>
        <w:jc w:val="both"/>
        <w:rPr>
          <w:rFonts w:ascii="Tahoma" w:hAnsi="Tahoma" w:cs="Tahoma"/>
          <w:sz w:val="16"/>
          <w:szCs w:val="18"/>
        </w:rPr>
      </w:pPr>
      <w:r w:rsidRPr="00EC65CF">
        <w:rPr>
          <w:rFonts w:ascii="Tahoma" w:hAnsi="Tahoma" w:cs="Tahoma"/>
          <w:sz w:val="16"/>
          <w:szCs w:val="18"/>
        </w:rPr>
        <w:t>Students are required to purchase a regulation uniform</w:t>
      </w:r>
      <w:r w:rsidR="00653AC4" w:rsidRPr="00EC65CF">
        <w:rPr>
          <w:rFonts w:ascii="Tahoma" w:hAnsi="Tahoma" w:cs="Tahoma"/>
          <w:sz w:val="16"/>
          <w:szCs w:val="18"/>
        </w:rPr>
        <w:t>.</w:t>
      </w:r>
    </w:p>
    <w:p w:rsidR="00FC3CC3" w:rsidRPr="00EC65CF" w:rsidRDefault="00C16900" w:rsidP="00287D32">
      <w:pPr>
        <w:numPr>
          <w:ilvl w:val="0"/>
          <w:numId w:val="15"/>
        </w:numPr>
        <w:jc w:val="both"/>
        <w:rPr>
          <w:rFonts w:ascii="Tahoma" w:hAnsi="Tahoma" w:cs="Tahoma"/>
          <w:sz w:val="16"/>
          <w:szCs w:val="18"/>
        </w:rPr>
      </w:pPr>
      <w:r w:rsidRPr="00EC65CF">
        <w:rPr>
          <w:rFonts w:ascii="Tahoma" w:hAnsi="Tahoma" w:cs="Tahoma"/>
          <w:sz w:val="16"/>
          <w:szCs w:val="18"/>
        </w:rPr>
        <w:t>Written and fitness tests are required each 4.5 weeks</w:t>
      </w:r>
      <w:r w:rsidR="00653AC4" w:rsidRPr="00EC65CF">
        <w:rPr>
          <w:rFonts w:ascii="Tahoma" w:hAnsi="Tahoma" w:cs="Tahoma"/>
          <w:sz w:val="16"/>
          <w:szCs w:val="18"/>
        </w:rPr>
        <w:t>.</w:t>
      </w:r>
    </w:p>
    <w:p w:rsidR="00FC3CC3" w:rsidRPr="00EC65CF" w:rsidRDefault="00C16900" w:rsidP="00287D32">
      <w:pPr>
        <w:numPr>
          <w:ilvl w:val="0"/>
          <w:numId w:val="15"/>
        </w:numPr>
        <w:jc w:val="both"/>
        <w:rPr>
          <w:rFonts w:ascii="Tahoma" w:hAnsi="Tahoma" w:cs="Tahoma"/>
          <w:sz w:val="16"/>
          <w:szCs w:val="18"/>
        </w:rPr>
      </w:pPr>
      <w:r w:rsidRPr="00EC65CF">
        <w:rPr>
          <w:rFonts w:ascii="Tahoma" w:hAnsi="Tahoma" w:cs="Tahoma"/>
          <w:sz w:val="16"/>
          <w:szCs w:val="18"/>
        </w:rPr>
        <w:t xml:space="preserve">Locks &amp; lockers </w:t>
      </w:r>
      <w:r w:rsidR="00733183">
        <w:rPr>
          <w:rFonts w:ascii="Tahoma" w:hAnsi="Tahoma" w:cs="Tahoma"/>
          <w:sz w:val="16"/>
          <w:szCs w:val="18"/>
        </w:rPr>
        <w:t>may</w:t>
      </w:r>
      <w:r w:rsidRPr="00EC65CF">
        <w:rPr>
          <w:rFonts w:ascii="Tahoma" w:hAnsi="Tahoma" w:cs="Tahoma"/>
          <w:sz w:val="16"/>
          <w:szCs w:val="18"/>
        </w:rPr>
        <w:t xml:space="preserve"> be rented for use during enrollment in P.E. (STUDENTS MAY BRING THEIR OWN LOCKS.)</w:t>
      </w:r>
    </w:p>
    <w:p w:rsidR="00FC3CC3" w:rsidRPr="00EC65CF" w:rsidRDefault="00C16900" w:rsidP="00287D32">
      <w:pPr>
        <w:numPr>
          <w:ilvl w:val="0"/>
          <w:numId w:val="15"/>
        </w:numPr>
        <w:jc w:val="both"/>
        <w:rPr>
          <w:rFonts w:ascii="Tahoma" w:hAnsi="Tahoma" w:cs="Tahoma"/>
          <w:sz w:val="16"/>
          <w:szCs w:val="18"/>
        </w:rPr>
      </w:pPr>
      <w:r w:rsidRPr="00EC65CF">
        <w:rPr>
          <w:rFonts w:ascii="Tahoma" w:hAnsi="Tahoma" w:cs="Tahoma"/>
          <w:sz w:val="16"/>
          <w:szCs w:val="18"/>
        </w:rPr>
        <w:t>Written doctor's excuse is required for extended illness or injury</w:t>
      </w:r>
      <w:r w:rsidR="00653AC4" w:rsidRPr="00EC65CF">
        <w:rPr>
          <w:rFonts w:ascii="Tahoma" w:hAnsi="Tahoma" w:cs="Tahoma"/>
          <w:sz w:val="16"/>
          <w:szCs w:val="18"/>
        </w:rPr>
        <w:t>.</w:t>
      </w:r>
    </w:p>
    <w:p w:rsidR="00FC3CC3" w:rsidRDefault="00C16900" w:rsidP="00287D32">
      <w:pPr>
        <w:numPr>
          <w:ilvl w:val="0"/>
          <w:numId w:val="15"/>
        </w:numPr>
        <w:jc w:val="both"/>
        <w:rPr>
          <w:rFonts w:ascii="Tahoma" w:hAnsi="Tahoma" w:cs="Tahoma"/>
          <w:sz w:val="16"/>
          <w:szCs w:val="18"/>
        </w:rPr>
      </w:pPr>
      <w:r w:rsidRPr="00EC65CF">
        <w:rPr>
          <w:rFonts w:ascii="Tahoma" w:hAnsi="Tahoma" w:cs="Tahoma"/>
          <w:sz w:val="16"/>
          <w:szCs w:val="18"/>
        </w:rPr>
        <w:t>Activities offered include fitness, badminton, softb</w:t>
      </w:r>
      <w:r w:rsidR="00FC3CC3" w:rsidRPr="00EC65CF">
        <w:rPr>
          <w:rFonts w:ascii="Tahoma" w:hAnsi="Tahoma" w:cs="Tahoma"/>
          <w:sz w:val="16"/>
          <w:szCs w:val="18"/>
        </w:rPr>
        <w:t xml:space="preserve">all, volleyball, </w:t>
      </w:r>
      <w:r w:rsidRPr="00EC65CF">
        <w:rPr>
          <w:rFonts w:ascii="Tahoma" w:hAnsi="Tahoma" w:cs="Tahoma"/>
          <w:sz w:val="16"/>
          <w:szCs w:val="18"/>
        </w:rPr>
        <w:t>weights, golf</w:t>
      </w:r>
      <w:r w:rsidR="00733183">
        <w:rPr>
          <w:rFonts w:ascii="Tahoma" w:hAnsi="Tahoma" w:cs="Tahoma"/>
          <w:sz w:val="16"/>
          <w:szCs w:val="18"/>
        </w:rPr>
        <w:t xml:space="preserve">, </w:t>
      </w:r>
      <w:r w:rsidRPr="00EC65CF">
        <w:rPr>
          <w:rFonts w:ascii="Tahoma" w:hAnsi="Tahoma" w:cs="Tahoma"/>
          <w:sz w:val="16"/>
          <w:szCs w:val="18"/>
        </w:rPr>
        <w:t>tennis, basketball pickle ball, aerobics, bowling, step aerobics, dance, track and football.</w:t>
      </w:r>
    </w:p>
    <w:p w:rsidR="00733183" w:rsidRPr="00EC65CF" w:rsidRDefault="006F2E5C" w:rsidP="00287D32">
      <w:pPr>
        <w:numPr>
          <w:ilvl w:val="0"/>
          <w:numId w:val="15"/>
        </w:numPr>
        <w:jc w:val="both"/>
        <w:rPr>
          <w:rFonts w:ascii="Tahoma" w:hAnsi="Tahoma" w:cs="Tahoma"/>
          <w:sz w:val="16"/>
          <w:szCs w:val="18"/>
        </w:rPr>
      </w:pPr>
      <w:r w:rsidRPr="006F2E5C">
        <w:rPr>
          <w:rFonts w:ascii="Tahoma" w:hAnsi="Tahoma" w:cs="Tahoma"/>
          <w:b/>
          <w:sz w:val="16"/>
          <w:szCs w:val="18"/>
        </w:rPr>
        <w:t>IBC:</w:t>
      </w:r>
      <w:r>
        <w:rPr>
          <w:rFonts w:ascii="Tahoma" w:hAnsi="Tahoma" w:cs="Tahoma"/>
          <w:sz w:val="16"/>
          <w:szCs w:val="18"/>
        </w:rPr>
        <w:t xml:space="preserve">  </w:t>
      </w:r>
      <w:r w:rsidR="00733183">
        <w:rPr>
          <w:rFonts w:ascii="Tahoma" w:hAnsi="Tahoma" w:cs="Tahoma"/>
          <w:sz w:val="16"/>
          <w:szCs w:val="18"/>
        </w:rPr>
        <w:t xml:space="preserve">FIRST AID / CPR / AED CERTIFICATION </w:t>
      </w:r>
      <w:r>
        <w:rPr>
          <w:rFonts w:ascii="Tahoma" w:hAnsi="Tahoma" w:cs="Tahoma"/>
          <w:sz w:val="16"/>
          <w:szCs w:val="18"/>
        </w:rPr>
        <w:t>ARE COMPLETED DURING FULL UNIT PHYSICAL EDUCATION</w:t>
      </w:r>
    </w:p>
    <w:p w:rsidR="003A6716" w:rsidRPr="00EC65CF" w:rsidRDefault="003A6716">
      <w:pPr>
        <w:rPr>
          <w:rFonts w:ascii="Arial Narrow" w:hAnsi="Arial Narrow"/>
          <w:b/>
          <w:sz w:val="16"/>
          <w:szCs w:val="18"/>
        </w:rPr>
      </w:pPr>
    </w:p>
    <w:p w:rsidR="00F6422D" w:rsidRPr="00EC65CF" w:rsidRDefault="00FC3CC3" w:rsidP="00F6422D">
      <w:pPr>
        <w:jc w:val="both"/>
        <w:rPr>
          <w:rFonts w:ascii="Tahoma" w:hAnsi="Tahoma" w:cs="Tahoma"/>
          <w:sz w:val="16"/>
          <w:szCs w:val="18"/>
        </w:rPr>
      </w:pPr>
      <w:r w:rsidRPr="00EC65CF">
        <w:rPr>
          <w:rFonts w:ascii="Tahoma" w:hAnsi="Tahoma" w:cs="Tahoma"/>
          <w:b/>
          <w:sz w:val="16"/>
          <w:szCs w:val="18"/>
          <w:u w:val="single"/>
        </w:rPr>
        <w:t>Health Education:</w:t>
      </w:r>
      <w:r w:rsidR="00F6422D" w:rsidRPr="00EC65CF">
        <w:rPr>
          <w:rFonts w:ascii="Tahoma" w:hAnsi="Tahoma" w:cs="Tahoma"/>
          <w:b/>
          <w:sz w:val="16"/>
          <w:szCs w:val="18"/>
        </w:rPr>
        <w:t xml:space="preserve"> </w:t>
      </w:r>
      <w:r w:rsidR="00F6422D" w:rsidRPr="00EC65CF">
        <w:rPr>
          <w:rFonts w:ascii="Tahoma" w:hAnsi="Tahoma" w:cs="Tahoma"/>
          <w:sz w:val="16"/>
          <w:szCs w:val="18"/>
        </w:rPr>
        <w:t xml:space="preserve">(1/2 Unit)  </w:t>
      </w:r>
    </w:p>
    <w:p w:rsidR="00F6422D" w:rsidRPr="00EC65CF" w:rsidRDefault="00F6422D" w:rsidP="00F6422D">
      <w:pPr>
        <w:jc w:val="both"/>
        <w:rPr>
          <w:rFonts w:ascii="Tahoma" w:hAnsi="Tahoma" w:cs="Tahoma"/>
          <w:sz w:val="16"/>
          <w:szCs w:val="18"/>
        </w:rPr>
      </w:pPr>
      <w:r w:rsidRPr="00EC65CF">
        <w:rPr>
          <w:rFonts w:ascii="Tahoma" w:hAnsi="Tahoma" w:cs="Tahoma"/>
          <w:sz w:val="16"/>
          <w:szCs w:val="18"/>
        </w:rPr>
        <w:t xml:space="preserve">Health Education is a </w:t>
      </w:r>
      <w:r w:rsidRPr="00EC65CF">
        <w:rPr>
          <w:rFonts w:ascii="Tahoma" w:hAnsi="Tahoma" w:cs="Tahoma"/>
          <w:b/>
          <w:sz w:val="16"/>
          <w:szCs w:val="18"/>
          <w:u w:val="single"/>
        </w:rPr>
        <w:t>required</w:t>
      </w:r>
      <w:r w:rsidR="00FC3CC3" w:rsidRPr="00EC65CF">
        <w:rPr>
          <w:rFonts w:ascii="Tahoma" w:hAnsi="Tahoma" w:cs="Tahoma"/>
          <w:sz w:val="16"/>
          <w:szCs w:val="18"/>
        </w:rPr>
        <w:t xml:space="preserve"> </w:t>
      </w:r>
      <w:r w:rsidRPr="00EC65CF">
        <w:rPr>
          <w:rFonts w:ascii="Tahoma" w:hAnsi="Tahoma" w:cs="Tahoma"/>
          <w:sz w:val="16"/>
          <w:szCs w:val="18"/>
        </w:rPr>
        <w:t>course.  Topics covered include nutrition, safety, substance use and abuse, STDs and AIDS, mental health, consumer health, personal health, and violence.</w:t>
      </w:r>
    </w:p>
    <w:p w:rsidR="00FC3CC3" w:rsidRPr="00EC65CF" w:rsidRDefault="00FC3CC3">
      <w:pPr>
        <w:rPr>
          <w:rFonts w:ascii="Arial Narrow" w:hAnsi="Arial Narrow"/>
          <w:b/>
          <w:sz w:val="16"/>
          <w:szCs w:val="18"/>
        </w:rPr>
      </w:pPr>
    </w:p>
    <w:p w:rsidR="00A30823" w:rsidRDefault="00A30823" w:rsidP="00A30823">
      <w:pPr>
        <w:jc w:val="both"/>
        <w:rPr>
          <w:rFonts w:ascii="Tahoma" w:hAnsi="Tahoma" w:cs="Tahoma"/>
          <w:b/>
          <w:sz w:val="16"/>
          <w:szCs w:val="18"/>
        </w:rPr>
      </w:pPr>
      <w:r w:rsidRPr="00EC65CF">
        <w:rPr>
          <w:rFonts w:ascii="Tahoma" w:hAnsi="Tahoma" w:cs="Tahoma"/>
          <w:b/>
          <w:sz w:val="16"/>
          <w:szCs w:val="18"/>
        </w:rPr>
        <w:t>NOTE:  NAVAL SCIENCE courses can be substituted for physical education graduation requirements.</w:t>
      </w:r>
      <w:r w:rsidR="006F2E5C">
        <w:rPr>
          <w:rFonts w:ascii="Tahoma" w:hAnsi="Tahoma" w:cs="Tahoma"/>
          <w:b/>
          <w:sz w:val="16"/>
          <w:szCs w:val="18"/>
        </w:rPr>
        <w:t xml:space="preserve"> Marching Band, Cheer, and Dance Team may substitute for ½ unit of PE.</w:t>
      </w:r>
    </w:p>
    <w:p w:rsidR="006F2E5C" w:rsidRDefault="006F2E5C" w:rsidP="00A30823">
      <w:pPr>
        <w:jc w:val="both"/>
        <w:rPr>
          <w:rFonts w:ascii="Tahoma" w:hAnsi="Tahoma" w:cs="Tahoma"/>
          <w:b/>
          <w:sz w:val="16"/>
          <w:szCs w:val="18"/>
        </w:rPr>
      </w:pPr>
    </w:p>
    <w:p w:rsidR="006F2E5C" w:rsidRDefault="006F2E5C" w:rsidP="00A30823">
      <w:pPr>
        <w:jc w:val="both"/>
        <w:rPr>
          <w:rFonts w:ascii="Tahoma" w:hAnsi="Tahoma" w:cs="Tahoma"/>
          <w:b/>
          <w:sz w:val="16"/>
          <w:szCs w:val="18"/>
        </w:rPr>
      </w:pPr>
    </w:p>
    <w:p w:rsidR="00A65B11" w:rsidRPr="00EC65CF" w:rsidRDefault="00A65B11" w:rsidP="00A30823">
      <w:pPr>
        <w:jc w:val="both"/>
        <w:rPr>
          <w:rFonts w:ascii="Tahoma" w:hAnsi="Tahoma" w:cs="Tahoma"/>
          <w:b/>
          <w:sz w:val="16"/>
          <w:szCs w:val="18"/>
        </w:rPr>
      </w:pPr>
    </w:p>
    <w:p w:rsidR="00A465B9" w:rsidRPr="00420BB7" w:rsidRDefault="00A465B9" w:rsidP="00A30823">
      <w:pPr>
        <w:jc w:val="center"/>
        <w:rPr>
          <w:rFonts w:ascii="Tahoma" w:hAnsi="Tahoma" w:cs="Tahoma"/>
          <w:b/>
          <w:sz w:val="18"/>
          <w:szCs w:val="18"/>
        </w:rPr>
      </w:pPr>
    </w:p>
    <w:p w:rsidR="00A30823" w:rsidRPr="00420BB7" w:rsidRDefault="002D661D"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lastRenderedPageBreak/>
        <w:t>N</w:t>
      </w:r>
      <w:r w:rsidR="00A30823" w:rsidRPr="00420BB7">
        <w:rPr>
          <w:rFonts w:ascii="Tahoma" w:hAnsi="Tahoma" w:cs="Tahoma"/>
          <w:b/>
          <w:sz w:val="18"/>
          <w:szCs w:val="18"/>
        </w:rPr>
        <w:t>AVAL SCIENCE DEPARTMENT</w:t>
      </w:r>
    </w:p>
    <w:p w:rsidR="00A30823" w:rsidRPr="00420BB7" w:rsidRDefault="00A30823" w:rsidP="00A30823">
      <w:pPr>
        <w:rPr>
          <w:rFonts w:ascii="Tahoma" w:hAnsi="Tahoma" w:cs="Tahoma"/>
          <w:b/>
          <w:sz w:val="18"/>
          <w:szCs w:val="18"/>
        </w:rPr>
      </w:pPr>
    </w:p>
    <w:p w:rsidR="00A30823" w:rsidRPr="00EC65CF" w:rsidRDefault="00A30823" w:rsidP="00A30823">
      <w:pPr>
        <w:rPr>
          <w:rFonts w:ascii="Tahoma" w:hAnsi="Tahoma" w:cs="Tahoma"/>
          <w:b/>
          <w:sz w:val="16"/>
          <w:szCs w:val="16"/>
        </w:rPr>
      </w:pPr>
      <w:r w:rsidRPr="00EC65CF">
        <w:rPr>
          <w:rFonts w:ascii="Tahoma" w:hAnsi="Tahoma" w:cs="Tahoma"/>
          <w:b/>
          <w:sz w:val="16"/>
          <w:szCs w:val="16"/>
          <w:u w:val="single"/>
        </w:rPr>
        <w:t>Naval Science I</w:t>
      </w:r>
      <w:r w:rsidR="00847256">
        <w:rPr>
          <w:rFonts w:ascii="Tahoma" w:hAnsi="Tahoma" w:cs="Tahoma"/>
          <w:b/>
          <w:sz w:val="16"/>
          <w:szCs w:val="16"/>
          <w:u w:val="single"/>
        </w:rPr>
        <w:t>, I-A, II, II-A, III, III-A, IV and IV-A</w:t>
      </w:r>
      <w:r w:rsidRPr="00EC65CF">
        <w:rPr>
          <w:rFonts w:ascii="Tahoma" w:hAnsi="Tahoma" w:cs="Tahoma"/>
          <w:b/>
          <w:sz w:val="16"/>
          <w:szCs w:val="16"/>
        </w:rPr>
        <w:t xml:space="preserve"> </w:t>
      </w:r>
      <w:r w:rsidRPr="00EC65CF">
        <w:rPr>
          <w:rFonts w:ascii="Tahoma" w:hAnsi="Tahoma" w:cs="Tahoma"/>
          <w:sz w:val="16"/>
          <w:szCs w:val="16"/>
        </w:rPr>
        <w:t>(1 Unit</w:t>
      </w:r>
      <w:r w:rsidR="00847256">
        <w:rPr>
          <w:rFonts w:ascii="Tahoma" w:hAnsi="Tahoma" w:cs="Tahoma"/>
          <w:sz w:val="16"/>
          <w:szCs w:val="16"/>
        </w:rPr>
        <w:t xml:space="preserve"> each</w:t>
      </w:r>
      <w:r w:rsidRPr="00EC65CF">
        <w:rPr>
          <w:rFonts w:ascii="Tahoma" w:hAnsi="Tahoma" w:cs="Tahoma"/>
          <w:sz w:val="16"/>
          <w:szCs w:val="16"/>
        </w:rPr>
        <w:t>)</w:t>
      </w:r>
    </w:p>
    <w:p w:rsidR="00A30823" w:rsidRPr="00EC65CF" w:rsidRDefault="00A30823" w:rsidP="00A30823">
      <w:pPr>
        <w:jc w:val="both"/>
        <w:rPr>
          <w:rFonts w:ascii="Tahoma" w:hAnsi="Tahoma" w:cs="Tahoma"/>
          <w:sz w:val="16"/>
          <w:szCs w:val="16"/>
        </w:rPr>
      </w:pPr>
      <w:r w:rsidRPr="00EC65CF">
        <w:rPr>
          <w:rFonts w:ascii="Tahoma" w:hAnsi="Tahoma" w:cs="Tahoma"/>
          <w:b/>
          <w:sz w:val="16"/>
          <w:szCs w:val="16"/>
        </w:rPr>
        <w:t>Introduction to NJROTC</w:t>
      </w:r>
      <w:r w:rsidRPr="00EC65CF">
        <w:rPr>
          <w:rFonts w:ascii="Tahoma" w:hAnsi="Tahoma" w:cs="Tahoma"/>
          <w:sz w:val="16"/>
          <w:szCs w:val="16"/>
        </w:rPr>
        <w:t xml:space="preserve">:  The purpose of this course is to introduce students to the precepts of citizenship, the elements of leadership, and the value of scholarship in attaining life goals.  </w:t>
      </w:r>
      <w:r w:rsidR="00114754">
        <w:rPr>
          <w:rFonts w:ascii="Tahoma" w:hAnsi="Tahoma" w:cs="Tahoma"/>
          <w:sz w:val="16"/>
          <w:szCs w:val="16"/>
        </w:rPr>
        <w:t>Topics covered include heritage and traditions of America, military drill and ceremonies, uniform regulations, physical fitness,</w:t>
      </w:r>
      <w:r w:rsidR="00847256">
        <w:rPr>
          <w:rFonts w:ascii="Tahoma" w:hAnsi="Tahoma" w:cs="Tahoma"/>
          <w:sz w:val="16"/>
          <w:szCs w:val="16"/>
        </w:rPr>
        <w:t xml:space="preserve"> orientation</w:t>
      </w:r>
      <w:r w:rsidR="00114754">
        <w:rPr>
          <w:rFonts w:ascii="Tahoma" w:hAnsi="Tahoma" w:cs="Tahoma"/>
          <w:sz w:val="16"/>
          <w:szCs w:val="16"/>
        </w:rPr>
        <w:t>, principles of health, first aid, and survival, introduces students to the way that sea power has influenced history from the growth of early western civilization</w:t>
      </w:r>
      <w:r w:rsidR="00847256">
        <w:rPr>
          <w:rFonts w:ascii="Tahoma" w:hAnsi="Tahoma" w:cs="Tahoma"/>
          <w:sz w:val="16"/>
          <w:szCs w:val="16"/>
        </w:rPr>
        <w:t xml:space="preserve"> to the present day, deliver a basic understanding of the nautical sciences required in the education of Naval Officers, covering Maritime Geography, Life in the Seas, Meteorology, Basic Electricity, Astronomy, and Physical Science; an in-depth understanding of </w:t>
      </w:r>
      <w:r w:rsidRPr="00EC65CF">
        <w:rPr>
          <w:rFonts w:ascii="Tahoma" w:hAnsi="Tahoma" w:cs="Tahoma"/>
          <w:sz w:val="16"/>
          <w:szCs w:val="16"/>
        </w:rPr>
        <w:t>modern sea power’s role in the national security of their country</w:t>
      </w:r>
      <w:r w:rsidR="00847256">
        <w:rPr>
          <w:rFonts w:ascii="Tahoma" w:hAnsi="Tahoma" w:cs="Tahoma"/>
          <w:sz w:val="16"/>
          <w:szCs w:val="16"/>
        </w:rPr>
        <w:t>, covering  t</w:t>
      </w:r>
      <w:r w:rsidRPr="00EC65CF">
        <w:rPr>
          <w:rFonts w:ascii="Tahoma" w:hAnsi="Tahoma" w:cs="Tahoma"/>
          <w:sz w:val="16"/>
          <w:szCs w:val="16"/>
        </w:rPr>
        <w:t>he U.S. Merchant Marine, Grand Strategy and Preparedness, United States Strategy and Naval Tactics, and National</w:t>
      </w:r>
      <w:r w:rsidR="00847256">
        <w:rPr>
          <w:rFonts w:ascii="Tahoma" w:hAnsi="Tahoma" w:cs="Tahoma"/>
          <w:sz w:val="16"/>
          <w:szCs w:val="16"/>
        </w:rPr>
        <w:t xml:space="preserve"> Security and Modern conflict; </w:t>
      </w:r>
      <w:r w:rsidRPr="00EC65CF">
        <w:rPr>
          <w:rFonts w:ascii="Tahoma" w:hAnsi="Tahoma" w:cs="Tahoma"/>
          <w:sz w:val="16"/>
          <w:szCs w:val="16"/>
        </w:rPr>
        <w:t>familiar</w:t>
      </w:r>
      <w:r w:rsidR="00847256">
        <w:rPr>
          <w:rFonts w:ascii="Tahoma" w:hAnsi="Tahoma" w:cs="Tahoma"/>
          <w:sz w:val="16"/>
          <w:szCs w:val="16"/>
        </w:rPr>
        <w:t xml:space="preserve">ize students </w:t>
      </w:r>
      <w:r w:rsidRPr="00EC65CF">
        <w:rPr>
          <w:rFonts w:ascii="Tahoma" w:hAnsi="Tahoma" w:cs="Tahoma"/>
          <w:sz w:val="16"/>
          <w:szCs w:val="16"/>
        </w:rPr>
        <w:t>with the organization of</w:t>
      </w:r>
      <w:r w:rsidR="00847256">
        <w:rPr>
          <w:rFonts w:ascii="Tahoma" w:hAnsi="Tahoma" w:cs="Tahoma"/>
          <w:sz w:val="16"/>
          <w:szCs w:val="16"/>
        </w:rPr>
        <w:t xml:space="preserve"> the U.S. Navy, </w:t>
      </w:r>
      <w:r w:rsidRPr="00EC65CF">
        <w:rPr>
          <w:rFonts w:ascii="Tahoma" w:hAnsi="Tahoma" w:cs="Tahoma"/>
          <w:sz w:val="16"/>
          <w:szCs w:val="16"/>
        </w:rPr>
        <w:t xml:space="preserve"> cover</w:t>
      </w:r>
      <w:r w:rsidR="00847256">
        <w:rPr>
          <w:rFonts w:ascii="Tahoma" w:hAnsi="Tahoma" w:cs="Tahoma"/>
          <w:sz w:val="16"/>
          <w:szCs w:val="16"/>
        </w:rPr>
        <w:t>ing</w:t>
      </w:r>
      <w:r w:rsidRPr="00EC65CF">
        <w:rPr>
          <w:rFonts w:ascii="Tahoma" w:hAnsi="Tahoma" w:cs="Tahoma"/>
          <w:sz w:val="16"/>
          <w:szCs w:val="16"/>
        </w:rPr>
        <w:t xml:space="preserve"> Shore and Shipboard Organization, Navy Operations and Support Functions, Military Law, and I</w:t>
      </w:r>
      <w:r w:rsidR="00847256">
        <w:rPr>
          <w:rFonts w:ascii="Tahoma" w:hAnsi="Tahoma" w:cs="Tahoma"/>
          <w:sz w:val="16"/>
          <w:szCs w:val="16"/>
        </w:rPr>
        <w:t xml:space="preserve">nternational Law and the Sea; </w:t>
      </w:r>
      <w:r w:rsidRPr="00EC65CF">
        <w:rPr>
          <w:rFonts w:ascii="Tahoma" w:hAnsi="Tahoma" w:cs="Tahoma"/>
          <w:sz w:val="16"/>
          <w:szCs w:val="16"/>
        </w:rPr>
        <w:t xml:space="preserve">build on the basic qualities of a good follower and an effective leader </w:t>
      </w:r>
      <w:r w:rsidR="00323E52" w:rsidRPr="00EC65CF">
        <w:rPr>
          <w:rFonts w:ascii="Tahoma" w:hAnsi="Tahoma" w:cs="Tahoma"/>
          <w:sz w:val="16"/>
          <w:szCs w:val="16"/>
        </w:rPr>
        <w:t>and how to maximize one’s</w:t>
      </w:r>
      <w:r w:rsidRPr="00EC65CF">
        <w:rPr>
          <w:rFonts w:ascii="Tahoma" w:hAnsi="Tahoma" w:cs="Tahoma"/>
          <w:sz w:val="16"/>
          <w:szCs w:val="16"/>
        </w:rPr>
        <w:t xml:space="preserve"> abilities</w:t>
      </w:r>
      <w:r w:rsidR="00847256">
        <w:rPr>
          <w:rFonts w:ascii="Tahoma" w:hAnsi="Tahoma" w:cs="Tahoma"/>
          <w:sz w:val="16"/>
          <w:szCs w:val="16"/>
        </w:rPr>
        <w:t xml:space="preserve"> in the leadership area; and po</w:t>
      </w:r>
      <w:r w:rsidRPr="00EC65CF">
        <w:rPr>
          <w:rFonts w:ascii="Tahoma" w:hAnsi="Tahoma" w:cs="Tahoma"/>
          <w:sz w:val="16"/>
          <w:szCs w:val="16"/>
        </w:rPr>
        <w:t xml:space="preserve">lish up student leadership skills by studying a selection of writings on leadership from individuals, all of whom have been extremely successful in their roles in the naval services of both of the United States as well as other maritime services.   </w:t>
      </w:r>
    </w:p>
    <w:p w:rsidR="00847256" w:rsidRDefault="00847256" w:rsidP="00B63E84">
      <w:pPr>
        <w:jc w:val="center"/>
        <w:rPr>
          <w:rFonts w:ascii="Tahoma" w:hAnsi="Tahoma" w:cs="Tahoma"/>
          <w:b/>
          <w:sz w:val="18"/>
          <w:szCs w:val="18"/>
        </w:rPr>
      </w:pPr>
    </w:p>
    <w:p w:rsidR="00CA0D55" w:rsidRDefault="00CA0D55" w:rsidP="00B63E84">
      <w:pPr>
        <w:jc w:val="center"/>
        <w:rPr>
          <w:rFonts w:ascii="Tahoma" w:hAnsi="Tahoma" w:cs="Tahoma"/>
          <w:b/>
          <w:sz w:val="18"/>
          <w:szCs w:val="18"/>
        </w:rPr>
      </w:pPr>
    </w:p>
    <w:p w:rsidR="005712EB" w:rsidRPr="00420BB7" w:rsidRDefault="005712EB"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MUSIC DEPARTMENT</w:t>
      </w:r>
    </w:p>
    <w:p w:rsidR="006F2E5C" w:rsidRDefault="006F2E5C" w:rsidP="00B63E84">
      <w:pPr>
        <w:jc w:val="both"/>
        <w:rPr>
          <w:rFonts w:ascii="Tahoma" w:hAnsi="Tahoma" w:cs="Tahoma"/>
          <w:sz w:val="16"/>
          <w:szCs w:val="18"/>
        </w:rPr>
      </w:pPr>
    </w:p>
    <w:p w:rsidR="00B63E84" w:rsidRPr="00EC65CF" w:rsidRDefault="00B63E84" w:rsidP="00B63E84">
      <w:pPr>
        <w:jc w:val="both"/>
        <w:rPr>
          <w:rFonts w:ascii="Tahoma" w:hAnsi="Tahoma" w:cs="Tahoma"/>
          <w:sz w:val="16"/>
          <w:szCs w:val="18"/>
        </w:rPr>
      </w:pPr>
      <w:r w:rsidRPr="00EC65CF">
        <w:rPr>
          <w:rFonts w:ascii="Tahoma" w:hAnsi="Tahoma" w:cs="Tahoma"/>
          <w:sz w:val="16"/>
          <w:szCs w:val="18"/>
        </w:rPr>
        <w:t xml:space="preserve">Students enrolling in band must have successfully completed the previous years of instruction and participation in </w:t>
      </w:r>
      <w:r w:rsidR="0001763F" w:rsidRPr="00EC65CF">
        <w:rPr>
          <w:rFonts w:ascii="Tahoma" w:hAnsi="Tahoma" w:cs="Tahoma"/>
          <w:sz w:val="16"/>
          <w:szCs w:val="18"/>
        </w:rPr>
        <w:t>b</w:t>
      </w:r>
      <w:r w:rsidRPr="00EC65CF">
        <w:rPr>
          <w:rFonts w:ascii="Tahoma" w:hAnsi="Tahoma" w:cs="Tahoma"/>
          <w:sz w:val="16"/>
          <w:szCs w:val="18"/>
        </w:rPr>
        <w:t xml:space="preserve">and.  Based upon grade level, instrument, and in some cases audition, students will be assigned to the appropriate band class.  All students enrolled in the </w:t>
      </w:r>
      <w:r w:rsidR="0001763F" w:rsidRPr="00EC65CF">
        <w:rPr>
          <w:rFonts w:ascii="Tahoma" w:hAnsi="Tahoma" w:cs="Tahoma"/>
          <w:sz w:val="16"/>
          <w:szCs w:val="18"/>
        </w:rPr>
        <w:t>Concert B</w:t>
      </w:r>
      <w:r w:rsidRPr="00EC65CF">
        <w:rPr>
          <w:rFonts w:ascii="Tahoma" w:hAnsi="Tahoma" w:cs="Tahoma"/>
          <w:sz w:val="16"/>
          <w:szCs w:val="18"/>
        </w:rPr>
        <w:t>and class</w:t>
      </w:r>
      <w:r w:rsidR="0001763F" w:rsidRPr="00EC65CF">
        <w:rPr>
          <w:rFonts w:ascii="Tahoma" w:hAnsi="Tahoma" w:cs="Tahoma"/>
          <w:sz w:val="16"/>
          <w:szCs w:val="18"/>
        </w:rPr>
        <w:t xml:space="preserve"> or </w:t>
      </w:r>
      <w:r w:rsidRPr="00EC65CF">
        <w:rPr>
          <w:rFonts w:ascii="Tahoma" w:hAnsi="Tahoma" w:cs="Tahoma"/>
          <w:sz w:val="16"/>
          <w:szCs w:val="18"/>
        </w:rPr>
        <w:t xml:space="preserve">Percussion </w:t>
      </w:r>
      <w:r w:rsidR="0001763F" w:rsidRPr="00EC65CF">
        <w:rPr>
          <w:rFonts w:ascii="Tahoma" w:hAnsi="Tahoma" w:cs="Tahoma"/>
          <w:sz w:val="16"/>
          <w:szCs w:val="18"/>
        </w:rPr>
        <w:t>class</w:t>
      </w:r>
      <w:r w:rsidRPr="00EC65CF">
        <w:rPr>
          <w:rFonts w:ascii="Tahoma" w:hAnsi="Tahoma" w:cs="Tahoma"/>
          <w:sz w:val="16"/>
          <w:szCs w:val="18"/>
        </w:rPr>
        <w:t xml:space="preserve"> </w:t>
      </w:r>
      <w:r w:rsidRPr="00EC65CF">
        <w:rPr>
          <w:rFonts w:ascii="Tahoma" w:hAnsi="Tahoma" w:cs="Tahoma"/>
          <w:b/>
          <w:sz w:val="16"/>
          <w:szCs w:val="18"/>
        </w:rPr>
        <w:t xml:space="preserve">MUST </w:t>
      </w:r>
      <w:r w:rsidRPr="00EC65CF">
        <w:rPr>
          <w:rFonts w:ascii="Tahoma" w:hAnsi="Tahoma" w:cs="Tahoma"/>
          <w:sz w:val="16"/>
          <w:szCs w:val="18"/>
        </w:rPr>
        <w:t>perform with the Marching Band</w:t>
      </w:r>
      <w:r w:rsidR="00BA1D96">
        <w:rPr>
          <w:rFonts w:ascii="Tahoma" w:hAnsi="Tahoma" w:cs="Tahoma"/>
          <w:sz w:val="16"/>
          <w:szCs w:val="18"/>
        </w:rPr>
        <w:t xml:space="preserve"> for at least one semester</w:t>
      </w:r>
      <w:r w:rsidRPr="00EC65CF">
        <w:rPr>
          <w:rFonts w:ascii="Tahoma" w:hAnsi="Tahoma" w:cs="Tahoma"/>
          <w:sz w:val="16"/>
          <w:szCs w:val="18"/>
        </w:rPr>
        <w:t>.  All Wind and Percussion students will play in the Concert Band if selected by the director by demonstrating advanced musical skills.  All members are required to attend all rehearsals and performances.  Summer rehearsals begin after July 4</w:t>
      </w:r>
      <w:r w:rsidRPr="00EC65CF">
        <w:rPr>
          <w:rFonts w:ascii="Tahoma" w:hAnsi="Tahoma" w:cs="Tahoma"/>
          <w:sz w:val="16"/>
          <w:szCs w:val="18"/>
          <w:vertAlign w:val="superscript"/>
        </w:rPr>
        <w:t>th</w:t>
      </w:r>
      <w:r w:rsidRPr="00EC65CF">
        <w:rPr>
          <w:rFonts w:ascii="Tahoma" w:hAnsi="Tahoma" w:cs="Tahoma"/>
          <w:sz w:val="16"/>
          <w:szCs w:val="18"/>
        </w:rPr>
        <w:t xml:space="preserve"> and attendance is mandatory.  All </w:t>
      </w:r>
      <w:r w:rsidR="0001763F" w:rsidRPr="00EC65CF">
        <w:rPr>
          <w:rFonts w:ascii="Tahoma" w:hAnsi="Tahoma" w:cs="Tahoma"/>
          <w:sz w:val="16"/>
          <w:szCs w:val="18"/>
        </w:rPr>
        <w:t>b</w:t>
      </w:r>
      <w:r w:rsidRPr="00EC65CF">
        <w:rPr>
          <w:rFonts w:ascii="Tahoma" w:hAnsi="Tahoma" w:cs="Tahoma"/>
          <w:sz w:val="16"/>
          <w:szCs w:val="18"/>
        </w:rPr>
        <w:t xml:space="preserve">and </w:t>
      </w:r>
      <w:r w:rsidR="0001763F" w:rsidRPr="00EC65CF">
        <w:rPr>
          <w:rFonts w:ascii="Tahoma" w:hAnsi="Tahoma" w:cs="Tahoma"/>
          <w:sz w:val="16"/>
          <w:szCs w:val="18"/>
        </w:rPr>
        <w:t>s</w:t>
      </w:r>
      <w:r w:rsidRPr="00EC65CF">
        <w:rPr>
          <w:rFonts w:ascii="Tahoma" w:hAnsi="Tahoma" w:cs="Tahoma"/>
          <w:sz w:val="16"/>
          <w:szCs w:val="18"/>
        </w:rPr>
        <w:t xml:space="preserve">tudents must attend </w:t>
      </w:r>
      <w:r w:rsidR="0001763F" w:rsidRPr="00EC65CF">
        <w:rPr>
          <w:rFonts w:ascii="Tahoma" w:hAnsi="Tahoma" w:cs="Tahoma"/>
          <w:sz w:val="16"/>
          <w:szCs w:val="18"/>
        </w:rPr>
        <w:t>s</w:t>
      </w:r>
      <w:r w:rsidRPr="00EC65CF">
        <w:rPr>
          <w:rFonts w:ascii="Tahoma" w:hAnsi="Tahoma" w:cs="Tahoma"/>
          <w:sz w:val="16"/>
          <w:szCs w:val="18"/>
        </w:rPr>
        <w:t xml:space="preserve">ummer </w:t>
      </w:r>
      <w:r w:rsidR="0001763F" w:rsidRPr="00EC65CF">
        <w:rPr>
          <w:rFonts w:ascii="Tahoma" w:hAnsi="Tahoma" w:cs="Tahoma"/>
          <w:sz w:val="16"/>
          <w:szCs w:val="18"/>
        </w:rPr>
        <w:t>b</w:t>
      </w:r>
      <w:r w:rsidRPr="00EC65CF">
        <w:rPr>
          <w:rFonts w:ascii="Tahoma" w:hAnsi="Tahoma" w:cs="Tahoma"/>
          <w:sz w:val="16"/>
          <w:szCs w:val="18"/>
        </w:rPr>
        <w:t xml:space="preserve">and </w:t>
      </w:r>
      <w:r w:rsidR="0001763F" w:rsidRPr="00EC65CF">
        <w:rPr>
          <w:rFonts w:ascii="Tahoma" w:hAnsi="Tahoma" w:cs="Tahoma"/>
          <w:sz w:val="16"/>
          <w:szCs w:val="18"/>
        </w:rPr>
        <w:t>c</w:t>
      </w:r>
      <w:r w:rsidRPr="00EC65CF">
        <w:rPr>
          <w:rFonts w:ascii="Tahoma" w:hAnsi="Tahoma" w:cs="Tahoma"/>
          <w:sz w:val="16"/>
          <w:szCs w:val="18"/>
        </w:rPr>
        <w:t>amp.  Students wishing to participate in other extra-</w:t>
      </w:r>
      <w:r w:rsidR="0001763F" w:rsidRPr="00EC65CF">
        <w:rPr>
          <w:rFonts w:ascii="Tahoma" w:hAnsi="Tahoma" w:cs="Tahoma"/>
          <w:sz w:val="16"/>
          <w:szCs w:val="18"/>
        </w:rPr>
        <w:t>curricular</w:t>
      </w:r>
      <w:r w:rsidRPr="00EC65CF">
        <w:rPr>
          <w:rFonts w:ascii="Tahoma" w:hAnsi="Tahoma" w:cs="Tahoma"/>
          <w:sz w:val="16"/>
          <w:szCs w:val="18"/>
        </w:rPr>
        <w:t xml:space="preserve"> activities at Assumption High may do so as long as rehearsal and performance obligations have been met.  The </w:t>
      </w:r>
      <w:r w:rsidR="0001763F" w:rsidRPr="00EC65CF">
        <w:rPr>
          <w:rFonts w:ascii="Tahoma" w:hAnsi="Tahoma" w:cs="Tahoma"/>
          <w:sz w:val="16"/>
          <w:szCs w:val="18"/>
        </w:rPr>
        <w:t>band d</w:t>
      </w:r>
      <w:r w:rsidRPr="00EC65CF">
        <w:rPr>
          <w:rFonts w:ascii="Tahoma" w:hAnsi="Tahoma" w:cs="Tahoma"/>
          <w:sz w:val="16"/>
          <w:szCs w:val="18"/>
        </w:rPr>
        <w:t xml:space="preserve">irector will set the criteria at the beginning of the school year.  Students will be graded upon attendance at all rehearsals and performances, participation, and skill.  </w:t>
      </w:r>
      <w:r w:rsidR="00BA1D96">
        <w:rPr>
          <w:rFonts w:ascii="Tahoma" w:hAnsi="Tahoma" w:cs="Tahoma"/>
          <w:sz w:val="16"/>
          <w:szCs w:val="18"/>
        </w:rPr>
        <w:t xml:space="preserve">All students </w:t>
      </w:r>
      <w:r w:rsidR="0001763F" w:rsidRPr="00EC65CF">
        <w:rPr>
          <w:rFonts w:ascii="Tahoma" w:hAnsi="Tahoma" w:cs="Tahoma"/>
          <w:sz w:val="16"/>
          <w:szCs w:val="18"/>
        </w:rPr>
        <w:t>are responsible for paying b</w:t>
      </w:r>
      <w:r w:rsidRPr="00EC65CF">
        <w:rPr>
          <w:rFonts w:ascii="Tahoma" w:hAnsi="Tahoma" w:cs="Tahoma"/>
          <w:sz w:val="16"/>
          <w:szCs w:val="18"/>
        </w:rPr>
        <w:t xml:space="preserve">and fees.  </w:t>
      </w:r>
      <w:r w:rsidR="0001763F" w:rsidRPr="00EC65CF">
        <w:rPr>
          <w:rFonts w:ascii="Tahoma" w:hAnsi="Tahoma" w:cs="Tahoma"/>
          <w:sz w:val="16"/>
          <w:szCs w:val="18"/>
        </w:rPr>
        <w:t>In addition</w:t>
      </w:r>
      <w:r w:rsidRPr="00EC65CF">
        <w:rPr>
          <w:rFonts w:ascii="Tahoma" w:hAnsi="Tahoma" w:cs="Tahoma"/>
          <w:sz w:val="16"/>
          <w:szCs w:val="18"/>
        </w:rPr>
        <w:t xml:space="preserve">, all students must pay an </w:t>
      </w:r>
      <w:r w:rsidR="0001763F" w:rsidRPr="00EC65CF">
        <w:rPr>
          <w:rFonts w:ascii="Tahoma" w:hAnsi="Tahoma" w:cs="Tahoma"/>
          <w:sz w:val="16"/>
          <w:szCs w:val="18"/>
        </w:rPr>
        <w:t>a</w:t>
      </w:r>
      <w:r w:rsidRPr="00EC65CF">
        <w:rPr>
          <w:rFonts w:ascii="Tahoma" w:hAnsi="Tahoma" w:cs="Tahoma"/>
          <w:sz w:val="16"/>
          <w:szCs w:val="18"/>
        </w:rPr>
        <w:t xml:space="preserve">ctivity </w:t>
      </w:r>
      <w:r w:rsidR="0001763F" w:rsidRPr="00EC65CF">
        <w:rPr>
          <w:rFonts w:ascii="Tahoma" w:hAnsi="Tahoma" w:cs="Tahoma"/>
          <w:sz w:val="16"/>
          <w:szCs w:val="18"/>
        </w:rPr>
        <w:t>fee of $25 for insurance.  Black</w:t>
      </w:r>
      <w:r w:rsidRPr="00EC65CF">
        <w:rPr>
          <w:rFonts w:ascii="Tahoma" w:hAnsi="Tahoma" w:cs="Tahoma"/>
          <w:sz w:val="16"/>
          <w:szCs w:val="18"/>
        </w:rPr>
        <w:t xml:space="preserve"> leather </w:t>
      </w:r>
      <w:r w:rsidR="0001763F" w:rsidRPr="00EC65CF">
        <w:rPr>
          <w:rFonts w:ascii="Tahoma" w:hAnsi="Tahoma" w:cs="Tahoma"/>
          <w:sz w:val="16"/>
          <w:szCs w:val="18"/>
        </w:rPr>
        <w:t>band s</w:t>
      </w:r>
      <w:r w:rsidRPr="00EC65CF">
        <w:rPr>
          <w:rFonts w:ascii="Tahoma" w:hAnsi="Tahoma" w:cs="Tahoma"/>
          <w:sz w:val="16"/>
          <w:szCs w:val="18"/>
        </w:rPr>
        <w:t>hoes are required to compliment the school band uniform and wil</w:t>
      </w:r>
      <w:r w:rsidR="0001763F" w:rsidRPr="00EC65CF">
        <w:rPr>
          <w:rFonts w:ascii="Tahoma" w:hAnsi="Tahoma" w:cs="Tahoma"/>
          <w:sz w:val="16"/>
          <w:szCs w:val="18"/>
        </w:rPr>
        <w:t>l cost approximately $30.  All f</w:t>
      </w:r>
      <w:r w:rsidRPr="00EC65CF">
        <w:rPr>
          <w:rFonts w:ascii="Tahoma" w:hAnsi="Tahoma" w:cs="Tahoma"/>
          <w:sz w:val="16"/>
          <w:szCs w:val="18"/>
        </w:rPr>
        <w:t xml:space="preserve">ees must be paid prior to the first football game.  Fund Raising is important and all </w:t>
      </w:r>
      <w:r w:rsidR="0001763F" w:rsidRPr="00EC65CF">
        <w:rPr>
          <w:rFonts w:ascii="Tahoma" w:hAnsi="Tahoma" w:cs="Tahoma"/>
          <w:sz w:val="16"/>
          <w:szCs w:val="18"/>
        </w:rPr>
        <w:t>b</w:t>
      </w:r>
      <w:r w:rsidRPr="00EC65CF">
        <w:rPr>
          <w:rFonts w:ascii="Tahoma" w:hAnsi="Tahoma" w:cs="Tahoma"/>
          <w:sz w:val="16"/>
          <w:szCs w:val="18"/>
        </w:rPr>
        <w:t>and students are required to participate and fulfill their financial obligation.</w:t>
      </w:r>
    </w:p>
    <w:p w:rsidR="00B63E84" w:rsidRPr="00EC65CF" w:rsidRDefault="00B63E84" w:rsidP="00B63E84">
      <w:pPr>
        <w:jc w:val="both"/>
        <w:rPr>
          <w:rFonts w:ascii="Tahoma" w:hAnsi="Tahoma" w:cs="Tahoma"/>
          <w:sz w:val="16"/>
          <w:szCs w:val="18"/>
        </w:rPr>
      </w:pPr>
    </w:p>
    <w:p w:rsidR="00B63E84" w:rsidRPr="00EC65CF" w:rsidRDefault="00843F54" w:rsidP="00B63E84">
      <w:pPr>
        <w:jc w:val="both"/>
        <w:rPr>
          <w:rFonts w:ascii="Tahoma" w:hAnsi="Tahoma" w:cs="Tahoma"/>
          <w:sz w:val="16"/>
          <w:szCs w:val="18"/>
        </w:rPr>
      </w:pPr>
      <w:r w:rsidRPr="00EC65CF">
        <w:rPr>
          <w:rFonts w:ascii="Tahoma" w:hAnsi="Tahoma" w:cs="Tahoma"/>
          <w:b/>
          <w:sz w:val="16"/>
          <w:szCs w:val="18"/>
          <w:u w:val="single"/>
        </w:rPr>
        <w:t>Beginning</w:t>
      </w:r>
      <w:r w:rsidR="00B63E84" w:rsidRPr="00EC65CF">
        <w:rPr>
          <w:rFonts w:ascii="Tahoma" w:hAnsi="Tahoma" w:cs="Tahoma"/>
          <w:b/>
          <w:sz w:val="16"/>
          <w:szCs w:val="18"/>
          <w:u w:val="single"/>
        </w:rPr>
        <w:t xml:space="preserve"> Band</w:t>
      </w:r>
      <w:r w:rsidR="00B63E84" w:rsidRPr="00EC65CF">
        <w:rPr>
          <w:rFonts w:ascii="Tahoma" w:hAnsi="Tahoma" w:cs="Tahoma"/>
          <w:sz w:val="16"/>
          <w:szCs w:val="18"/>
        </w:rPr>
        <w:t>: (1 Unit)</w:t>
      </w:r>
    </w:p>
    <w:p w:rsidR="00C05693" w:rsidRPr="00EC65CF" w:rsidRDefault="00C05693" w:rsidP="00B63E84">
      <w:pPr>
        <w:jc w:val="both"/>
        <w:rPr>
          <w:rFonts w:ascii="Tahoma" w:hAnsi="Tahoma" w:cs="Tahoma"/>
          <w:sz w:val="16"/>
          <w:szCs w:val="18"/>
        </w:rPr>
      </w:pPr>
      <w:r w:rsidRPr="00EC65CF">
        <w:rPr>
          <w:rFonts w:ascii="Tahoma" w:hAnsi="Tahoma" w:cs="Tahoma"/>
          <w:sz w:val="16"/>
          <w:szCs w:val="18"/>
        </w:rPr>
        <w:t xml:space="preserve">Students explore creative expression by playing brass, woodwind, or percussion instruments and performing a variety of styles.  Students develop collaboration, critical thinking and learn appropriate care, handling, and maintenance of musical instruments.  The purpose is to develop communication through rehearsal and performance experiences.  Students perform formal and informal concerts and prepare for continued study. </w:t>
      </w:r>
    </w:p>
    <w:p w:rsidR="00B63E84" w:rsidRPr="00EC65CF" w:rsidRDefault="00C9424B" w:rsidP="00B63E84">
      <w:pPr>
        <w:jc w:val="both"/>
        <w:rPr>
          <w:rFonts w:ascii="Tahoma" w:hAnsi="Tahoma" w:cs="Tahoma"/>
          <w:i/>
          <w:sz w:val="16"/>
          <w:szCs w:val="18"/>
        </w:rPr>
      </w:pPr>
      <w:r w:rsidRPr="00EC65CF">
        <w:rPr>
          <w:rFonts w:ascii="Tahoma" w:hAnsi="Tahoma" w:cs="Tahoma"/>
          <w:i/>
          <w:sz w:val="16"/>
          <w:szCs w:val="18"/>
        </w:rPr>
        <w:t>Entry Level:  9</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00BA1D96">
        <w:rPr>
          <w:rFonts w:ascii="Tahoma" w:hAnsi="Tahoma" w:cs="Tahoma"/>
          <w:i/>
          <w:sz w:val="16"/>
          <w:szCs w:val="18"/>
        </w:rPr>
        <w:t>Prerequisites: Band in Middle School</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t xml:space="preserve">Fees:  </w:t>
      </w:r>
      <w:r w:rsidR="00BA1D96">
        <w:rPr>
          <w:rFonts w:ascii="Tahoma" w:hAnsi="Tahoma" w:cs="Tahoma"/>
          <w:i/>
          <w:sz w:val="16"/>
          <w:szCs w:val="18"/>
        </w:rPr>
        <w:t>See above</w:t>
      </w:r>
    </w:p>
    <w:p w:rsidR="0000226A" w:rsidRPr="00EC65CF" w:rsidRDefault="0000226A" w:rsidP="00B63E84">
      <w:pPr>
        <w:jc w:val="both"/>
        <w:rPr>
          <w:rFonts w:ascii="Tahoma" w:hAnsi="Tahoma" w:cs="Tahoma"/>
          <w:sz w:val="16"/>
          <w:szCs w:val="18"/>
        </w:rPr>
      </w:pPr>
    </w:p>
    <w:p w:rsidR="00B63E84" w:rsidRPr="00EC65CF" w:rsidRDefault="00B63E84" w:rsidP="00B63E84">
      <w:pPr>
        <w:jc w:val="both"/>
        <w:rPr>
          <w:rFonts w:ascii="Tahoma" w:hAnsi="Tahoma" w:cs="Tahoma"/>
          <w:sz w:val="16"/>
          <w:szCs w:val="18"/>
        </w:rPr>
      </w:pPr>
      <w:r w:rsidRPr="00EC65CF">
        <w:rPr>
          <w:rFonts w:ascii="Tahoma" w:hAnsi="Tahoma" w:cs="Tahoma"/>
          <w:b/>
          <w:sz w:val="16"/>
          <w:szCs w:val="18"/>
          <w:u w:val="single"/>
        </w:rPr>
        <w:t>Symphonic Band</w:t>
      </w:r>
      <w:r w:rsidRPr="00EC65CF">
        <w:rPr>
          <w:rFonts w:ascii="Tahoma" w:hAnsi="Tahoma" w:cs="Tahoma"/>
          <w:sz w:val="16"/>
          <w:szCs w:val="18"/>
        </w:rPr>
        <w:t xml:space="preserve">:  </w:t>
      </w:r>
      <w:r w:rsidR="0001763F" w:rsidRPr="00EC65CF">
        <w:rPr>
          <w:rFonts w:ascii="Tahoma" w:hAnsi="Tahoma" w:cs="Tahoma"/>
          <w:sz w:val="16"/>
          <w:szCs w:val="18"/>
        </w:rPr>
        <w:t>(1 Unit)</w:t>
      </w:r>
    </w:p>
    <w:p w:rsidR="00B63E84" w:rsidRPr="00EC65CF" w:rsidRDefault="00B63E84" w:rsidP="00B63E84">
      <w:pPr>
        <w:jc w:val="both"/>
        <w:rPr>
          <w:rFonts w:ascii="Tahoma" w:hAnsi="Tahoma" w:cs="Tahoma"/>
          <w:sz w:val="16"/>
          <w:szCs w:val="18"/>
        </w:rPr>
      </w:pPr>
      <w:r w:rsidRPr="00EC65CF">
        <w:rPr>
          <w:rFonts w:ascii="Tahoma" w:hAnsi="Tahoma" w:cs="Tahoma"/>
          <w:sz w:val="16"/>
          <w:szCs w:val="18"/>
        </w:rPr>
        <w:t>The purpose of this class is to enrich the student with a varied repertoire of music for band.  This will also be supplemented with basic theory knowledge and music history.  There will be an emphasis on technique, style, interpretation, reading ability</w:t>
      </w:r>
      <w:r w:rsidR="002E5601" w:rsidRPr="00EC65CF">
        <w:rPr>
          <w:rFonts w:ascii="Tahoma" w:hAnsi="Tahoma" w:cs="Tahoma"/>
          <w:sz w:val="16"/>
          <w:szCs w:val="18"/>
        </w:rPr>
        <w:t>,</w:t>
      </w:r>
      <w:r w:rsidRPr="00EC65CF">
        <w:rPr>
          <w:rFonts w:ascii="Tahoma" w:hAnsi="Tahoma" w:cs="Tahoma"/>
          <w:sz w:val="16"/>
          <w:szCs w:val="18"/>
        </w:rPr>
        <w:t xml:space="preserve"> which will then be transferred to the music selected for that semester.  This is a performance based group, so the majority of the grade is based upon attending of performances.  We will move at a faster pace than the Concert Band.   Prerequisites:  </w:t>
      </w:r>
      <w:r w:rsidR="003E472D" w:rsidRPr="00EC65CF">
        <w:rPr>
          <w:rFonts w:ascii="Tahoma" w:hAnsi="Tahoma" w:cs="Tahoma"/>
          <w:sz w:val="16"/>
          <w:szCs w:val="18"/>
        </w:rPr>
        <w:t>P</w:t>
      </w:r>
      <w:r w:rsidRPr="00EC65CF">
        <w:rPr>
          <w:rFonts w:ascii="Tahoma" w:hAnsi="Tahoma" w:cs="Tahoma"/>
          <w:sz w:val="16"/>
          <w:szCs w:val="18"/>
        </w:rPr>
        <w:t>lacement based upon audition with the director.</w:t>
      </w:r>
    </w:p>
    <w:p w:rsidR="00B63E84" w:rsidRPr="00EC65CF" w:rsidRDefault="00C9424B" w:rsidP="00B63E84">
      <w:pPr>
        <w:jc w:val="both"/>
        <w:rPr>
          <w:rFonts w:ascii="Tahoma" w:hAnsi="Tahoma" w:cs="Tahoma"/>
          <w:i/>
          <w:sz w:val="16"/>
          <w:szCs w:val="18"/>
        </w:rPr>
      </w:pPr>
      <w:r w:rsidRPr="00EC65CF">
        <w:rPr>
          <w:rFonts w:ascii="Tahoma" w:hAnsi="Tahoma" w:cs="Tahoma"/>
          <w:i/>
          <w:sz w:val="16"/>
          <w:szCs w:val="18"/>
        </w:rPr>
        <w:t xml:space="preserve">Entry Level:  </w:t>
      </w:r>
      <w:r w:rsidR="004337F1" w:rsidRPr="00EC65CF">
        <w:rPr>
          <w:rFonts w:ascii="Tahoma" w:hAnsi="Tahoma" w:cs="Tahoma"/>
          <w:i/>
          <w:sz w:val="16"/>
          <w:szCs w:val="18"/>
        </w:rPr>
        <w:t>10</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4337F1" w:rsidRPr="00EC65CF">
        <w:rPr>
          <w:rFonts w:ascii="Tahoma" w:hAnsi="Tahoma" w:cs="Tahoma"/>
          <w:i/>
          <w:sz w:val="16"/>
          <w:szCs w:val="18"/>
        </w:rPr>
        <w:tab/>
      </w:r>
      <w:r w:rsidRPr="00EC65CF">
        <w:rPr>
          <w:rFonts w:ascii="Tahoma" w:hAnsi="Tahoma" w:cs="Tahoma"/>
          <w:i/>
          <w:sz w:val="16"/>
          <w:szCs w:val="18"/>
        </w:rPr>
        <w:t xml:space="preserve">Prerequisites: </w:t>
      </w:r>
      <w:r w:rsidR="00BA1D96">
        <w:rPr>
          <w:rFonts w:ascii="Tahoma" w:hAnsi="Tahoma" w:cs="Tahoma"/>
          <w:i/>
          <w:sz w:val="16"/>
          <w:szCs w:val="18"/>
        </w:rPr>
        <w:t>Beginning Band</w:t>
      </w:r>
      <w:r w:rsidR="00BA1D96">
        <w:rPr>
          <w:rFonts w:ascii="Tahoma" w:hAnsi="Tahoma" w:cs="Tahoma"/>
          <w:i/>
          <w:sz w:val="16"/>
          <w:szCs w:val="18"/>
        </w:rPr>
        <w:tab/>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t xml:space="preserve">Fees:  </w:t>
      </w:r>
      <w:r w:rsidR="00BA1D96">
        <w:rPr>
          <w:rFonts w:ascii="Tahoma" w:hAnsi="Tahoma" w:cs="Tahoma"/>
          <w:i/>
          <w:sz w:val="16"/>
          <w:szCs w:val="18"/>
        </w:rPr>
        <w:t>See above</w:t>
      </w:r>
    </w:p>
    <w:p w:rsidR="00C9424B" w:rsidRPr="00EC65CF" w:rsidRDefault="00C9424B" w:rsidP="00B63E84">
      <w:pPr>
        <w:jc w:val="both"/>
        <w:rPr>
          <w:rFonts w:ascii="Tahoma" w:hAnsi="Tahoma" w:cs="Tahoma"/>
          <w:sz w:val="16"/>
          <w:szCs w:val="18"/>
        </w:rPr>
      </w:pPr>
    </w:p>
    <w:p w:rsidR="00B63E84" w:rsidRPr="00EC65CF" w:rsidRDefault="00B63E84" w:rsidP="00B63E84">
      <w:pPr>
        <w:jc w:val="both"/>
        <w:rPr>
          <w:rFonts w:ascii="Tahoma" w:hAnsi="Tahoma" w:cs="Tahoma"/>
          <w:sz w:val="16"/>
          <w:szCs w:val="18"/>
        </w:rPr>
      </w:pPr>
      <w:r w:rsidRPr="00EC65CF">
        <w:rPr>
          <w:rFonts w:ascii="Tahoma" w:hAnsi="Tahoma" w:cs="Tahoma"/>
          <w:b/>
          <w:sz w:val="16"/>
          <w:szCs w:val="18"/>
          <w:u w:val="single"/>
        </w:rPr>
        <w:t>Percussion Class</w:t>
      </w:r>
      <w:r w:rsidRPr="00EC65CF">
        <w:rPr>
          <w:rFonts w:ascii="Tahoma" w:hAnsi="Tahoma" w:cs="Tahoma"/>
          <w:sz w:val="16"/>
          <w:szCs w:val="18"/>
        </w:rPr>
        <w:t>:</w:t>
      </w:r>
      <w:r w:rsidR="003E472D" w:rsidRPr="00EC65CF">
        <w:rPr>
          <w:rFonts w:ascii="Tahoma" w:hAnsi="Tahoma" w:cs="Tahoma"/>
          <w:sz w:val="16"/>
          <w:szCs w:val="18"/>
        </w:rPr>
        <w:t xml:space="preserve"> (1 Unit)</w:t>
      </w:r>
    </w:p>
    <w:p w:rsidR="00B63E84" w:rsidRPr="00EC65CF" w:rsidRDefault="00B63E84" w:rsidP="00B63E84">
      <w:pPr>
        <w:jc w:val="both"/>
        <w:rPr>
          <w:rFonts w:ascii="Tahoma" w:hAnsi="Tahoma" w:cs="Tahoma"/>
          <w:sz w:val="16"/>
          <w:szCs w:val="18"/>
        </w:rPr>
      </w:pPr>
      <w:r w:rsidRPr="00EC65CF">
        <w:rPr>
          <w:rFonts w:ascii="Tahoma" w:hAnsi="Tahoma" w:cs="Tahoma"/>
          <w:sz w:val="16"/>
          <w:szCs w:val="18"/>
        </w:rPr>
        <w:t>The purpose of this class is to focus on performance techniques and basic rudimentary skills on all percuss</w:t>
      </w:r>
      <w:r w:rsidR="003E472D" w:rsidRPr="00EC65CF">
        <w:rPr>
          <w:rFonts w:ascii="Tahoma" w:hAnsi="Tahoma" w:cs="Tahoma"/>
          <w:sz w:val="16"/>
          <w:szCs w:val="18"/>
        </w:rPr>
        <w:t>ion equipment.  Skills include</w:t>
      </w:r>
      <w:r w:rsidRPr="00EC65CF">
        <w:rPr>
          <w:rFonts w:ascii="Tahoma" w:hAnsi="Tahoma" w:cs="Tahoma"/>
          <w:sz w:val="16"/>
          <w:szCs w:val="18"/>
        </w:rPr>
        <w:t xml:space="preserve"> reading, snare drum rudiments, </w:t>
      </w:r>
      <w:r w:rsidR="003E472D" w:rsidRPr="00EC65CF">
        <w:rPr>
          <w:rFonts w:ascii="Tahoma" w:hAnsi="Tahoma" w:cs="Tahoma"/>
          <w:sz w:val="16"/>
          <w:szCs w:val="18"/>
        </w:rPr>
        <w:t xml:space="preserve">and </w:t>
      </w:r>
      <w:r w:rsidRPr="00EC65CF">
        <w:rPr>
          <w:rFonts w:ascii="Tahoma" w:hAnsi="Tahoma" w:cs="Tahoma"/>
          <w:sz w:val="16"/>
          <w:szCs w:val="18"/>
        </w:rPr>
        <w:t>care and maintenance</w:t>
      </w:r>
      <w:r w:rsidR="003E472D" w:rsidRPr="00EC65CF">
        <w:rPr>
          <w:rFonts w:ascii="Tahoma" w:hAnsi="Tahoma" w:cs="Tahoma"/>
          <w:sz w:val="16"/>
          <w:szCs w:val="18"/>
        </w:rPr>
        <w:t xml:space="preserve"> of equipment</w:t>
      </w:r>
      <w:r w:rsidRPr="00EC65CF">
        <w:rPr>
          <w:rFonts w:ascii="Tahoma" w:hAnsi="Tahoma" w:cs="Tahoma"/>
          <w:sz w:val="16"/>
          <w:szCs w:val="18"/>
        </w:rPr>
        <w:t xml:space="preserve">.  Prerequisites:  </w:t>
      </w:r>
      <w:r w:rsidR="003E472D" w:rsidRPr="00EC65CF">
        <w:rPr>
          <w:rFonts w:ascii="Tahoma" w:hAnsi="Tahoma" w:cs="Tahoma"/>
          <w:sz w:val="16"/>
          <w:szCs w:val="18"/>
        </w:rPr>
        <w:t>P</w:t>
      </w:r>
      <w:r w:rsidRPr="00EC65CF">
        <w:rPr>
          <w:rFonts w:ascii="Tahoma" w:hAnsi="Tahoma" w:cs="Tahoma"/>
          <w:sz w:val="16"/>
          <w:szCs w:val="18"/>
        </w:rPr>
        <w:t>lacement based upon audition with the director.</w:t>
      </w:r>
    </w:p>
    <w:p w:rsidR="00383DE8" w:rsidRPr="00EC65CF" w:rsidRDefault="00383DE8" w:rsidP="00383DE8">
      <w:pPr>
        <w:jc w:val="both"/>
        <w:rPr>
          <w:rFonts w:ascii="Tahoma" w:hAnsi="Tahoma" w:cs="Tahoma"/>
          <w:i/>
          <w:sz w:val="16"/>
          <w:szCs w:val="18"/>
        </w:rPr>
      </w:pPr>
      <w:r w:rsidRPr="00EC65CF">
        <w:rPr>
          <w:rFonts w:ascii="Tahoma" w:hAnsi="Tahoma" w:cs="Tahoma"/>
          <w:i/>
          <w:sz w:val="16"/>
          <w:szCs w:val="18"/>
        </w:rPr>
        <w:t>Entry Level:  9</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Prerequisites: </w:t>
      </w:r>
      <w:r w:rsidR="00BA1D96">
        <w:rPr>
          <w:rFonts w:ascii="Tahoma" w:hAnsi="Tahoma" w:cs="Tahoma"/>
          <w:i/>
          <w:sz w:val="16"/>
          <w:szCs w:val="18"/>
        </w:rPr>
        <w:t xml:space="preserve">Previous band experience </w:t>
      </w:r>
      <w:r w:rsidR="00BA1D96">
        <w:rPr>
          <w:rFonts w:ascii="Tahoma" w:hAnsi="Tahoma" w:cs="Tahoma"/>
          <w:i/>
          <w:sz w:val="16"/>
          <w:szCs w:val="18"/>
        </w:rPr>
        <w:tab/>
      </w:r>
      <w:r w:rsidR="00BA1D96">
        <w:rPr>
          <w:rFonts w:ascii="Tahoma" w:hAnsi="Tahoma" w:cs="Tahoma"/>
          <w:i/>
          <w:sz w:val="16"/>
          <w:szCs w:val="18"/>
        </w:rPr>
        <w:tab/>
        <w:t>Fees:  See above</w:t>
      </w:r>
    </w:p>
    <w:p w:rsidR="00B63E84" w:rsidRPr="00EC65CF" w:rsidRDefault="00B63E84" w:rsidP="00B63E84">
      <w:pPr>
        <w:jc w:val="both"/>
        <w:rPr>
          <w:rFonts w:ascii="Tahoma" w:hAnsi="Tahoma" w:cs="Tahoma"/>
          <w:sz w:val="16"/>
          <w:szCs w:val="18"/>
        </w:rPr>
      </w:pPr>
    </w:p>
    <w:p w:rsidR="00C9424B" w:rsidRPr="00EC65CF" w:rsidRDefault="00C9424B" w:rsidP="00C9424B">
      <w:pPr>
        <w:jc w:val="both"/>
        <w:rPr>
          <w:rFonts w:ascii="Tahoma" w:hAnsi="Tahoma" w:cs="Tahoma"/>
          <w:sz w:val="16"/>
          <w:szCs w:val="18"/>
        </w:rPr>
      </w:pPr>
      <w:r w:rsidRPr="00EC65CF">
        <w:rPr>
          <w:rFonts w:ascii="Tahoma" w:hAnsi="Tahoma" w:cs="Tahoma"/>
          <w:b/>
          <w:sz w:val="16"/>
          <w:szCs w:val="18"/>
          <w:u w:val="single"/>
        </w:rPr>
        <w:t>Advanced Band Class</w:t>
      </w:r>
      <w:r w:rsidRPr="00EC65CF">
        <w:rPr>
          <w:rFonts w:ascii="Tahoma" w:hAnsi="Tahoma" w:cs="Tahoma"/>
          <w:sz w:val="16"/>
          <w:szCs w:val="18"/>
        </w:rPr>
        <w:t>: (1 Unit)</w:t>
      </w:r>
    </w:p>
    <w:p w:rsidR="00442FAB" w:rsidRPr="00EC65CF" w:rsidRDefault="0022538A" w:rsidP="00B63E84">
      <w:pPr>
        <w:jc w:val="both"/>
        <w:rPr>
          <w:rFonts w:ascii="Tahoma" w:hAnsi="Tahoma" w:cs="Tahoma"/>
          <w:sz w:val="16"/>
          <w:szCs w:val="18"/>
        </w:rPr>
      </w:pPr>
      <w:r w:rsidRPr="00EC65CF">
        <w:rPr>
          <w:rFonts w:ascii="Tahoma" w:hAnsi="Tahoma" w:cs="Tahoma"/>
          <w:sz w:val="16"/>
          <w:szCs w:val="18"/>
        </w:rPr>
        <w:t xml:space="preserve">Students extend and refine aesthetic perception, critical analysis, historical and cultural perspective by playing brass, woodwind, or percussion instruments and performing a variety of styles.  Students develop creativity, initiative, and self-direction.  Advanced band serves a as a </w:t>
      </w:r>
      <w:r w:rsidR="00843F54" w:rsidRPr="00EC65CF">
        <w:rPr>
          <w:rFonts w:ascii="Tahoma" w:hAnsi="Tahoma" w:cs="Tahoma"/>
          <w:sz w:val="16"/>
          <w:szCs w:val="18"/>
        </w:rPr>
        <w:t>public relations ensemble for the school and the community (e.g., festival band).  Students refine performance skills in formal and informal concerts and prepare for continue study.</w:t>
      </w:r>
    </w:p>
    <w:p w:rsidR="00C9424B" w:rsidRPr="00EC65CF" w:rsidRDefault="00C9424B" w:rsidP="00B63E84">
      <w:pPr>
        <w:jc w:val="both"/>
        <w:rPr>
          <w:rFonts w:ascii="Tahoma" w:hAnsi="Tahoma" w:cs="Tahoma"/>
          <w:i/>
          <w:sz w:val="16"/>
          <w:szCs w:val="18"/>
        </w:rPr>
      </w:pPr>
      <w:r w:rsidRPr="00EC65CF">
        <w:rPr>
          <w:rFonts w:ascii="Tahoma" w:hAnsi="Tahoma" w:cs="Tahoma"/>
          <w:i/>
          <w:sz w:val="16"/>
          <w:szCs w:val="18"/>
        </w:rPr>
        <w:t xml:space="preserve">Entry Level:  </w:t>
      </w:r>
      <w:r w:rsidR="004337F1" w:rsidRPr="00EC65CF">
        <w:rPr>
          <w:rFonts w:ascii="Tahoma" w:hAnsi="Tahoma" w:cs="Tahoma"/>
          <w:i/>
          <w:sz w:val="16"/>
          <w:szCs w:val="18"/>
        </w:rPr>
        <w:t>11</w:t>
      </w:r>
      <w:r w:rsidR="004337F1" w:rsidRPr="00EC65CF">
        <w:rPr>
          <w:rFonts w:ascii="Tahoma" w:hAnsi="Tahoma" w:cs="Tahoma"/>
          <w:i/>
          <w:sz w:val="16"/>
          <w:szCs w:val="18"/>
          <w:vertAlign w:val="superscript"/>
        </w:rPr>
        <w:t>th</w:t>
      </w:r>
      <w:r w:rsidR="004337F1" w:rsidRPr="00EC65CF">
        <w:rPr>
          <w:rFonts w:ascii="Tahoma" w:hAnsi="Tahoma" w:cs="Tahoma"/>
          <w:i/>
          <w:sz w:val="16"/>
          <w:szCs w:val="18"/>
        </w:rPr>
        <w:t xml:space="preserve"> or 12</w:t>
      </w:r>
      <w:r w:rsidR="004337F1" w:rsidRPr="00EC65CF">
        <w:rPr>
          <w:rFonts w:ascii="Tahoma" w:hAnsi="Tahoma" w:cs="Tahoma"/>
          <w:i/>
          <w:sz w:val="16"/>
          <w:szCs w:val="18"/>
          <w:vertAlign w:val="superscript"/>
        </w:rPr>
        <w:t>th</w:t>
      </w:r>
      <w:r w:rsidR="004337F1"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843F54" w:rsidRPr="00EC65CF">
        <w:rPr>
          <w:rFonts w:ascii="Tahoma" w:hAnsi="Tahoma" w:cs="Tahoma"/>
          <w:i/>
          <w:sz w:val="16"/>
          <w:szCs w:val="18"/>
        </w:rPr>
        <w:t xml:space="preserve">Prerequisites: </w:t>
      </w:r>
      <w:r w:rsidR="00BA1D96">
        <w:rPr>
          <w:rFonts w:ascii="Tahoma" w:hAnsi="Tahoma" w:cs="Tahoma"/>
          <w:i/>
          <w:sz w:val="16"/>
          <w:szCs w:val="18"/>
        </w:rPr>
        <w:t>Symphonic Band / Beginning Band</w:t>
      </w:r>
      <w:r w:rsidRPr="00EC65CF">
        <w:rPr>
          <w:rFonts w:ascii="Tahoma" w:hAnsi="Tahoma" w:cs="Tahoma"/>
          <w:i/>
          <w:sz w:val="16"/>
          <w:szCs w:val="18"/>
        </w:rPr>
        <w:tab/>
        <w:t xml:space="preserve">Fees:  </w:t>
      </w:r>
      <w:r w:rsidR="00BA1D96">
        <w:rPr>
          <w:rFonts w:ascii="Tahoma" w:hAnsi="Tahoma" w:cs="Tahoma"/>
          <w:i/>
          <w:sz w:val="16"/>
          <w:szCs w:val="18"/>
        </w:rPr>
        <w:t>See above</w:t>
      </w:r>
    </w:p>
    <w:p w:rsidR="00C9424B" w:rsidRPr="00EC65CF" w:rsidRDefault="00C9424B" w:rsidP="00B63E84">
      <w:pPr>
        <w:jc w:val="both"/>
        <w:rPr>
          <w:rFonts w:ascii="Tahoma" w:hAnsi="Tahoma" w:cs="Tahoma"/>
          <w:b/>
          <w:sz w:val="16"/>
          <w:szCs w:val="18"/>
          <w:u w:val="single"/>
        </w:rPr>
      </w:pPr>
    </w:p>
    <w:p w:rsidR="00B63E84" w:rsidRPr="00EC65CF" w:rsidRDefault="00383DE8" w:rsidP="00B63E84">
      <w:pPr>
        <w:jc w:val="both"/>
        <w:rPr>
          <w:rFonts w:ascii="Tahoma" w:hAnsi="Tahoma" w:cs="Tahoma"/>
          <w:sz w:val="16"/>
          <w:szCs w:val="18"/>
        </w:rPr>
      </w:pPr>
      <w:r w:rsidRPr="00EC65CF">
        <w:rPr>
          <w:rFonts w:ascii="Tahoma" w:hAnsi="Tahoma" w:cs="Tahoma"/>
          <w:b/>
          <w:sz w:val="16"/>
          <w:szCs w:val="18"/>
          <w:u w:val="single"/>
        </w:rPr>
        <w:t xml:space="preserve">Beginning </w:t>
      </w:r>
      <w:r w:rsidR="00B63E84" w:rsidRPr="00EC65CF">
        <w:rPr>
          <w:rFonts w:ascii="Tahoma" w:hAnsi="Tahoma" w:cs="Tahoma"/>
          <w:b/>
          <w:sz w:val="16"/>
          <w:szCs w:val="18"/>
          <w:u w:val="single"/>
        </w:rPr>
        <w:t>Guitar Class:</w:t>
      </w:r>
      <w:r w:rsidR="003E472D" w:rsidRPr="00EC65CF">
        <w:rPr>
          <w:rFonts w:ascii="Tahoma" w:hAnsi="Tahoma" w:cs="Tahoma"/>
          <w:sz w:val="16"/>
          <w:szCs w:val="18"/>
        </w:rPr>
        <w:t xml:space="preserve"> (1 Unit)</w:t>
      </w:r>
    </w:p>
    <w:p w:rsidR="00B4200B" w:rsidRPr="00EC65CF" w:rsidRDefault="00B4200B" w:rsidP="00BF0182">
      <w:pPr>
        <w:jc w:val="both"/>
        <w:rPr>
          <w:rFonts w:ascii="Tahoma" w:hAnsi="Tahoma" w:cs="Tahoma"/>
          <w:sz w:val="16"/>
          <w:szCs w:val="18"/>
        </w:rPr>
      </w:pPr>
      <w:r w:rsidRPr="00EC65CF">
        <w:rPr>
          <w:rFonts w:ascii="Tahoma" w:hAnsi="Tahoma" w:cs="Tahoma"/>
          <w:sz w:val="16"/>
          <w:szCs w:val="18"/>
        </w:rPr>
        <w:t>The purpose of this course is to introduce the student to all aspects of the guitar.  Students will begin learning notation and rhythm reading and learn various styles and skills to play the guitar.  Oth</w:t>
      </w:r>
      <w:r w:rsidR="002E5601" w:rsidRPr="00EC65CF">
        <w:rPr>
          <w:rFonts w:ascii="Tahoma" w:hAnsi="Tahoma" w:cs="Tahoma"/>
          <w:sz w:val="16"/>
          <w:szCs w:val="18"/>
        </w:rPr>
        <w:t>er aspects learned will include</w:t>
      </w:r>
      <w:r w:rsidRPr="00EC65CF">
        <w:rPr>
          <w:rFonts w:ascii="Tahoma" w:hAnsi="Tahoma" w:cs="Tahoma"/>
          <w:sz w:val="16"/>
          <w:szCs w:val="18"/>
        </w:rPr>
        <w:t xml:space="preserve"> beginning theory, basic technique, and overall appreciation for the instrument.            </w:t>
      </w:r>
    </w:p>
    <w:p w:rsidR="00686B79" w:rsidRPr="00EC65CF" w:rsidRDefault="00B4200B" w:rsidP="00686B79">
      <w:pPr>
        <w:rPr>
          <w:rFonts w:ascii="Tahoma" w:hAnsi="Tahoma" w:cs="Tahoma"/>
          <w:b/>
          <w:sz w:val="16"/>
          <w:szCs w:val="18"/>
        </w:rPr>
      </w:pPr>
      <w:r w:rsidRPr="00EC65CF">
        <w:rPr>
          <w:rFonts w:ascii="Tahoma" w:hAnsi="Tahoma" w:cs="Tahoma"/>
          <w:i/>
          <w:sz w:val="16"/>
          <w:szCs w:val="18"/>
        </w:rPr>
        <w:t xml:space="preserve">Entry Level:  </w:t>
      </w:r>
      <w:r w:rsidR="00383DE8" w:rsidRPr="00EC65CF">
        <w:rPr>
          <w:rFonts w:ascii="Tahoma" w:hAnsi="Tahoma" w:cs="Tahoma"/>
          <w:i/>
          <w:sz w:val="16"/>
          <w:szCs w:val="18"/>
        </w:rPr>
        <w:t>10</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Prerequisites: None      </w:t>
      </w:r>
      <w:r w:rsidRPr="00EC65CF">
        <w:rPr>
          <w:rFonts w:ascii="Tahoma" w:hAnsi="Tahoma" w:cs="Tahoma"/>
          <w:i/>
          <w:sz w:val="16"/>
          <w:szCs w:val="18"/>
        </w:rPr>
        <w:tab/>
      </w:r>
      <w:r w:rsidR="00786E24">
        <w:rPr>
          <w:rFonts w:ascii="Tahoma" w:hAnsi="Tahoma" w:cs="Tahoma"/>
          <w:i/>
          <w:sz w:val="16"/>
          <w:szCs w:val="18"/>
        </w:rPr>
        <w:tab/>
      </w:r>
      <w:r w:rsidRPr="00EC65CF">
        <w:rPr>
          <w:rFonts w:ascii="Tahoma" w:hAnsi="Tahoma" w:cs="Tahoma"/>
          <w:i/>
          <w:sz w:val="16"/>
          <w:szCs w:val="18"/>
        </w:rPr>
        <w:t>Fees:  Acoustic guitar with</w:t>
      </w:r>
      <w:r w:rsidR="00C10EDF">
        <w:rPr>
          <w:rFonts w:ascii="Tahoma" w:hAnsi="Tahoma" w:cs="Tahoma"/>
          <w:i/>
          <w:sz w:val="16"/>
          <w:szCs w:val="18"/>
        </w:rPr>
        <w:tab/>
      </w:r>
      <w:r w:rsidR="00C10EDF">
        <w:rPr>
          <w:rFonts w:ascii="Tahoma" w:hAnsi="Tahoma" w:cs="Tahoma"/>
          <w:i/>
          <w:sz w:val="16"/>
          <w:szCs w:val="18"/>
        </w:rPr>
        <w:tab/>
      </w:r>
      <w:r w:rsidR="00C10EDF">
        <w:rPr>
          <w:rFonts w:ascii="Tahoma" w:hAnsi="Tahoma" w:cs="Tahoma"/>
          <w:i/>
          <w:sz w:val="16"/>
          <w:szCs w:val="18"/>
        </w:rPr>
        <w:tab/>
      </w:r>
      <w:r w:rsidR="00C10EDF">
        <w:rPr>
          <w:rFonts w:ascii="Tahoma" w:hAnsi="Tahoma" w:cs="Tahoma"/>
          <w:i/>
          <w:sz w:val="16"/>
          <w:szCs w:val="18"/>
        </w:rPr>
        <w:tab/>
      </w:r>
      <w:r w:rsidR="00C10EDF">
        <w:rPr>
          <w:rFonts w:ascii="Tahoma" w:hAnsi="Tahoma" w:cs="Tahoma"/>
          <w:i/>
          <w:sz w:val="16"/>
          <w:szCs w:val="18"/>
        </w:rPr>
        <w:tab/>
      </w:r>
      <w:r w:rsidR="00C10EDF">
        <w:rPr>
          <w:rFonts w:ascii="Tahoma" w:hAnsi="Tahoma" w:cs="Tahoma"/>
          <w:i/>
          <w:sz w:val="16"/>
          <w:szCs w:val="18"/>
        </w:rPr>
        <w:tab/>
      </w:r>
      <w:r w:rsidR="00C10EDF">
        <w:rPr>
          <w:rFonts w:ascii="Tahoma" w:hAnsi="Tahoma" w:cs="Tahoma"/>
          <w:i/>
          <w:sz w:val="16"/>
          <w:szCs w:val="18"/>
        </w:rPr>
        <w:tab/>
      </w:r>
      <w:r w:rsidR="00C10EDF">
        <w:rPr>
          <w:rFonts w:ascii="Tahoma" w:hAnsi="Tahoma" w:cs="Tahoma"/>
          <w:i/>
          <w:sz w:val="16"/>
          <w:szCs w:val="18"/>
        </w:rPr>
        <w:tab/>
      </w:r>
      <w:r w:rsidR="00C10EDF">
        <w:rPr>
          <w:rFonts w:ascii="Tahoma" w:hAnsi="Tahoma" w:cs="Tahoma"/>
          <w:i/>
          <w:sz w:val="16"/>
          <w:szCs w:val="18"/>
        </w:rPr>
        <w:tab/>
        <w:t xml:space="preserve">         </w:t>
      </w:r>
      <w:r w:rsidR="00686B79" w:rsidRPr="00EC65CF">
        <w:rPr>
          <w:rFonts w:ascii="Tahoma" w:hAnsi="Tahoma" w:cs="Tahoma"/>
          <w:i/>
          <w:sz w:val="16"/>
          <w:szCs w:val="18"/>
        </w:rPr>
        <w:t xml:space="preserve"> </w:t>
      </w:r>
      <w:r w:rsidR="00BA1D96">
        <w:rPr>
          <w:rFonts w:ascii="Tahoma" w:hAnsi="Tahoma" w:cs="Tahoma"/>
          <w:i/>
          <w:sz w:val="16"/>
          <w:szCs w:val="18"/>
        </w:rPr>
        <w:tab/>
      </w:r>
      <w:r w:rsidR="00BA1D96">
        <w:rPr>
          <w:rFonts w:ascii="Tahoma" w:hAnsi="Tahoma" w:cs="Tahoma"/>
          <w:i/>
          <w:sz w:val="16"/>
          <w:szCs w:val="18"/>
        </w:rPr>
        <w:tab/>
      </w:r>
      <w:r w:rsidR="00BA1D96">
        <w:rPr>
          <w:rFonts w:ascii="Tahoma" w:hAnsi="Tahoma" w:cs="Tahoma"/>
          <w:i/>
          <w:sz w:val="16"/>
          <w:szCs w:val="18"/>
        </w:rPr>
        <w:tab/>
      </w:r>
      <w:r w:rsidR="00BA1D96">
        <w:rPr>
          <w:rFonts w:ascii="Tahoma" w:hAnsi="Tahoma" w:cs="Tahoma"/>
          <w:i/>
          <w:sz w:val="16"/>
          <w:szCs w:val="18"/>
        </w:rPr>
        <w:tab/>
      </w:r>
      <w:r w:rsidR="00686B79" w:rsidRPr="00EC65CF">
        <w:rPr>
          <w:rFonts w:ascii="Tahoma" w:hAnsi="Tahoma" w:cs="Tahoma"/>
          <w:i/>
          <w:sz w:val="16"/>
          <w:szCs w:val="18"/>
        </w:rPr>
        <w:t>strings and guitar picks needed</w:t>
      </w:r>
    </w:p>
    <w:p w:rsidR="00383DE8" w:rsidRPr="00EC65CF" w:rsidRDefault="00383DE8" w:rsidP="00383DE8">
      <w:pPr>
        <w:jc w:val="both"/>
        <w:rPr>
          <w:rFonts w:ascii="Tahoma" w:hAnsi="Tahoma" w:cs="Tahoma"/>
          <w:sz w:val="16"/>
          <w:szCs w:val="18"/>
        </w:rPr>
      </w:pPr>
      <w:r w:rsidRPr="00EC65CF">
        <w:rPr>
          <w:rFonts w:ascii="Tahoma" w:hAnsi="Tahoma" w:cs="Tahoma"/>
          <w:b/>
          <w:sz w:val="16"/>
          <w:szCs w:val="18"/>
          <w:u w:val="single"/>
        </w:rPr>
        <w:t>Intermediate Guitar Class:</w:t>
      </w:r>
      <w:r w:rsidRPr="00EC65CF">
        <w:rPr>
          <w:rFonts w:ascii="Tahoma" w:hAnsi="Tahoma" w:cs="Tahoma"/>
          <w:sz w:val="16"/>
          <w:szCs w:val="18"/>
        </w:rPr>
        <w:t xml:space="preserve"> (1 Unit)</w:t>
      </w:r>
    </w:p>
    <w:p w:rsidR="00383DE8" w:rsidRPr="00EC65CF" w:rsidRDefault="00383DE8" w:rsidP="00BF0182">
      <w:pPr>
        <w:jc w:val="both"/>
        <w:rPr>
          <w:rFonts w:ascii="Tahoma" w:hAnsi="Tahoma" w:cs="Tahoma"/>
          <w:sz w:val="16"/>
          <w:szCs w:val="18"/>
        </w:rPr>
      </w:pPr>
      <w:r w:rsidRPr="00EC65CF">
        <w:rPr>
          <w:rFonts w:ascii="Tahoma" w:hAnsi="Tahoma" w:cs="Tahoma"/>
          <w:sz w:val="16"/>
          <w:szCs w:val="18"/>
        </w:rPr>
        <w:t xml:space="preserve">The purpose of this course is to </w:t>
      </w:r>
      <w:r w:rsidR="00BF0182" w:rsidRPr="00EC65CF">
        <w:rPr>
          <w:rFonts w:ascii="Tahoma" w:hAnsi="Tahoma" w:cs="Tahoma"/>
          <w:sz w:val="16"/>
          <w:szCs w:val="18"/>
        </w:rPr>
        <w:t>continue instruction in</w:t>
      </w:r>
      <w:r w:rsidRPr="00EC65CF">
        <w:rPr>
          <w:rFonts w:ascii="Tahoma" w:hAnsi="Tahoma" w:cs="Tahoma"/>
          <w:sz w:val="16"/>
          <w:szCs w:val="18"/>
        </w:rPr>
        <w:t xml:space="preserve"> all aspects of the guitar.  Students will </w:t>
      </w:r>
      <w:r w:rsidR="00BF0182" w:rsidRPr="00EC65CF">
        <w:rPr>
          <w:rFonts w:ascii="Tahoma" w:hAnsi="Tahoma" w:cs="Tahoma"/>
          <w:sz w:val="16"/>
          <w:szCs w:val="18"/>
        </w:rPr>
        <w:t>continue</w:t>
      </w:r>
      <w:r w:rsidRPr="00EC65CF">
        <w:rPr>
          <w:rFonts w:ascii="Tahoma" w:hAnsi="Tahoma" w:cs="Tahoma"/>
          <w:sz w:val="16"/>
          <w:szCs w:val="18"/>
        </w:rPr>
        <w:t xml:space="preserve"> learning notation and rhythm reading and learn various styles and skills to play the guitar.  Other aspects learned will include history, beginning theory, basic technique, beginning aural skills, and overall appreciation for the instrument.            </w:t>
      </w:r>
    </w:p>
    <w:p w:rsidR="00686B79" w:rsidRPr="00EC65CF" w:rsidRDefault="00383DE8" w:rsidP="00686B79">
      <w:pPr>
        <w:rPr>
          <w:rFonts w:ascii="Tahoma" w:hAnsi="Tahoma" w:cs="Tahoma"/>
          <w:i/>
          <w:sz w:val="16"/>
          <w:szCs w:val="18"/>
        </w:rPr>
      </w:pPr>
      <w:r w:rsidRPr="00EC65CF">
        <w:rPr>
          <w:rFonts w:ascii="Tahoma" w:hAnsi="Tahoma" w:cs="Tahoma"/>
          <w:i/>
          <w:sz w:val="16"/>
          <w:szCs w:val="18"/>
        </w:rPr>
        <w:t>Entry Level:  11</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Prerequisites: Beginning Guitar     </w:t>
      </w:r>
      <w:r w:rsidRPr="00EC65CF">
        <w:rPr>
          <w:rFonts w:ascii="Tahoma" w:hAnsi="Tahoma" w:cs="Tahoma"/>
          <w:i/>
          <w:sz w:val="16"/>
          <w:szCs w:val="18"/>
        </w:rPr>
        <w:tab/>
        <w:t xml:space="preserve">Fees:  Acoustic guitar with </w:t>
      </w:r>
    </w:p>
    <w:p w:rsidR="006B3DD3" w:rsidRPr="00EC65CF" w:rsidRDefault="00686B79" w:rsidP="00686B79">
      <w:pPr>
        <w:rPr>
          <w:rFonts w:ascii="Tahoma" w:hAnsi="Tahoma" w:cs="Tahoma"/>
          <w:b/>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786E24">
        <w:rPr>
          <w:rFonts w:ascii="Tahoma" w:hAnsi="Tahoma" w:cs="Tahoma"/>
          <w:i/>
          <w:sz w:val="16"/>
          <w:szCs w:val="18"/>
        </w:rPr>
        <w:t xml:space="preserve">          </w:t>
      </w:r>
      <w:r w:rsidRPr="00EC65CF">
        <w:rPr>
          <w:rFonts w:ascii="Tahoma" w:hAnsi="Tahoma" w:cs="Tahoma"/>
          <w:i/>
          <w:sz w:val="16"/>
          <w:szCs w:val="18"/>
        </w:rPr>
        <w:t>strings and guitar picks needed</w:t>
      </w:r>
      <w:r w:rsidR="00383DE8" w:rsidRPr="00EC65CF">
        <w:rPr>
          <w:rFonts w:ascii="Tahoma" w:hAnsi="Tahoma" w:cs="Tahoma"/>
          <w:i/>
          <w:sz w:val="16"/>
          <w:szCs w:val="18"/>
        </w:rPr>
        <w:t xml:space="preserve">                                                                                                                 </w:t>
      </w:r>
    </w:p>
    <w:p w:rsidR="002F3775" w:rsidRDefault="002F3775" w:rsidP="00166973">
      <w:pPr>
        <w:jc w:val="center"/>
        <w:rPr>
          <w:rFonts w:ascii="Tahoma" w:hAnsi="Tahoma" w:cs="Tahoma"/>
          <w:b/>
          <w:sz w:val="18"/>
          <w:szCs w:val="18"/>
        </w:rPr>
      </w:pPr>
    </w:p>
    <w:p w:rsidR="00CA0D55" w:rsidRDefault="00CA0D55" w:rsidP="00166973">
      <w:pPr>
        <w:jc w:val="center"/>
        <w:rPr>
          <w:rFonts w:ascii="Tahoma" w:hAnsi="Tahoma" w:cs="Tahoma"/>
          <w:b/>
          <w:sz w:val="18"/>
          <w:szCs w:val="18"/>
        </w:rPr>
      </w:pPr>
    </w:p>
    <w:p w:rsidR="006F2E5C" w:rsidRDefault="006F2E5C" w:rsidP="00166973">
      <w:pPr>
        <w:jc w:val="center"/>
        <w:rPr>
          <w:rFonts w:ascii="Tahoma" w:hAnsi="Tahoma" w:cs="Tahoma"/>
          <w:b/>
          <w:sz w:val="18"/>
          <w:szCs w:val="18"/>
        </w:rPr>
      </w:pPr>
    </w:p>
    <w:p w:rsidR="006F2E5C" w:rsidRDefault="006F2E5C" w:rsidP="00166973">
      <w:pPr>
        <w:jc w:val="center"/>
        <w:rPr>
          <w:rFonts w:ascii="Tahoma" w:hAnsi="Tahoma" w:cs="Tahoma"/>
          <w:b/>
          <w:sz w:val="18"/>
          <w:szCs w:val="18"/>
        </w:rPr>
      </w:pPr>
    </w:p>
    <w:p w:rsidR="00A65B11" w:rsidRDefault="00A65B11" w:rsidP="00166973">
      <w:pPr>
        <w:jc w:val="center"/>
        <w:rPr>
          <w:rFonts w:ascii="Tahoma" w:hAnsi="Tahoma" w:cs="Tahoma"/>
          <w:b/>
          <w:sz w:val="18"/>
          <w:szCs w:val="18"/>
        </w:rPr>
      </w:pPr>
    </w:p>
    <w:p w:rsidR="00BA1D96" w:rsidRPr="00420BB7" w:rsidRDefault="00BA1D96" w:rsidP="00166973">
      <w:pPr>
        <w:jc w:val="center"/>
        <w:rPr>
          <w:rFonts w:ascii="Tahoma" w:hAnsi="Tahoma" w:cs="Tahoma"/>
          <w:b/>
          <w:sz w:val="18"/>
          <w:szCs w:val="18"/>
        </w:rPr>
      </w:pPr>
    </w:p>
    <w:p w:rsidR="00677A7F" w:rsidRPr="00420BB7" w:rsidRDefault="00166973"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lastRenderedPageBreak/>
        <w:t>AGRISCIENCE DEPARTMENT</w:t>
      </w:r>
    </w:p>
    <w:p w:rsidR="00166973" w:rsidRDefault="00166973" w:rsidP="00166973">
      <w:pPr>
        <w:jc w:val="center"/>
        <w:rPr>
          <w:rFonts w:ascii="Tahoma" w:hAnsi="Tahoma" w:cs="Tahoma"/>
          <w:b/>
          <w:sz w:val="18"/>
          <w:szCs w:val="18"/>
        </w:rPr>
      </w:pPr>
    </w:p>
    <w:p w:rsidR="00BA1D96" w:rsidRDefault="00BA1D96" w:rsidP="00BA1D96">
      <w:pPr>
        <w:rPr>
          <w:rFonts w:ascii="Tahoma" w:hAnsi="Tahoma" w:cs="Tahoma"/>
          <w:b/>
          <w:i/>
          <w:sz w:val="18"/>
          <w:szCs w:val="18"/>
        </w:rPr>
      </w:pPr>
      <w:r>
        <w:rPr>
          <w:rFonts w:ascii="Tahoma" w:hAnsi="Tahoma" w:cs="Tahoma"/>
          <w:b/>
          <w:i/>
          <w:sz w:val="18"/>
          <w:szCs w:val="18"/>
        </w:rPr>
        <w:t>Full completion of the NCCER Core Curriculum is REQUIRED as a prerequisite for all CTE classes beyond General Technology and Agriculture I.  Students cannot schedule Carpentry, Welding, Pipefitting, Electrical, or Ag II unless students have completed the NCCER Core and have passed all the required prerequisite courses.  Students must complete and sign the Registration and Release form prior to scheduling Ag I or GenTech.</w:t>
      </w:r>
    </w:p>
    <w:p w:rsidR="00BA1D96" w:rsidRPr="00BA1D96" w:rsidRDefault="00BA1D96" w:rsidP="00BA1D96">
      <w:pPr>
        <w:rPr>
          <w:rFonts w:ascii="Tahoma" w:hAnsi="Tahoma" w:cs="Tahoma"/>
          <w:b/>
          <w:i/>
          <w:sz w:val="18"/>
          <w:szCs w:val="18"/>
        </w:rPr>
      </w:pPr>
    </w:p>
    <w:p w:rsidR="0088297F" w:rsidRPr="00EC65CF" w:rsidRDefault="00BA1D96" w:rsidP="0088297F">
      <w:pPr>
        <w:widowControl/>
        <w:overflowPunct/>
        <w:autoSpaceDE/>
        <w:autoSpaceDN/>
        <w:adjustRightInd/>
        <w:jc w:val="both"/>
        <w:textAlignment w:val="auto"/>
        <w:rPr>
          <w:rFonts w:ascii="Tahoma" w:hAnsi="Tahoma" w:cs="Tahoma"/>
          <w:sz w:val="16"/>
          <w:szCs w:val="16"/>
        </w:rPr>
      </w:pPr>
      <w:r>
        <w:rPr>
          <w:rFonts w:ascii="Tahoma" w:hAnsi="Tahoma" w:cs="Tahoma"/>
          <w:b/>
          <w:sz w:val="16"/>
          <w:szCs w:val="16"/>
          <w:u w:val="single"/>
        </w:rPr>
        <w:t>Agriculture</w:t>
      </w:r>
      <w:r w:rsidR="0088297F" w:rsidRPr="00EC65CF">
        <w:rPr>
          <w:rFonts w:ascii="Tahoma" w:hAnsi="Tahoma" w:cs="Tahoma"/>
          <w:b/>
          <w:sz w:val="16"/>
          <w:szCs w:val="16"/>
          <w:u w:val="single"/>
        </w:rPr>
        <w:t xml:space="preserve"> I</w:t>
      </w:r>
      <w:r w:rsidR="00F046C8" w:rsidRPr="00EC65CF">
        <w:rPr>
          <w:rFonts w:ascii="Tahoma" w:hAnsi="Tahoma" w:cs="Tahoma"/>
          <w:b/>
          <w:sz w:val="16"/>
          <w:szCs w:val="16"/>
        </w:rPr>
        <w:t>:</w:t>
      </w:r>
      <w:r w:rsidR="0088297F" w:rsidRPr="00EC65CF">
        <w:rPr>
          <w:rFonts w:ascii="Tahoma" w:hAnsi="Tahoma" w:cs="Tahoma"/>
          <w:b/>
          <w:sz w:val="16"/>
          <w:szCs w:val="16"/>
        </w:rPr>
        <w:tab/>
      </w:r>
      <w:r w:rsidR="00743474" w:rsidRPr="00EC65CF">
        <w:rPr>
          <w:rFonts w:ascii="Tahoma" w:hAnsi="Tahoma" w:cs="Tahoma"/>
          <w:sz w:val="16"/>
          <w:szCs w:val="16"/>
        </w:rPr>
        <w:t>(1</w:t>
      </w:r>
      <w:r w:rsidR="0088297F" w:rsidRPr="00EC65CF">
        <w:rPr>
          <w:rFonts w:ascii="Tahoma" w:hAnsi="Tahoma" w:cs="Tahoma"/>
          <w:sz w:val="16"/>
          <w:szCs w:val="16"/>
        </w:rPr>
        <w:t xml:space="preserve"> </w:t>
      </w:r>
      <w:r w:rsidR="00743474" w:rsidRPr="00EC65CF">
        <w:rPr>
          <w:rFonts w:ascii="Tahoma" w:hAnsi="Tahoma" w:cs="Tahoma"/>
          <w:sz w:val="16"/>
          <w:szCs w:val="16"/>
        </w:rPr>
        <w:t>U</w:t>
      </w:r>
      <w:r w:rsidR="0088297F" w:rsidRPr="00EC65CF">
        <w:rPr>
          <w:rFonts w:ascii="Tahoma" w:hAnsi="Tahoma" w:cs="Tahoma"/>
          <w:sz w:val="16"/>
          <w:szCs w:val="16"/>
        </w:rPr>
        <w:t>nit</w:t>
      </w:r>
      <w:r w:rsidR="00743474" w:rsidRPr="00EC65CF">
        <w:rPr>
          <w:rFonts w:ascii="Tahoma" w:hAnsi="Tahoma" w:cs="Tahoma"/>
          <w:sz w:val="16"/>
          <w:szCs w:val="16"/>
        </w:rPr>
        <w:t>)</w:t>
      </w:r>
    </w:p>
    <w:p w:rsidR="00C45DCA" w:rsidRPr="00EC65CF" w:rsidRDefault="0088297F" w:rsidP="00743474">
      <w:pPr>
        <w:widowControl/>
        <w:overflowPunct/>
        <w:autoSpaceDE/>
        <w:autoSpaceDN/>
        <w:adjustRightInd/>
        <w:jc w:val="both"/>
        <w:textAlignment w:val="auto"/>
        <w:rPr>
          <w:rFonts w:ascii="Tahoma" w:hAnsi="Tahoma" w:cs="Tahoma"/>
          <w:sz w:val="16"/>
          <w:szCs w:val="16"/>
        </w:rPr>
      </w:pPr>
      <w:r w:rsidRPr="00EC65CF">
        <w:rPr>
          <w:rFonts w:ascii="Tahoma" w:hAnsi="Tahoma" w:cs="Tahoma"/>
          <w:color w:val="000000"/>
          <w:sz w:val="16"/>
          <w:szCs w:val="16"/>
        </w:rPr>
        <w:t xml:space="preserve">This class provides students with basic knowledge of agriculture and the science applications in agriculture. It includes units in animal science, plant science, agricultural mechanics (including hand woodworking, and small gas engines), and agricultural leadership. Mathematics, science, English, biology, and human relations skills and work-based learning strategies will be reinforced in the course. Supervised agricultural experience programs and the FFA leadership activities are integral components of the course and provide many opportunities for practical application of instructional competencies. Students also work toward industry based certification by completing Basic Safety, Construction Math, and Introduction to Hand Tools sections of the NCCER Core Curriculum. </w:t>
      </w:r>
      <w:r w:rsidRPr="00EC65CF">
        <w:rPr>
          <w:rFonts w:ascii="Tahoma" w:hAnsi="Tahoma" w:cs="Tahoma"/>
          <w:sz w:val="16"/>
          <w:szCs w:val="16"/>
        </w:rPr>
        <w:t xml:space="preserve"> </w:t>
      </w:r>
    </w:p>
    <w:p w:rsidR="00C45DCA" w:rsidRPr="00EC65CF" w:rsidRDefault="00C45DCA" w:rsidP="00743474">
      <w:pPr>
        <w:widowControl/>
        <w:overflowPunct/>
        <w:autoSpaceDE/>
        <w:autoSpaceDN/>
        <w:adjustRightInd/>
        <w:jc w:val="both"/>
        <w:textAlignment w:val="auto"/>
        <w:rPr>
          <w:rFonts w:ascii="Tahoma" w:hAnsi="Tahoma" w:cs="Tahoma"/>
          <w:i/>
          <w:sz w:val="16"/>
          <w:szCs w:val="16"/>
        </w:rPr>
      </w:pPr>
      <w:r w:rsidRPr="00EC65CF">
        <w:rPr>
          <w:rFonts w:ascii="Tahoma" w:hAnsi="Tahoma" w:cs="Tahoma"/>
          <w:i/>
          <w:sz w:val="16"/>
          <w:szCs w:val="16"/>
        </w:rPr>
        <w:t>Entry Level:  9</w:t>
      </w:r>
      <w:r w:rsidRPr="00EC65CF">
        <w:rPr>
          <w:rFonts w:ascii="Tahoma" w:hAnsi="Tahoma" w:cs="Tahoma"/>
          <w:i/>
          <w:sz w:val="16"/>
          <w:szCs w:val="16"/>
          <w:vertAlign w:val="superscript"/>
        </w:rPr>
        <w:t>th</w:t>
      </w:r>
      <w:r w:rsidRPr="00EC65CF">
        <w:rPr>
          <w:rFonts w:ascii="Tahoma" w:hAnsi="Tahoma" w:cs="Tahoma"/>
          <w:i/>
          <w:sz w:val="16"/>
          <w:szCs w:val="16"/>
        </w:rPr>
        <w:tab/>
      </w:r>
      <w:r w:rsidRPr="00EC65CF">
        <w:rPr>
          <w:rFonts w:ascii="Tahoma" w:hAnsi="Tahoma" w:cs="Tahoma"/>
          <w:i/>
          <w:sz w:val="16"/>
          <w:szCs w:val="16"/>
        </w:rPr>
        <w:tab/>
      </w:r>
      <w:r w:rsidR="004D50CB">
        <w:rPr>
          <w:rFonts w:ascii="Tahoma" w:hAnsi="Tahoma" w:cs="Tahoma"/>
          <w:i/>
          <w:sz w:val="16"/>
          <w:szCs w:val="16"/>
        </w:rPr>
        <w:tab/>
      </w:r>
      <w:r w:rsidR="00BA1D96">
        <w:rPr>
          <w:rFonts w:ascii="Tahoma" w:hAnsi="Tahoma" w:cs="Tahoma"/>
          <w:i/>
          <w:sz w:val="16"/>
          <w:szCs w:val="16"/>
        </w:rPr>
        <w:tab/>
        <w:t>Prerequisites:  Registration and Release Form</w:t>
      </w:r>
      <w:r w:rsidRPr="00EC65CF">
        <w:rPr>
          <w:rFonts w:ascii="Tahoma" w:hAnsi="Tahoma" w:cs="Tahoma"/>
          <w:i/>
          <w:sz w:val="16"/>
          <w:szCs w:val="16"/>
        </w:rPr>
        <w:tab/>
      </w:r>
      <w:r w:rsidRPr="00EC65CF">
        <w:rPr>
          <w:rFonts w:ascii="Tahoma" w:hAnsi="Tahoma" w:cs="Tahoma"/>
          <w:i/>
          <w:sz w:val="16"/>
          <w:szCs w:val="16"/>
        </w:rPr>
        <w:tab/>
        <w:t>Fees:   Woodworking Project Fee</w:t>
      </w:r>
    </w:p>
    <w:p w:rsidR="00991793" w:rsidRPr="00EC65CF" w:rsidRDefault="00991793" w:rsidP="00743474">
      <w:pPr>
        <w:widowControl/>
        <w:overflowPunct/>
        <w:autoSpaceDE/>
        <w:autoSpaceDN/>
        <w:adjustRightInd/>
        <w:jc w:val="both"/>
        <w:textAlignment w:val="auto"/>
        <w:rPr>
          <w:rFonts w:ascii="Tahoma" w:hAnsi="Tahoma" w:cs="Tahoma"/>
          <w:sz w:val="16"/>
          <w:szCs w:val="16"/>
        </w:rPr>
      </w:pPr>
    </w:p>
    <w:p w:rsidR="0088297F" w:rsidRPr="00EC65CF" w:rsidRDefault="00CA4515" w:rsidP="00743474">
      <w:pPr>
        <w:widowControl/>
        <w:overflowPunct/>
        <w:autoSpaceDE/>
        <w:autoSpaceDN/>
        <w:adjustRightInd/>
        <w:jc w:val="both"/>
        <w:textAlignment w:val="auto"/>
        <w:rPr>
          <w:rFonts w:ascii="Tahoma" w:hAnsi="Tahoma" w:cs="Tahoma"/>
          <w:sz w:val="16"/>
          <w:szCs w:val="16"/>
        </w:rPr>
      </w:pPr>
      <w:r>
        <w:rPr>
          <w:rFonts w:ascii="Tahoma" w:hAnsi="Tahoma" w:cs="Tahoma"/>
          <w:b/>
          <w:sz w:val="16"/>
          <w:szCs w:val="16"/>
          <w:u w:val="single"/>
        </w:rPr>
        <w:t>Agriculture</w:t>
      </w:r>
      <w:r w:rsidR="0088297F" w:rsidRPr="00EC65CF">
        <w:rPr>
          <w:rFonts w:ascii="Tahoma" w:hAnsi="Tahoma" w:cs="Tahoma"/>
          <w:b/>
          <w:sz w:val="16"/>
          <w:szCs w:val="16"/>
          <w:u w:val="single"/>
        </w:rPr>
        <w:t xml:space="preserve"> II</w:t>
      </w:r>
      <w:r w:rsidR="00C45DCA" w:rsidRPr="00EC65CF">
        <w:rPr>
          <w:rFonts w:ascii="Tahoma" w:hAnsi="Tahoma" w:cs="Tahoma"/>
          <w:b/>
          <w:sz w:val="16"/>
          <w:szCs w:val="16"/>
          <w:u w:val="single"/>
        </w:rPr>
        <w:t>:</w:t>
      </w:r>
      <w:r w:rsidR="00743474" w:rsidRPr="00EC65CF">
        <w:rPr>
          <w:rFonts w:ascii="Tahoma" w:hAnsi="Tahoma" w:cs="Tahoma"/>
          <w:sz w:val="16"/>
          <w:szCs w:val="16"/>
        </w:rPr>
        <w:t xml:space="preserve"> (</w:t>
      </w:r>
      <w:r w:rsidR="0088297F" w:rsidRPr="00EC65CF">
        <w:rPr>
          <w:rFonts w:ascii="Tahoma" w:hAnsi="Tahoma" w:cs="Tahoma"/>
          <w:sz w:val="16"/>
          <w:szCs w:val="16"/>
        </w:rPr>
        <w:t xml:space="preserve">1 </w:t>
      </w:r>
      <w:r w:rsidR="00743474" w:rsidRPr="00EC65CF">
        <w:rPr>
          <w:rFonts w:ascii="Tahoma" w:hAnsi="Tahoma" w:cs="Tahoma"/>
          <w:sz w:val="16"/>
          <w:szCs w:val="16"/>
        </w:rPr>
        <w:t>U</w:t>
      </w:r>
      <w:r w:rsidR="0088297F" w:rsidRPr="00EC65CF">
        <w:rPr>
          <w:rFonts w:ascii="Tahoma" w:hAnsi="Tahoma" w:cs="Tahoma"/>
          <w:sz w:val="16"/>
          <w:szCs w:val="16"/>
        </w:rPr>
        <w:t>nit</w:t>
      </w:r>
      <w:r w:rsidR="00743474" w:rsidRPr="00EC65CF">
        <w:rPr>
          <w:rFonts w:ascii="Tahoma" w:hAnsi="Tahoma" w:cs="Tahoma"/>
          <w:sz w:val="16"/>
          <w:szCs w:val="16"/>
        </w:rPr>
        <w:t>)</w:t>
      </w:r>
    </w:p>
    <w:p w:rsidR="0088297F" w:rsidRPr="00EC65CF" w:rsidRDefault="0088297F" w:rsidP="00743474">
      <w:pPr>
        <w:widowControl/>
        <w:overflowPunct/>
        <w:autoSpaceDE/>
        <w:autoSpaceDN/>
        <w:adjustRightInd/>
        <w:jc w:val="both"/>
        <w:textAlignment w:val="auto"/>
        <w:rPr>
          <w:rFonts w:ascii="Tahoma" w:hAnsi="Tahoma" w:cs="Tahoma"/>
          <w:sz w:val="16"/>
          <w:szCs w:val="16"/>
        </w:rPr>
      </w:pPr>
      <w:r w:rsidRPr="00EC65CF">
        <w:rPr>
          <w:rFonts w:ascii="Tahoma" w:hAnsi="Tahoma" w:cs="Tahoma"/>
          <w:sz w:val="16"/>
          <w:szCs w:val="16"/>
        </w:rPr>
        <w:t xml:space="preserve">Agriscience II provides students with basic knowledge of agriculture and science applications in agriculture. This course includes units in Sugarcane production, agricultural mechanics (including power woodworking, oxy-fuel cutting, and welding), and agricultural leadership. Mathematics, science, English, biology, human relations skills and work-based learning strategies will be reinforced in this course. Supervised agricultural experience (SAE) programs and the FFA leadership activities are integral components of the course and provide many opportunities for practical application of instructional competencies. </w:t>
      </w:r>
    </w:p>
    <w:p w:rsidR="00CA4515" w:rsidRDefault="00C45DCA" w:rsidP="00743474">
      <w:pPr>
        <w:widowControl/>
        <w:overflowPunct/>
        <w:autoSpaceDE/>
        <w:autoSpaceDN/>
        <w:adjustRightInd/>
        <w:jc w:val="both"/>
        <w:textAlignment w:val="auto"/>
        <w:rPr>
          <w:rFonts w:ascii="Tahoma" w:hAnsi="Tahoma" w:cs="Tahoma"/>
          <w:sz w:val="16"/>
          <w:szCs w:val="16"/>
        </w:rPr>
      </w:pPr>
      <w:r w:rsidRPr="00EC65CF">
        <w:rPr>
          <w:rFonts w:ascii="Tahoma" w:hAnsi="Tahoma" w:cs="Tahoma"/>
          <w:i/>
          <w:sz w:val="16"/>
          <w:szCs w:val="16"/>
        </w:rPr>
        <w:t>Entry Level:  10</w:t>
      </w:r>
      <w:r w:rsidRPr="00EC65CF">
        <w:rPr>
          <w:rFonts w:ascii="Tahoma" w:hAnsi="Tahoma" w:cs="Tahoma"/>
          <w:i/>
          <w:sz w:val="16"/>
          <w:szCs w:val="16"/>
          <w:vertAlign w:val="superscript"/>
        </w:rPr>
        <w:t>th</w:t>
      </w:r>
      <w:r w:rsidRPr="00EC65CF">
        <w:rPr>
          <w:rFonts w:ascii="Tahoma" w:hAnsi="Tahoma" w:cs="Tahoma"/>
          <w:i/>
          <w:sz w:val="16"/>
          <w:szCs w:val="16"/>
        </w:rPr>
        <w:tab/>
      </w:r>
      <w:r w:rsidRPr="00EC65CF">
        <w:rPr>
          <w:rFonts w:ascii="Tahoma" w:hAnsi="Tahoma" w:cs="Tahoma"/>
          <w:i/>
          <w:sz w:val="16"/>
          <w:szCs w:val="16"/>
        </w:rPr>
        <w:tab/>
      </w:r>
      <w:r w:rsidR="004D50CB">
        <w:rPr>
          <w:rFonts w:ascii="Tahoma" w:hAnsi="Tahoma" w:cs="Tahoma"/>
          <w:i/>
          <w:sz w:val="16"/>
          <w:szCs w:val="16"/>
        </w:rPr>
        <w:tab/>
      </w:r>
      <w:r w:rsidRPr="00EC65CF">
        <w:rPr>
          <w:rFonts w:ascii="Tahoma" w:hAnsi="Tahoma" w:cs="Tahoma"/>
          <w:i/>
          <w:sz w:val="16"/>
          <w:szCs w:val="16"/>
        </w:rPr>
        <w:tab/>
        <w:t>Prerequisites:  Agriscience I</w:t>
      </w:r>
      <w:r w:rsidR="00CA4515">
        <w:rPr>
          <w:rFonts w:ascii="Tahoma" w:hAnsi="Tahoma" w:cs="Tahoma"/>
          <w:i/>
          <w:sz w:val="16"/>
          <w:szCs w:val="16"/>
        </w:rPr>
        <w:t xml:space="preserve"> </w:t>
      </w:r>
      <w:r w:rsidRPr="00EC65CF">
        <w:rPr>
          <w:rFonts w:ascii="Tahoma" w:hAnsi="Tahoma" w:cs="Tahoma"/>
          <w:i/>
          <w:sz w:val="16"/>
          <w:szCs w:val="16"/>
        </w:rPr>
        <w:tab/>
      </w:r>
      <w:r w:rsidR="004D50CB">
        <w:rPr>
          <w:rFonts w:ascii="Tahoma" w:hAnsi="Tahoma" w:cs="Tahoma"/>
          <w:i/>
          <w:sz w:val="16"/>
          <w:szCs w:val="16"/>
        </w:rPr>
        <w:tab/>
      </w:r>
      <w:r w:rsidRPr="00EC65CF">
        <w:rPr>
          <w:rFonts w:ascii="Tahoma" w:hAnsi="Tahoma" w:cs="Tahoma"/>
          <w:i/>
          <w:sz w:val="16"/>
          <w:szCs w:val="16"/>
        </w:rPr>
        <w:t>Fees:  Woodworking Project Fee</w:t>
      </w:r>
    </w:p>
    <w:p w:rsidR="00CA4515" w:rsidRPr="00CA4515" w:rsidRDefault="00CA4515" w:rsidP="00743474">
      <w:pPr>
        <w:widowControl/>
        <w:overflowPunct/>
        <w:autoSpaceDE/>
        <w:autoSpaceDN/>
        <w:adjustRightInd/>
        <w:jc w:val="both"/>
        <w:textAlignment w:val="auto"/>
        <w:rPr>
          <w:rFonts w:ascii="Tahoma" w:hAnsi="Tahoma" w:cs="Tahoma"/>
          <w:i/>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CA4515">
        <w:rPr>
          <w:rFonts w:ascii="Tahoma" w:hAnsi="Tahoma" w:cs="Tahoma"/>
          <w:i/>
          <w:sz w:val="16"/>
          <w:szCs w:val="16"/>
        </w:rPr>
        <w:t>AND NCCER CORE</w:t>
      </w:r>
      <w:r>
        <w:rPr>
          <w:rFonts w:ascii="Tahoma" w:hAnsi="Tahoma" w:cs="Tahoma"/>
          <w:i/>
          <w:sz w:val="16"/>
          <w:szCs w:val="16"/>
        </w:rPr>
        <w:t xml:space="preserve"> Card</w:t>
      </w:r>
    </w:p>
    <w:p w:rsidR="00CA0D55" w:rsidRDefault="00CA0D55" w:rsidP="00743474">
      <w:pPr>
        <w:widowControl/>
        <w:overflowPunct/>
        <w:autoSpaceDE/>
        <w:autoSpaceDN/>
        <w:adjustRightInd/>
        <w:jc w:val="both"/>
        <w:textAlignment w:val="auto"/>
        <w:rPr>
          <w:rFonts w:ascii="Tahoma" w:hAnsi="Tahoma" w:cs="Tahoma"/>
          <w:b/>
          <w:sz w:val="16"/>
          <w:szCs w:val="16"/>
          <w:u w:val="single"/>
        </w:rPr>
      </w:pPr>
    </w:p>
    <w:p w:rsidR="00743474" w:rsidRPr="00EC65CF" w:rsidRDefault="00CA4515" w:rsidP="00743474">
      <w:pPr>
        <w:widowControl/>
        <w:overflowPunct/>
        <w:autoSpaceDE/>
        <w:autoSpaceDN/>
        <w:adjustRightInd/>
        <w:jc w:val="both"/>
        <w:textAlignment w:val="auto"/>
        <w:rPr>
          <w:rFonts w:ascii="Tahoma" w:hAnsi="Tahoma" w:cs="Tahoma"/>
          <w:b/>
          <w:sz w:val="16"/>
          <w:szCs w:val="16"/>
        </w:rPr>
      </w:pPr>
      <w:r>
        <w:rPr>
          <w:rFonts w:ascii="Tahoma" w:hAnsi="Tahoma" w:cs="Tahoma"/>
          <w:b/>
          <w:sz w:val="16"/>
          <w:szCs w:val="16"/>
          <w:u w:val="single"/>
        </w:rPr>
        <w:t>Agriculture</w:t>
      </w:r>
      <w:r w:rsidR="0088297F" w:rsidRPr="00EC65CF">
        <w:rPr>
          <w:rFonts w:ascii="Tahoma" w:hAnsi="Tahoma" w:cs="Tahoma"/>
          <w:b/>
          <w:sz w:val="16"/>
          <w:szCs w:val="16"/>
          <w:u w:val="single"/>
        </w:rPr>
        <w:t xml:space="preserve"> III</w:t>
      </w:r>
      <w:r w:rsidR="00C45DCA" w:rsidRPr="00EC65CF">
        <w:rPr>
          <w:rFonts w:ascii="Tahoma" w:hAnsi="Tahoma" w:cs="Tahoma"/>
          <w:b/>
          <w:sz w:val="16"/>
          <w:szCs w:val="16"/>
        </w:rPr>
        <w:t>:</w:t>
      </w:r>
      <w:r w:rsidR="0088297F" w:rsidRPr="00EC65CF">
        <w:rPr>
          <w:rFonts w:ascii="Tahoma" w:hAnsi="Tahoma" w:cs="Tahoma"/>
          <w:b/>
          <w:sz w:val="16"/>
          <w:szCs w:val="16"/>
        </w:rPr>
        <w:tab/>
      </w:r>
      <w:r w:rsidR="00743474" w:rsidRPr="00EC65CF">
        <w:rPr>
          <w:rFonts w:ascii="Tahoma" w:hAnsi="Tahoma" w:cs="Tahoma"/>
          <w:sz w:val="16"/>
          <w:szCs w:val="16"/>
        </w:rPr>
        <w:t>(</w:t>
      </w:r>
      <w:r w:rsidR="0088297F" w:rsidRPr="00EC65CF">
        <w:rPr>
          <w:rFonts w:ascii="Tahoma" w:hAnsi="Tahoma" w:cs="Tahoma"/>
          <w:sz w:val="16"/>
          <w:szCs w:val="16"/>
        </w:rPr>
        <w:t xml:space="preserve">1 </w:t>
      </w:r>
      <w:r w:rsidR="00743474" w:rsidRPr="00EC65CF">
        <w:rPr>
          <w:rFonts w:ascii="Tahoma" w:hAnsi="Tahoma" w:cs="Tahoma"/>
          <w:sz w:val="16"/>
          <w:szCs w:val="16"/>
        </w:rPr>
        <w:t>U</w:t>
      </w:r>
      <w:r w:rsidR="0088297F" w:rsidRPr="00EC65CF">
        <w:rPr>
          <w:rFonts w:ascii="Tahoma" w:hAnsi="Tahoma" w:cs="Tahoma"/>
          <w:sz w:val="16"/>
          <w:szCs w:val="16"/>
        </w:rPr>
        <w:t>nit</w:t>
      </w:r>
      <w:r w:rsidR="00743474" w:rsidRPr="00EC65CF">
        <w:rPr>
          <w:rFonts w:ascii="Tahoma" w:hAnsi="Tahoma" w:cs="Tahoma"/>
          <w:sz w:val="16"/>
          <w:szCs w:val="16"/>
        </w:rPr>
        <w:t>)</w:t>
      </w:r>
    </w:p>
    <w:p w:rsidR="0088297F" w:rsidRPr="0059242A" w:rsidRDefault="0088297F" w:rsidP="00743474">
      <w:pPr>
        <w:widowControl/>
        <w:overflowPunct/>
        <w:autoSpaceDE/>
        <w:autoSpaceDN/>
        <w:adjustRightInd/>
        <w:jc w:val="both"/>
        <w:textAlignment w:val="auto"/>
        <w:rPr>
          <w:rFonts w:ascii="Tahoma" w:hAnsi="Tahoma" w:cs="Tahoma"/>
          <w:caps/>
          <w:sz w:val="16"/>
          <w:szCs w:val="16"/>
        </w:rPr>
      </w:pPr>
      <w:r w:rsidRPr="00EC65CF">
        <w:rPr>
          <w:rFonts w:ascii="Tahoma" w:hAnsi="Tahoma" w:cs="Tahoma"/>
          <w:sz w:val="16"/>
          <w:szCs w:val="16"/>
        </w:rPr>
        <w:t xml:space="preserve">This course is an advanced study in Agriscience based upon the local agricultural workforce and economic needs of the community. The major areas of study include personal development skills, animal systems, plant systems, environment issues, and mechanical skills (including advanced woodworking, advanced welding, surveying, plumbing, and electricity). Mathematics, science, English, biology, work-based learning strategies and human relation skills will be reinforced in the course. Supervised Agricultural Experience (SAE) programs and the FFA leadership activities are integral components of the course and provide many opportunities for practical application of instructional competencies. </w:t>
      </w:r>
      <w:r w:rsidR="0059242A" w:rsidRPr="0059242A">
        <w:rPr>
          <w:sz w:val="16"/>
          <w:szCs w:val="16"/>
        </w:rPr>
        <w:t>AN IBC EXAM IS GIVEN IN THIS COURSE FROM</w:t>
      </w:r>
      <w:r w:rsidR="0059242A">
        <w:rPr>
          <w:rFonts w:ascii="Tahoma" w:hAnsi="Tahoma" w:cs="Tahoma"/>
          <w:sz w:val="16"/>
          <w:szCs w:val="16"/>
        </w:rPr>
        <w:t xml:space="preserve"> </w:t>
      </w:r>
      <w:r w:rsidR="0059242A" w:rsidRPr="0059242A">
        <w:rPr>
          <w:caps/>
          <w:sz w:val="16"/>
          <w:szCs w:val="16"/>
        </w:rPr>
        <w:t>Louisiana Agritechnology – Louisiana Farm Bureau</w:t>
      </w:r>
      <w:r w:rsidR="0059242A">
        <w:rPr>
          <w:caps/>
          <w:sz w:val="16"/>
          <w:szCs w:val="16"/>
        </w:rPr>
        <w:t>.</w:t>
      </w:r>
    </w:p>
    <w:p w:rsidR="004838F1" w:rsidRDefault="00C45DCA" w:rsidP="00760754">
      <w:pPr>
        <w:widowControl/>
        <w:overflowPunct/>
        <w:autoSpaceDE/>
        <w:autoSpaceDN/>
        <w:adjustRightInd/>
        <w:jc w:val="both"/>
        <w:textAlignment w:val="auto"/>
        <w:rPr>
          <w:rFonts w:ascii="Tahoma" w:hAnsi="Tahoma" w:cs="Tahoma"/>
          <w:i/>
          <w:sz w:val="16"/>
          <w:szCs w:val="16"/>
        </w:rPr>
      </w:pPr>
      <w:r w:rsidRPr="00EC65CF">
        <w:rPr>
          <w:rFonts w:ascii="Tahoma" w:hAnsi="Tahoma" w:cs="Tahoma"/>
          <w:i/>
          <w:sz w:val="16"/>
          <w:szCs w:val="16"/>
        </w:rPr>
        <w:t>Entry Level:  11</w:t>
      </w:r>
      <w:r w:rsidRPr="00EC65CF">
        <w:rPr>
          <w:rFonts w:ascii="Tahoma" w:hAnsi="Tahoma" w:cs="Tahoma"/>
          <w:i/>
          <w:sz w:val="16"/>
          <w:szCs w:val="16"/>
          <w:vertAlign w:val="superscript"/>
        </w:rPr>
        <w:t>th</w:t>
      </w:r>
      <w:r w:rsidRPr="00EC65CF">
        <w:rPr>
          <w:rFonts w:ascii="Tahoma" w:hAnsi="Tahoma" w:cs="Tahoma"/>
          <w:i/>
          <w:sz w:val="16"/>
          <w:szCs w:val="16"/>
        </w:rPr>
        <w:tab/>
      </w:r>
      <w:r w:rsidRPr="00EC65CF">
        <w:rPr>
          <w:rFonts w:ascii="Tahoma" w:hAnsi="Tahoma" w:cs="Tahoma"/>
          <w:i/>
          <w:sz w:val="16"/>
          <w:szCs w:val="16"/>
        </w:rPr>
        <w:tab/>
      </w:r>
      <w:r w:rsidRPr="00EC65CF">
        <w:rPr>
          <w:rFonts w:ascii="Tahoma" w:hAnsi="Tahoma" w:cs="Tahoma"/>
          <w:i/>
          <w:sz w:val="16"/>
          <w:szCs w:val="16"/>
        </w:rPr>
        <w:tab/>
      </w:r>
      <w:r w:rsidR="004D50CB">
        <w:rPr>
          <w:rFonts w:ascii="Tahoma" w:hAnsi="Tahoma" w:cs="Tahoma"/>
          <w:i/>
          <w:sz w:val="16"/>
          <w:szCs w:val="16"/>
        </w:rPr>
        <w:tab/>
      </w:r>
      <w:r w:rsidRPr="00EC65CF">
        <w:rPr>
          <w:rFonts w:ascii="Tahoma" w:hAnsi="Tahoma" w:cs="Tahoma"/>
          <w:i/>
          <w:sz w:val="16"/>
          <w:szCs w:val="16"/>
        </w:rPr>
        <w:t>Prerequisites:  Agriscience II</w:t>
      </w:r>
      <w:r w:rsidRPr="00EC65CF">
        <w:rPr>
          <w:rFonts w:ascii="Tahoma" w:hAnsi="Tahoma" w:cs="Tahoma"/>
          <w:i/>
          <w:sz w:val="16"/>
          <w:szCs w:val="16"/>
        </w:rPr>
        <w:tab/>
      </w:r>
      <w:r w:rsidR="004D50CB">
        <w:rPr>
          <w:rFonts w:ascii="Tahoma" w:hAnsi="Tahoma" w:cs="Tahoma"/>
          <w:i/>
          <w:sz w:val="16"/>
          <w:szCs w:val="16"/>
        </w:rPr>
        <w:tab/>
      </w:r>
      <w:r w:rsidRPr="00EC65CF">
        <w:rPr>
          <w:rFonts w:ascii="Tahoma" w:hAnsi="Tahoma" w:cs="Tahoma"/>
          <w:i/>
          <w:sz w:val="16"/>
          <w:szCs w:val="16"/>
        </w:rPr>
        <w:t>Fees:  Woodworking Project Fee</w:t>
      </w:r>
    </w:p>
    <w:p w:rsidR="004D50CB" w:rsidRPr="004D50CB" w:rsidRDefault="004D50CB" w:rsidP="00760754">
      <w:pPr>
        <w:widowControl/>
        <w:overflowPunct/>
        <w:autoSpaceDE/>
        <w:autoSpaceDN/>
        <w:adjustRightInd/>
        <w:jc w:val="both"/>
        <w:textAlignment w:val="auto"/>
        <w:rPr>
          <w:rFonts w:ascii="Tahoma" w:hAnsi="Tahoma" w:cs="Tahoma"/>
          <w:i/>
          <w:sz w:val="16"/>
          <w:szCs w:val="16"/>
        </w:rPr>
      </w:pPr>
    </w:p>
    <w:p w:rsidR="0000226A" w:rsidRDefault="0000226A" w:rsidP="00743474">
      <w:pPr>
        <w:widowControl/>
        <w:overflowPunct/>
        <w:autoSpaceDE/>
        <w:autoSpaceDN/>
        <w:adjustRightInd/>
        <w:jc w:val="both"/>
        <w:textAlignment w:val="auto"/>
        <w:rPr>
          <w:rFonts w:ascii="Tahoma" w:hAnsi="Tahoma" w:cs="Tahoma"/>
          <w:b/>
          <w:sz w:val="16"/>
          <w:szCs w:val="16"/>
          <w:u w:val="single"/>
        </w:rPr>
      </w:pPr>
    </w:p>
    <w:p w:rsidR="00F85C90" w:rsidRPr="00EC65CF" w:rsidRDefault="00F85C90" w:rsidP="00F85C90">
      <w:pPr>
        <w:widowControl/>
        <w:overflowPunct/>
        <w:autoSpaceDE/>
        <w:autoSpaceDN/>
        <w:adjustRightInd/>
        <w:jc w:val="both"/>
        <w:textAlignment w:val="auto"/>
        <w:rPr>
          <w:rFonts w:ascii="Tahoma" w:hAnsi="Tahoma" w:cs="Tahoma"/>
          <w:i/>
          <w:sz w:val="16"/>
          <w:szCs w:val="16"/>
        </w:rPr>
      </w:pPr>
      <w:r w:rsidRPr="00EC65CF">
        <w:rPr>
          <w:rFonts w:ascii="Tahoma" w:hAnsi="Tahoma" w:cs="Tahoma"/>
          <w:b/>
          <w:sz w:val="16"/>
          <w:szCs w:val="16"/>
          <w:u w:val="single"/>
        </w:rPr>
        <w:t>Horticulture I</w:t>
      </w:r>
      <w:r w:rsidR="00065CF3">
        <w:rPr>
          <w:rFonts w:ascii="Tahoma" w:hAnsi="Tahoma" w:cs="Tahoma"/>
          <w:b/>
          <w:sz w:val="16"/>
          <w:szCs w:val="16"/>
          <w:u w:val="single"/>
        </w:rPr>
        <w:t xml:space="preserve"> &amp; II</w:t>
      </w:r>
      <w:r w:rsidRPr="00EC65CF">
        <w:rPr>
          <w:rFonts w:ascii="Tahoma" w:hAnsi="Tahoma" w:cs="Tahoma"/>
          <w:sz w:val="16"/>
          <w:szCs w:val="16"/>
        </w:rPr>
        <w:t>: (</w:t>
      </w:r>
      <w:r w:rsidR="00CA4515">
        <w:rPr>
          <w:rFonts w:ascii="Arial" w:hAnsi="Arial" w:cs="Arial"/>
          <w:sz w:val="16"/>
          <w:szCs w:val="16"/>
        </w:rPr>
        <w:t>1</w:t>
      </w:r>
      <w:r w:rsidR="00065CF3">
        <w:rPr>
          <w:rFonts w:ascii="Tahoma" w:hAnsi="Tahoma" w:cs="Tahoma"/>
          <w:sz w:val="16"/>
          <w:szCs w:val="16"/>
        </w:rPr>
        <w:t xml:space="preserve"> </w:t>
      </w:r>
      <w:r w:rsidRPr="00EC65CF">
        <w:rPr>
          <w:rFonts w:ascii="Tahoma" w:hAnsi="Tahoma" w:cs="Tahoma"/>
          <w:sz w:val="16"/>
          <w:szCs w:val="16"/>
        </w:rPr>
        <w:t>Unit</w:t>
      </w:r>
      <w:r w:rsidR="00065CF3">
        <w:rPr>
          <w:rFonts w:ascii="Tahoma" w:hAnsi="Tahoma" w:cs="Tahoma"/>
          <w:sz w:val="16"/>
          <w:szCs w:val="16"/>
        </w:rPr>
        <w:t xml:space="preserve"> each</w:t>
      </w:r>
      <w:r w:rsidR="001820F8">
        <w:rPr>
          <w:rFonts w:ascii="Tahoma" w:hAnsi="Tahoma" w:cs="Tahoma"/>
          <w:sz w:val="16"/>
          <w:szCs w:val="16"/>
        </w:rPr>
        <w:t>)</w:t>
      </w:r>
      <w:r w:rsidR="00065CF3">
        <w:rPr>
          <w:rFonts w:ascii="Tahoma" w:hAnsi="Tahoma" w:cs="Tahoma"/>
          <w:sz w:val="16"/>
          <w:szCs w:val="16"/>
        </w:rPr>
        <w:t xml:space="preserve"> </w:t>
      </w:r>
    </w:p>
    <w:p w:rsidR="00F85C90" w:rsidRPr="00EC65CF" w:rsidRDefault="00F85C90" w:rsidP="00F85C90">
      <w:pPr>
        <w:widowControl/>
        <w:overflowPunct/>
        <w:autoSpaceDE/>
        <w:autoSpaceDN/>
        <w:adjustRightInd/>
        <w:jc w:val="both"/>
        <w:textAlignment w:val="auto"/>
        <w:rPr>
          <w:rFonts w:ascii="Tahoma" w:hAnsi="Tahoma" w:cs="Tahoma"/>
          <w:sz w:val="16"/>
          <w:szCs w:val="16"/>
        </w:rPr>
      </w:pPr>
      <w:r w:rsidRPr="00EC65CF">
        <w:rPr>
          <w:rFonts w:ascii="Tahoma" w:hAnsi="Tahoma" w:cs="Tahoma"/>
          <w:sz w:val="16"/>
          <w:szCs w:val="16"/>
        </w:rPr>
        <w:t xml:space="preserve">This course is designed to provide students with an overview of the horticulture industry. Topics for study include an orientation to the horticulture industry in Louisiana, types of growing media, basic plant science, plant propagation, vegetable production, and fruit production. Scientific, mathematical, economic, and technical principles are reinforced in this course, as are communication and critical thinking skills. Work-based learning strategies for this course are activities in the school greenhouse or lab facility. Supervised agricultural experience programs and FFA leadership activities are integral components of the course and provide many opportunities for practical application of instructional competencies. </w:t>
      </w:r>
    </w:p>
    <w:p w:rsidR="00F85C90" w:rsidRPr="00EC65CF" w:rsidRDefault="00F85C90" w:rsidP="00F85C90">
      <w:pPr>
        <w:widowControl/>
        <w:overflowPunct/>
        <w:autoSpaceDE/>
        <w:autoSpaceDN/>
        <w:adjustRightInd/>
        <w:jc w:val="both"/>
        <w:textAlignment w:val="auto"/>
        <w:rPr>
          <w:rFonts w:ascii="Tahoma" w:hAnsi="Tahoma" w:cs="Tahoma"/>
          <w:i/>
          <w:sz w:val="16"/>
          <w:szCs w:val="16"/>
        </w:rPr>
      </w:pPr>
      <w:r w:rsidRPr="00EC65CF">
        <w:rPr>
          <w:rFonts w:ascii="Tahoma" w:hAnsi="Tahoma" w:cs="Tahoma"/>
          <w:i/>
          <w:sz w:val="16"/>
          <w:szCs w:val="16"/>
        </w:rPr>
        <w:t>Entry Level:  11</w:t>
      </w:r>
      <w:r w:rsidRPr="00EC65CF">
        <w:rPr>
          <w:rFonts w:ascii="Tahoma" w:hAnsi="Tahoma" w:cs="Tahoma"/>
          <w:i/>
          <w:sz w:val="16"/>
          <w:szCs w:val="16"/>
          <w:vertAlign w:val="superscript"/>
        </w:rPr>
        <w:t>th</w:t>
      </w:r>
      <w:r w:rsidRPr="00EC65CF">
        <w:rPr>
          <w:rFonts w:ascii="Tahoma" w:hAnsi="Tahoma" w:cs="Tahoma"/>
          <w:i/>
          <w:sz w:val="16"/>
          <w:szCs w:val="16"/>
        </w:rPr>
        <w:tab/>
      </w:r>
      <w:r w:rsidRPr="00EC65CF">
        <w:rPr>
          <w:rFonts w:ascii="Tahoma" w:hAnsi="Tahoma" w:cs="Tahoma"/>
          <w:i/>
          <w:sz w:val="16"/>
          <w:szCs w:val="16"/>
        </w:rPr>
        <w:tab/>
      </w:r>
      <w:r w:rsidR="004D50CB">
        <w:rPr>
          <w:rFonts w:ascii="Tahoma" w:hAnsi="Tahoma" w:cs="Tahoma"/>
          <w:i/>
          <w:sz w:val="16"/>
          <w:szCs w:val="16"/>
        </w:rPr>
        <w:tab/>
      </w:r>
      <w:r w:rsidRPr="00EC65CF">
        <w:rPr>
          <w:rFonts w:ascii="Tahoma" w:hAnsi="Tahoma" w:cs="Tahoma"/>
          <w:i/>
          <w:sz w:val="16"/>
          <w:szCs w:val="16"/>
        </w:rPr>
        <w:t>Prerequisite: Agriscience III</w:t>
      </w:r>
      <w:r w:rsidRPr="00EC65CF">
        <w:rPr>
          <w:rFonts w:ascii="Tahoma" w:hAnsi="Tahoma" w:cs="Tahoma"/>
          <w:i/>
          <w:sz w:val="16"/>
          <w:szCs w:val="16"/>
        </w:rPr>
        <w:tab/>
      </w:r>
      <w:r w:rsidRPr="00EC65CF">
        <w:rPr>
          <w:rFonts w:ascii="Tahoma" w:hAnsi="Tahoma" w:cs="Tahoma"/>
          <w:i/>
          <w:sz w:val="16"/>
          <w:szCs w:val="16"/>
        </w:rPr>
        <w:tab/>
      </w:r>
      <w:r w:rsidRPr="00EC65CF">
        <w:rPr>
          <w:rFonts w:ascii="Tahoma" w:hAnsi="Tahoma" w:cs="Tahoma"/>
          <w:i/>
          <w:sz w:val="16"/>
          <w:szCs w:val="16"/>
        </w:rPr>
        <w:tab/>
        <w:t>Fees:  Lab Fee</w:t>
      </w:r>
    </w:p>
    <w:p w:rsidR="00F85C90" w:rsidRPr="00EC65CF" w:rsidRDefault="00F85C90" w:rsidP="00F85C90">
      <w:pPr>
        <w:widowControl/>
        <w:overflowPunct/>
        <w:autoSpaceDE/>
        <w:autoSpaceDN/>
        <w:adjustRightInd/>
        <w:ind w:left="2160" w:firstLine="720"/>
        <w:jc w:val="both"/>
        <w:textAlignment w:val="auto"/>
        <w:rPr>
          <w:rFonts w:ascii="Tahoma" w:hAnsi="Tahoma" w:cs="Tahoma"/>
          <w:i/>
          <w:sz w:val="16"/>
          <w:szCs w:val="16"/>
        </w:rPr>
      </w:pPr>
      <w:r w:rsidRPr="00EC65CF">
        <w:rPr>
          <w:rFonts w:ascii="Tahoma" w:hAnsi="Tahoma" w:cs="Tahoma"/>
          <w:i/>
          <w:sz w:val="16"/>
          <w:szCs w:val="16"/>
        </w:rPr>
        <w:t>or Biology I and Instructor’s Permission</w:t>
      </w:r>
    </w:p>
    <w:p w:rsidR="00DB75BF" w:rsidRPr="00EC65CF" w:rsidRDefault="00DB75BF" w:rsidP="00F85C90">
      <w:pPr>
        <w:widowControl/>
        <w:overflowPunct/>
        <w:autoSpaceDE/>
        <w:autoSpaceDN/>
        <w:adjustRightInd/>
        <w:ind w:left="2160" w:firstLine="720"/>
        <w:jc w:val="both"/>
        <w:textAlignment w:val="auto"/>
        <w:rPr>
          <w:rFonts w:ascii="Tahoma" w:hAnsi="Tahoma" w:cs="Tahoma"/>
          <w:i/>
          <w:sz w:val="16"/>
          <w:szCs w:val="16"/>
        </w:rPr>
      </w:pPr>
    </w:p>
    <w:p w:rsidR="0088297F" w:rsidRPr="00EC65CF" w:rsidRDefault="00CA4515" w:rsidP="00743474">
      <w:pPr>
        <w:widowControl/>
        <w:overflowPunct/>
        <w:autoSpaceDE/>
        <w:autoSpaceDN/>
        <w:adjustRightInd/>
        <w:jc w:val="both"/>
        <w:textAlignment w:val="auto"/>
        <w:rPr>
          <w:rFonts w:ascii="Tahoma" w:hAnsi="Tahoma" w:cs="Tahoma"/>
          <w:b/>
          <w:sz w:val="16"/>
          <w:szCs w:val="16"/>
        </w:rPr>
      </w:pPr>
      <w:r>
        <w:rPr>
          <w:rFonts w:ascii="Tahoma" w:hAnsi="Tahoma" w:cs="Tahoma"/>
          <w:b/>
          <w:sz w:val="16"/>
          <w:szCs w:val="16"/>
          <w:u w:val="single"/>
        </w:rPr>
        <w:t>Agriculture</w:t>
      </w:r>
      <w:r w:rsidR="0088297F" w:rsidRPr="00EC65CF">
        <w:rPr>
          <w:rFonts w:ascii="Tahoma" w:hAnsi="Tahoma" w:cs="Tahoma"/>
          <w:b/>
          <w:sz w:val="16"/>
          <w:szCs w:val="16"/>
          <w:u w:val="single"/>
        </w:rPr>
        <w:t xml:space="preserve"> Leadership</w:t>
      </w:r>
      <w:r w:rsidR="00F96E0C" w:rsidRPr="00EC65CF">
        <w:rPr>
          <w:rFonts w:ascii="Tahoma" w:hAnsi="Tahoma" w:cs="Tahoma"/>
          <w:sz w:val="16"/>
          <w:szCs w:val="16"/>
        </w:rPr>
        <w:t>:</w:t>
      </w:r>
      <w:r w:rsidR="0088297F" w:rsidRPr="00EC65CF">
        <w:rPr>
          <w:rFonts w:ascii="Tahoma" w:hAnsi="Tahoma" w:cs="Tahoma"/>
          <w:sz w:val="16"/>
          <w:szCs w:val="16"/>
        </w:rPr>
        <w:t xml:space="preserve"> </w:t>
      </w:r>
      <w:r>
        <w:rPr>
          <w:rFonts w:ascii="Tahoma" w:hAnsi="Tahoma" w:cs="Tahoma"/>
          <w:sz w:val="16"/>
          <w:szCs w:val="16"/>
        </w:rPr>
        <w:t xml:space="preserve"> (1</w:t>
      </w:r>
      <w:r w:rsidR="00743474" w:rsidRPr="00EC65CF">
        <w:rPr>
          <w:rFonts w:ascii="Tahoma" w:hAnsi="Tahoma" w:cs="Tahoma"/>
          <w:sz w:val="16"/>
          <w:szCs w:val="16"/>
        </w:rPr>
        <w:t xml:space="preserve"> U</w:t>
      </w:r>
      <w:r w:rsidR="0088297F" w:rsidRPr="00EC65CF">
        <w:rPr>
          <w:rFonts w:ascii="Tahoma" w:hAnsi="Tahoma" w:cs="Tahoma"/>
          <w:sz w:val="16"/>
          <w:szCs w:val="16"/>
        </w:rPr>
        <w:t>nit</w:t>
      </w:r>
      <w:r w:rsidR="00743474" w:rsidRPr="00EC65CF">
        <w:rPr>
          <w:rFonts w:ascii="Tahoma" w:hAnsi="Tahoma" w:cs="Tahoma"/>
          <w:sz w:val="16"/>
          <w:szCs w:val="16"/>
        </w:rPr>
        <w:t>)</w:t>
      </w:r>
    </w:p>
    <w:p w:rsidR="0088297F" w:rsidRPr="00EC65CF" w:rsidRDefault="0088297F" w:rsidP="00743474">
      <w:pPr>
        <w:widowControl/>
        <w:overflowPunct/>
        <w:autoSpaceDE/>
        <w:autoSpaceDN/>
        <w:adjustRightInd/>
        <w:jc w:val="both"/>
        <w:textAlignment w:val="auto"/>
        <w:rPr>
          <w:rFonts w:ascii="Tahoma" w:hAnsi="Tahoma" w:cs="Tahoma"/>
          <w:sz w:val="16"/>
          <w:szCs w:val="16"/>
        </w:rPr>
      </w:pPr>
      <w:r w:rsidRPr="00EC65CF">
        <w:rPr>
          <w:rFonts w:ascii="Tahoma" w:hAnsi="Tahoma" w:cs="Tahoma"/>
          <w:sz w:val="16"/>
          <w:szCs w:val="16"/>
        </w:rPr>
        <w:t xml:space="preserve">This course will prepare individuals for agricultural careers, build awareness, and develop leadership for the food, fiber, and natural resources systems. The emphasis is on human relations, decision-making, promoting healthy lifestyles, maintaining a positive attitude, cooperative small and large group activities, and proper utilization of human resources. English, speaking skills, higher order thinking, and basic communication skills will be reinforced in this course. Supervised agricultural experience (SAE) programs and the FFA leadership activities are integral components of the course and provide many opportunities for practical application of instructional competencies. </w:t>
      </w:r>
    </w:p>
    <w:p w:rsidR="008D29A8" w:rsidRPr="00EC65CF" w:rsidRDefault="008D29A8" w:rsidP="008D29A8">
      <w:pPr>
        <w:widowControl/>
        <w:overflowPunct/>
        <w:autoSpaceDE/>
        <w:autoSpaceDN/>
        <w:adjustRightInd/>
        <w:textAlignment w:val="auto"/>
        <w:rPr>
          <w:rFonts w:ascii="Tahoma" w:hAnsi="Tahoma" w:cs="Tahoma"/>
          <w:i/>
          <w:sz w:val="16"/>
          <w:szCs w:val="16"/>
        </w:rPr>
      </w:pPr>
      <w:r w:rsidRPr="00EC65CF">
        <w:rPr>
          <w:rFonts w:ascii="Tahoma" w:hAnsi="Tahoma" w:cs="Tahoma"/>
          <w:i/>
          <w:sz w:val="16"/>
          <w:szCs w:val="16"/>
        </w:rPr>
        <w:t>Entry Level:  1</w:t>
      </w:r>
      <w:r w:rsidR="00383DE8" w:rsidRPr="00EC65CF">
        <w:rPr>
          <w:rFonts w:ascii="Tahoma" w:hAnsi="Tahoma" w:cs="Tahoma"/>
          <w:i/>
          <w:sz w:val="16"/>
          <w:szCs w:val="16"/>
        </w:rPr>
        <w:t>2</w:t>
      </w:r>
      <w:r w:rsidRPr="00EC65CF">
        <w:rPr>
          <w:rFonts w:ascii="Tahoma" w:hAnsi="Tahoma" w:cs="Tahoma"/>
          <w:i/>
          <w:sz w:val="16"/>
          <w:szCs w:val="16"/>
          <w:vertAlign w:val="superscript"/>
        </w:rPr>
        <w:t>th</w:t>
      </w:r>
      <w:r w:rsidRPr="00EC65CF">
        <w:rPr>
          <w:rFonts w:ascii="Tahoma" w:hAnsi="Tahoma" w:cs="Tahoma"/>
          <w:i/>
          <w:sz w:val="16"/>
          <w:szCs w:val="16"/>
        </w:rPr>
        <w:t xml:space="preserve"> </w:t>
      </w:r>
      <w:r w:rsidRPr="00EC65CF">
        <w:rPr>
          <w:rFonts w:ascii="Tahoma" w:hAnsi="Tahoma" w:cs="Tahoma"/>
          <w:i/>
          <w:sz w:val="16"/>
          <w:szCs w:val="16"/>
        </w:rPr>
        <w:tab/>
      </w:r>
      <w:r w:rsidRPr="00EC65CF">
        <w:rPr>
          <w:rFonts w:ascii="Tahoma" w:hAnsi="Tahoma" w:cs="Tahoma"/>
          <w:i/>
          <w:sz w:val="16"/>
          <w:szCs w:val="16"/>
        </w:rPr>
        <w:tab/>
      </w:r>
      <w:r w:rsidR="004D50CB">
        <w:rPr>
          <w:rFonts w:ascii="Tahoma" w:hAnsi="Tahoma" w:cs="Tahoma"/>
          <w:i/>
          <w:sz w:val="16"/>
          <w:szCs w:val="16"/>
        </w:rPr>
        <w:tab/>
      </w:r>
      <w:r w:rsidRPr="00EC65CF">
        <w:rPr>
          <w:rFonts w:ascii="Tahoma" w:hAnsi="Tahoma" w:cs="Tahoma"/>
          <w:i/>
          <w:sz w:val="16"/>
          <w:szCs w:val="16"/>
        </w:rPr>
        <w:t>Prerequisite: Agriscience II</w:t>
      </w:r>
      <w:r w:rsidR="00F85C90" w:rsidRPr="00EC65CF">
        <w:rPr>
          <w:rFonts w:ascii="Tahoma" w:hAnsi="Tahoma" w:cs="Tahoma"/>
          <w:i/>
          <w:sz w:val="16"/>
          <w:szCs w:val="16"/>
        </w:rPr>
        <w:t>I</w:t>
      </w:r>
      <w:r w:rsidRPr="00EC65CF">
        <w:rPr>
          <w:rFonts w:ascii="Tahoma" w:hAnsi="Tahoma" w:cs="Tahoma"/>
          <w:i/>
          <w:sz w:val="16"/>
          <w:szCs w:val="16"/>
        </w:rPr>
        <w:t xml:space="preserve"> </w:t>
      </w:r>
      <w:r w:rsidRPr="00EC65CF">
        <w:rPr>
          <w:rFonts w:ascii="Tahoma" w:hAnsi="Tahoma" w:cs="Tahoma"/>
          <w:i/>
          <w:sz w:val="16"/>
          <w:szCs w:val="16"/>
        </w:rPr>
        <w:tab/>
      </w:r>
      <w:r w:rsidRPr="00EC65CF">
        <w:rPr>
          <w:rFonts w:ascii="Tahoma" w:hAnsi="Tahoma" w:cs="Tahoma"/>
          <w:i/>
          <w:sz w:val="16"/>
          <w:szCs w:val="16"/>
        </w:rPr>
        <w:tab/>
      </w:r>
      <w:r w:rsidRPr="00EC65CF">
        <w:rPr>
          <w:rFonts w:ascii="Tahoma" w:hAnsi="Tahoma" w:cs="Tahoma"/>
          <w:i/>
          <w:sz w:val="16"/>
          <w:szCs w:val="16"/>
        </w:rPr>
        <w:tab/>
        <w:t xml:space="preserve">Fees:  None </w:t>
      </w:r>
    </w:p>
    <w:p w:rsidR="008D29A8" w:rsidRPr="00EC65CF" w:rsidRDefault="008D29A8" w:rsidP="008D29A8">
      <w:pPr>
        <w:widowControl/>
        <w:overflowPunct/>
        <w:autoSpaceDE/>
        <w:autoSpaceDN/>
        <w:adjustRightInd/>
        <w:ind w:left="2160" w:firstLine="720"/>
        <w:textAlignment w:val="auto"/>
        <w:rPr>
          <w:rFonts w:ascii="Tahoma" w:hAnsi="Tahoma" w:cs="Tahoma"/>
          <w:i/>
          <w:sz w:val="16"/>
          <w:szCs w:val="16"/>
        </w:rPr>
      </w:pPr>
      <w:r w:rsidRPr="00EC65CF">
        <w:rPr>
          <w:rFonts w:ascii="Tahoma" w:hAnsi="Tahoma" w:cs="Tahoma"/>
          <w:i/>
          <w:sz w:val="16"/>
          <w:szCs w:val="16"/>
        </w:rPr>
        <w:t>and Instructor’s Permission</w:t>
      </w:r>
    </w:p>
    <w:p w:rsidR="00DB75BF" w:rsidRDefault="00DB75BF" w:rsidP="00743474">
      <w:pPr>
        <w:widowControl/>
        <w:overflowPunct/>
        <w:autoSpaceDE/>
        <w:autoSpaceDN/>
        <w:adjustRightInd/>
        <w:jc w:val="both"/>
        <w:textAlignment w:val="auto"/>
        <w:rPr>
          <w:rFonts w:ascii="Tahoma" w:hAnsi="Tahoma" w:cs="Tahoma"/>
          <w:b/>
          <w:sz w:val="16"/>
          <w:szCs w:val="16"/>
          <w:u w:val="single"/>
        </w:rPr>
      </w:pPr>
    </w:p>
    <w:p w:rsidR="000B3255" w:rsidRPr="00EC65CF" w:rsidRDefault="000B3255" w:rsidP="00743474">
      <w:pPr>
        <w:widowControl/>
        <w:overflowPunct/>
        <w:autoSpaceDE/>
        <w:autoSpaceDN/>
        <w:adjustRightInd/>
        <w:jc w:val="both"/>
        <w:textAlignment w:val="auto"/>
        <w:rPr>
          <w:rFonts w:ascii="Tahoma" w:hAnsi="Tahoma" w:cs="Tahoma"/>
          <w:b/>
          <w:sz w:val="16"/>
          <w:szCs w:val="16"/>
          <w:u w:val="single"/>
        </w:rPr>
      </w:pPr>
    </w:p>
    <w:p w:rsidR="00677A7F" w:rsidRPr="00420BB7" w:rsidRDefault="00677A7F"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BUSINESS EDUCATION</w:t>
      </w:r>
      <w:r w:rsidR="00B4200B" w:rsidRPr="00420BB7">
        <w:rPr>
          <w:rFonts w:ascii="Tahoma" w:hAnsi="Tahoma" w:cs="Tahoma"/>
          <w:b/>
          <w:sz w:val="18"/>
          <w:szCs w:val="18"/>
        </w:rPr>
        <w:t xml:space="preserve"> DEPARTMENT</w:t>
      </w:r>
    </w:p>
    <w:p w:rsidR="00EF5E74" w:rsidRDefault="00EF5E74" w:rsidP="0037035A">
      <w:pPr>
        <w:jc w:val="both"/>
        <w:rPr>
          <w:rFonts w:ascii="Tahoma" w:hAnsi="Tahoma" w:cs="Tahoma"/>
          <w:b/>
          <w:sz w:val="16"/>
          <w:szCs w:val="18"/>
          <w:u w:val="single"/>
        </w:rPr>
      </w:pPr>
    </w:p>
    <w:p w:rsidR="00677A7F" w:rsidRPr="00EC65CF" w:rsidRDefault="00677A7F" w:rsidP="0037035A">
      <w:pPr>
        <w:jc w:val="both"/>
        <w:rPr>
          <w:rFonts w:ascii="Tahoma" w:hAnsi="Tahoma" w:cs="Tahoma"/>
          <w:b/>
          <w:sz w:val="16"/>
          <w:szCs w:val="18"/>
        </w:rPr>
      </w:pPr>
      <w:r w:rsidRPr="00EC65CF">
        <w:rPr>
          <w:rFonts w:ascii="Tahoma" w:hAnsi="Tahoma" w:cs="Tahoma"/>
          <w:b/>
          <w:sz w:val="16"/>
          <w:szCs w:val="18"/>
          <w:u w:val="single"/>
        </w:rPr>
        <w:t>Accounting I</w:t>
      </w:r>
      <w:r w:rsidR="00B4200B" w:rsidRPr="00EC65CF">
        <w:rPr>
          <w:rFonts w:ascii="Tahoma" w:hAnsi="Tahoma" w:cs="Tahoma"/>
          <w:sz w:val="16"/>
          <w:szCs w:val="18"/>
        </w:rPr>
        <w:t>:</w:t>
      </w:r>
      <w:r w:rsidRPr="00EC65CF">
        <w:rPr>
          <w:rFonts w:ascii="Tahoma" w:hAnsi="Tahoma" w:cs="Tahoma"/>
          <w:sz w:val="16"/>
          <w:szCs w:val="18"/>
        </w:rPr>
        <w:t xml:space="preserve"> (1 Unit)</w:t>
      </w:r>
    </w:p>
    <w:p w:rsidR="002A76E8" w:rsidRPr="00EC65CF" w:rsidRDefault="002A76E8" w:rsidP="0037035A">
      <w:pPr>
        <w:jc w:val="both"/>
        <w:rPr>
          <w:rFonts w:ascii="Tahoma" w:hAnsi="Tahoma" w:cs="Tahoma"/>
          <w:sz w:val="16"/>
          <w:szCs w:val="18"/>
        </w:rPr>
      </w:pPr>
      <w:r w:rsidRPr="00EC65CF">
        <w:rPr>
          <w:rFonts w:ascii="Tahoma" w:hAnsi="Tahoma" w:cs="Tahoma"/>
          <w:sz w:val="16"/>
          <w:szCs w:val="18"/>
        </w:rPr>
        <w:t xml:space="preserve">This course is designed to introduce students to basic accounting theory and procedures along with current applications of computer technology in account.  Emphasis is placed on the mastery of basic accounting concepts and procedures. </w:t>
      </w:r>
    </w:p>
    <w:p w:rsidR="00B4200B" w:rsidRPr="00EC65CF" w:rsidRDefault="00B4200B" w:rsidP="0037035A">
      <w:pPr>
        <w:jc w:val="both"/>
        <w:rPr>
          <w:rFonts w:ascii="Tahoma" w:hAnsi="Tahoma" w:cs="Tahoma"/>
          <w:i/>
          <w:sz w:val="16"/>
          <w:szCs w:val="18"/>
        </w:rPr>
      </w:pPr>
      <w:r w:rsidRPr="00EC65CF">
        <w:rPr>
          <w:rFonts w:ascii="Tahoma" w:hAnsi="Tahoma" w:cs="Tahoma"/>
          <w:i/>
          <w:sz w:val="16"/>
          <w:szCs w:val="18"/>
        </w:rPr>
        <w:t>Entry Level:  11</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Prerequisites:  Basic math skills</w:t>
      </w:r>
      <w:r w:rsidRPr="00EC65CF">
        <w:rPr>
          <w:rFonts w:ascii="Tahoma" w:hAnsi="Tahoma" w:cs="Tahoma"/>
          <w:i/>
          <w:sz w:val="16"/>
          <w:szCs w:val="18"/>
        </w:rPr>
        <w:tab/>
      </w:r>
      <w:r w:rsidRPr="00EC65CF">
        <w:rPr>
          <w:rFonts w:ascii="Tahoma" w:hAnsi="Tahoma" w:cs="Tahoma"/>
          <w:i/>
          <w:sz w:val="16"/>
          <w:szCs w:val="18"/>
        </w:rPr>
        <w:tab/>
        <w:t>Fees:  None</w:t>
      </w:r>
    </w:p>
    <w:p w:rsidR="001E1FF6" w:rsidRPr="00EC65CF" w:rsidRDefault="001E1FF6" w:rsidP="0037035A">
      <w:pPr>
        <w:jc w:val="both"/>
        <w:rPr>
          <w:rFonts w:ascii="Tahoma" w:hAnsi="Tahoma" w:cs="Tahoma"/>
          <w:sz w:val="16"/>
          <w:szCs w:val="18"/>
        </w:rPr>
      </w:pPr>
    </w:p>
    <w:p w:rsidR="00420BB7" w:rsidRPr="00EC65CF" w:rsidRDefault="00420BB7" w:rsidP="000A1B4A">
      <w:pPr>
        <w:jc w:val="both"/>
        <w:rPr>
          <w:rFonts w:ascii="Tahoma" w:hAnsi="Tahoma" w:cs="Tahoma"/>
          <w:b/>
          <w:sz w:val="16"/>
          <w:szCs w:val="18"/>
          <w:u w:val="single"/>
        </w:rPr>
      </w:pPr>
    </w:p>
    <w:p w:rsidR="00677A7F" w:rsidRPr="00EC65CF" w:rsidRDefault="00677A7F" w:rsidP="0037035A">
      <w:pPr>
        <w:jc w:val="both"/>
        <w:rPr>
          <w:rFonts w:ascii="Tahoma" w:hAnsi="Tahoma" w:cs="Tahoma"/>
          <w:sz w:val="16"/>
          <w:szCs w:val="18"/>
        </w:rPr>
      </w:pPr>
      <w:r w:rsidRPr="00EC65CF">
        <w:rPr>
          <w:rFonts w:ascii="Tahoma" w:hAnsi="Tahoma" w:cs="Tahoma"/>
          <w:b/>
          <w:sz w:val="16"/>
          <w:szCs w:val="18"/>
          <w:u w:val="single"/>
        </w:rPr>
        <w:t>Introduction to Business Computer Applications</w:t>
      </w:r>
      <w:r w:rsidR="00142899" w:rsidRPr="00EC65CF">
        <w:rPr>
          <w:rFonts w:ascii="Tahoma" w:hAnsi="Tahoma" w:cs="Tahoma"/>
          <w:sz w:val="16"/>
          <w:szCs w:val="18"/>
        </w:rPr>
        <w:t>:</w:t>
      </w:r>
      <w:r w:rsidRPr="00EC65CF">
        <w:rPr>
          <w:rFonts w:ascii="Tahoma" w:hAnsi="Tahoma" w:cs="Tahoma"/>
          <w:sz w:val="16"/>
          <w:szCs w:val="18"/>
        </w:rPr>
        <w:t xml:space="preserve">  (1 Unit)</w:t>
      </w:r>
    </w:p>
    <w:p w:rsidR="008A53D3" w:rsidRPr="00EF5E74" w:rsidRDefault="008A53D3" w:rsidP="008A53D3">
      <w:pPr>
        <w:jc w:val="both"/>
        <w:rPr>
          <w:sz w:val="16"/>
          <w:szCs w:val="18"/>
        </w:rPr>
      </w:pPr>
      <w:r w:rsidRPr="00EC65CF">
        <w:rPr>
          <w:rFonts w:ascii="Tahoma" w:hAnsi="Tahoma" w:cs="Tahoma"/>
          <w:sz w:val="16"/>
          <w:szCs w:val="18"/>
        </w:rPr>
        <w:t xml:space="preserve">This course is the first of two courses designed to provide students with basic computer application skills. Students will be introduced to the touch method of operating a computer keyboard to produce simple business documents. Emphasis is placed on basic computer concepts </w:t>
      </w:r>
      <w:r w:rsidR="002E5601" w:rsidRPr="00EC65CF">
        <w:rPr>
          <w:rFonts w:ascii="Tahoma" w:hAnsi="Tahoma" w:cs="Tahoma"/>
          <w:sz w:val="16"/>
          <w:szCs w:val="18"/>
        </w:rPr>
        <w:t xml:space="preserve">including </w:t>
      </w:r>
      <w:r w:rsidRPr="00EC65CF">
        <w:rPr>
          <w:rFonts w:ascii="Tahoma" w:hAnsi="Tahoma" w:cs="Tahoma"/>
          <w:sz w:val="16"/>
          <w:szCs w:val="18"/>
        </w:rPr>
        <w:t>both hardware and software, word processing, and spreadsheet applications. Computer technology will be presented that could lead to the student’s ability to obtain certification in basic information technology</w:t>
      </w:r>
      <w:r w:rsidR="00EF5E74">
        <w:rPr>
          <w:rFonts w:ascii="Tahoma" w:hAnsi="Tahoma" w:cs="Tahoma"/>
          <w:sz w:val="16"/>
          <w:szCs w:val="18"/>
        </w:rPr>
        <w:t xml:space="preserve">.  </w:t>
      </w:r>
      <w:r w:rsidR="00EF5E74">
        <w:rPr>
          <w:sz w:val="16"/>
          <w:szCs w:val="18"/>
        </w:rPr>
        <w:t>AN IBC IN IC3 IS GIVEN DURING THIS COURSE.</w:t>
      </w:r>
    </w:p>
    <w:p w:rsidR="00142899" w:rsidRPr="00EC65CF" w:rsidRDefault="00142899" w:rsidP="008A53D3">
      <w:pPr>
        <w:jc w:val="both"/>
        <w:rPr>
          <w:rFonts w:ascii="Tahoma" w:hAnsi="Tahoma" w:cs="Tahoma"/>
          <w:i/>
          <w:sz w:val="16"/>
          <w:szCs w:val="18"/>
        </w:rPr>
      </w:pPr>
      <w:r w:rsidRPr="00EC65CF">
        <w:rPr>
          <w:rFonts w:ascii="Tahoma" w:hAnsi="Tahoma" w:cs="Tahoma"/>
          <w:i/>
          <w:sz w:val="16"/>
          <w:szCs w:val="18"/>
        </w:rPr>
        <w:t>Entry Level:  9</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Prerequisites:  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Fees:  None</w:t>
      </w:r>
    </w:p>
    <w:p w:rsidR="00142899" w:rsidRDefault="00142899" w:rsidP="008A53D3">
      <w:pPr>
        <w:jc w:val="both"/>
        <w:rPr>
          <w:rFonts w:ascii="Tahoma" w:hAnsi="Tahoma" w:cs="Tahoma"/>
          <w:i/>
          <w:sz w:val="16"/>
          <w:szCs w:val="18"/>
        </w:rPr>
      </w:pPr>
    </w:p>
    <w:p w:rsidR="00EF5E74" w:rsidRDefault="00EF5E74" w:rsidP="008A53D3">
      <w:pPr>
        <w:jc w:val="both"/>
        <w:rPr>
          <w:rFonts w:ascii="Tahoma" w:hAnsi="Tahoma" w:cs="Tahoma"/>
          <w:i/>
          <w:sz w:val="16"/>
          <w:szCs w:val="18"/>
        </w:rPr>
      </w:pPr>
    </w:p>
    <w:p w:rsidR="00EF5E74" w:rsidRDefault="00EF5E74" w:rsidP="008A53D3">
      <w:pPr>
        <w:jc w:val="both"/>
        <w:rPr>
          <w:rFonts w:ascii="Tahoma" w:hAnsi="Tahoma" w:cs="Tahoma"/>
          <w:i/>
          <w:sz w:val="16"/>
          <w:szCs w:val="18"/>
        </w:rPr>
      </w:pPr>
    </w:p>
    <w:p w:rsidR="00A65B11" w:rsidRDefault="00A65B11" w:rsidP="008A53D3">
      <w:pPr>
        <w:jc w:val="both"/>
        <w:rPr>
          <w:rFonts w:ascii="Tahoma" w:hAnsi="Tahoma" w:cs="Tahoma"/>
          <w:i/>
          <w:sz w:val="16"/>
          <w:szCs w:val="18"/>
        </w:rPr>
      </w:pPr>
    </w:p>
    <w:p w:rsidR="00EF5E74" w:rsidRPr="00EC65CF" w:rsidRDefault="00EF5E74" w:rsidP="008A53D3">
      <w:pPr>
        <w:jc w:val="both"/>
        <w:rPr>
          <w:rFonts w:ascii="Tahoma" w:hAnsi="Tahoma" w:cs="Tahoma"/>
          <w:i/>
          <w:sz w:val="16"/>
          <w:szCs w:val="18"/>
        </w:rPr>
      </w:pPr>
    </w:p>
    <w:p w:rsidR="00FF3EC1" w:rsidRPr="00EC65CF" w:rsidRDefault="00FF3EC1" w:rsidP="00FF3EC1">
      <w:pPr>
        <w:jc w:val="both"/>
        <w:rPr>
          <w:rFonts w:ascii="Tahoma" w:hAnsi="Tahoma" w:cs="Tahoma"/>
          <w:sz w:val="16"/>
          <w:szCs w:val="18"/>
        </w:rPr>
      </w:pPr>
      <w:r w:rsidRPr="00EC65CF">
        <w:rPr>
          <w:rFonts w:ascii="Tahoma" w:hAnsi="Tahoma" w:cs="Tahoma"/>
          <w:b/>
          <w:sz w:val="16"/>
          <w:szCs w:val="18"/>
          <w:u w:val="single"/>
        </w:rPr>
        <w:lastRenderedPageBreak/>
        <w:t>Business Computer Applications</w:t>
      </w:r>
      <w:r w:rsidR="00142899" w:rsidRPr="00EC65CF">
        <w:rPr>
          <w:rFonts w:ascii="Tahoma" w:hAnsi="Tahoma" w:cs="Tahoma"/>
          <w:sz w:val="16"/>
          <w:szCs w:val="18"/>
        </w:rPr>
        <w:t>:</w:t>
      </w:r>
      <w:r w:rsidRPr="00EC65CF">
        <w:rPr>
          <w:rFonts w:ascii="Tahoma" w:hAnsi="Tahoma" w:cs="Tahoma"/>
          <w:sz w:val="16"/>
          <w:szCs w:val="18"/>
        </w:rPr>
        <w:t xml:space="preserve"> (1 Unit)</w:t>
      </w:r>
    </w:p>
    <w:p w:rsidR="004A095F" w:rsidRPr="00EF5E74" w:rsidRDefault="004A095F" w:rsidP="004A095F">
      <w:pPr>
        <w:jc w:val="both"/>
        <w:rPr>
          <w:i/>
          <w:sz w:val="16"/>
          <w:szCs w:val="18"/>
        </w:rPr>
      </w:pPr>
      <w:r w:rsidRPr="00EC65CF">
        <w:rPr>
          <w:rFonts w:ascii="Tahoma" w:hAnsi="Tahoma" w:cs="Tahoma"/>
          <w:sz w:val="16"/>
          <w:szCs w:val="18"/>
        </w:rPr>
        <w:t xml:space="preserve">This course is designed to acquaint students with the advanced principles associated with information processing. Students study advanced computer concepts, software applications, and computer systems. Emphasis is placed on skill development in using technology to perform advanced information processing. Topics of study include computer concepts, word processing, spreadsheet, database, and presentation software applications. </w:t>
      </w:r>
      <w:r w:rsidR="00EF5E74">
        <w:rPr>
          <w:sz w:val="16"/>
          <w:szCs w:val="18"/>
        </w:rPr>
        <w:t>AN IBC IN MOS WORD, POWERPOINT, EXCEL, AND ACCESS ARE GIVEN DURING THIS COURSE.</w:t>
      </w:r>
    </w:p>
    <w:p w:rsidR="00142899" w:rsidRPr="00EC65CF" w:rsidRDefault="00142899" w:rsidP="00142899">
      <w:pPr>
        <w:rPr>
          <w:rFonts w:ascii="Tahoma" w:hAnsi="Tahoma" w:cs="Tahoma"/>
          <w:i/>
          <w:sz w:val="16"/>
          <w:szCs w:val="18"/>
        </w:rPr>
      </w:pPr>
      <w:r w:rsidRPr="00EC65CF">
        <w:rPr>
          <w:rFonts w:ascii="Tahoma" w:hAnsi="Tahoma" w:cs="Tahoma"/>
          <w:i/>
          <w:sz w:val="16"/>
          <w:szCs w:val="18"/>
        </w:rPr>
        <w:t>Entry Level: 10</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Prerequisites: Introduction to </w:t>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Pr="00EC65CF">
        <w:rPr>
          <w:rFonts w:ascii="Tahoma" w:hAnsi="Tahoma" w:cs="Tahoma"/>
          <w:i/>
          <w:sz w:val="16"/>
          <w:szCs w:val="18"/>
        </w:rPr>
        <w:t>Fees:  None</w:t>
      </w:r>
    </w:p>
    <w:p w:rsidR="00142899" w:rsidRPr="00EC65CF" w:rsidRDefault="00C10EDF" w:rsidP="00C10EDF">
      <w:pPr>
        <w:ind w:left="720" w:firstLine="720"/>
        <w:rPr>
          <w:rFonts w:ascii="Tahoma" w:hAnsi="Tahoma" w:cs="Tahoma"/>
          <w:i/>
          <w:sz w:val="16"/>
          <w:szCs w:val="18"/>
        </w:rPr>
      </w:pPr>
      <w:r>
        <w:rPr>
          <w:rFonts w:ascii="Tahoma" w:hAnsi="Tahoma" w:cs="Tahoma"/>
          <w:i/>
          <w:sz w:val="16"/>
          <w:szCs w:val="18"/>
        </w:rPr>
        <w:t xml:space="preserve">                                                   B</w:t>
      </w:r>
      <w:r w:rsidR="00142899" w:rsidRPr="00EC65CF">
        <w:rPr>
          <w:rFonts w:ascii="Tahoma" w:hAnsi="Tahoma" w:cs="Tahoma"/>
          <w:i/>
          <w:sz w:val="16"/>
          <w:szCs w:val="18"/>
        </w:rPr>
        <w:t>usiness Computer Applications</w:t>
      </w:r>
    </w:p>
    <w:p w:rsidR="00F85C90" w:rsidRPr="00EC65CF" w:rsidRDefault="00F85C90" w:rsidP="0037035A">
      <w:pPr>
        <w:jc w:val="both"/>
        <w:rPr>
          <w:rFonts w:ascii="Tahoma" w:hAnsi="Tahoma" w:cs="Tahoma"/>
          <w:b/>
          <w:sz w:val="16"/>
          <w:szCs w:val="18"/>
          <w:u w:val="single"/>
        </w:rPr>
      </w:pPr>
    </w:p>
    <w:p w:rsidR="008A53D3" w:rsidRPr="00EC65CF" w:rsidRDefault="008A53D3" w:rsidP="0037035A">
      <w:pPr>
        <w:jc w:val="both"/>
        <w:rPr>
          <w:rFonts w:ascii="Tahoma" w:hAnsi="Tahoma" w:cs="Tahoma"/>
          <w:sz w:val="16"/>
          <w:szCs w:val="18"/>
        </w:rPr>
      </w:pPr>
      <w:r w:rsidRPr="00EC65CF">
        <w:rPr>
          <w:rFonts w:ascii="Tahoma" w:hAnsi="Tahoma" w:cs="Tahoma"/>
          <w:b/>
          <w:sz w:val="16"/>
          <w:szCs w:val="18"/>
          <w:u w:val="single"/>
        </w:rPr>
        <w:t>Principles of Business</w:t>
      </w:r>
      <w:r w:rsidR="00142899" w:rsidRPr="00EC65CF">
        <w:rPr>
          <w:rFonts w:ascii="Tahoma" w:hAnsi="Tahoma" w:cs="Tahoma"/>
          <w:b/>
          <w:sz w:val="16"/>
          <w:szCs w:val="18"/>
          <w:u w:val="single"/>
        </w:rPr>
        <w:t>:</w:t>
      </w:r>
      <w:r w:rsidRPr="00EC65CF">
        <w:rPr>
          <w:rFonts w:ascii="Tahoma" w:hAnsi="Tahoma" w:cs="Tahoma"/>
          <w:sz w:val="16"/>
          <w:szCs w:val="18"/>
        </w:rPr>
        <w:t xml:space="preserve"> (1 Unit)</w:t>
      </w:r>
    </w:p>
    <w:p w:rsidR="008A53D3" w:rsidRPr="00EC65CF" w:rsidRDefault="008A53D3" w:rsidP="008A53D3">
      <w:pPr>
        <w:jc w:val="both"/>
        <w:rPr>
          <w:rFonts w:ascii="Tahoma" w:hAnsi="Tahoma" w:cs="Tahoma"/>
          <w:sz w:val="16"/>
          <w:szCs w:val="18"/>
        </w:rPr>
      </w:pPr>
      <w:r w:rsidRPr="00EC65CF">
        <w:rPr>
          <w:rFonts w:ascii="Tahoma" w:hAnsi="Tahoma" w:cs="Tahoma"/>
          <w:sz w:val="16"/>
          <w:szCs w:val="18"/>
        </w:rPr>
        <w:t>This course is an introductory course that provides students with basic business operations skills that can be applied in other personal and professional situation</w:t>
      </w:r>
      <w:r w:rsidR="0019313A" w:rsidRPr="00EC65CF">
        <w:rPr>
          <w:rFonts w:ascii="Tahoma" w:hAnsi="Tahoma" w:cs="Tahoma"/>
          <w:sz w:val="16"/>
          <w:szCs w:val="18"/>
        </w:rPr>
        <w:t>s</w:t>
      </w:r>
      <w:r w:rsidRPr="00EC65CF">
        <w:rPr>
          <w:rFonts w:ascii="Tahoma" w:hAnsi="Tahoma" w:cs="Tahoma"/>
          <w:sz w:val="16"/>
          <w:szCs w:val="18"/>
        </w:rPr>
        <w:t>. Emphasis is placed on the exploration and description of basic business concepts and applications.</w:t>
      </w:r>
    </w:p>
    <w:p w:rsidR="00142899" w:rsidRPr="00EC65CF" w:rsidRDefault="00142899" w:rsidP="008A53D3">
      <w:pPr>
        <w:jc w:val="both"/>
        <w:rPr>
          <w:rFonts w:ascii="Tahoma" w:hAnsi="Tahoma" w:cs="Tahoma"/>
          <w:i/>
          <w:sz w:val="16"/>
          <w:szCs w:val="18"/>
        </w:rPr>
      </w:pPr>
      <w:r w:rsidRPr="00EC65CF">
        <w:rPr>
          <w:rFonts w:ascii="Tahoma" w:hAnsi="Tahoma" w:cs="Tahoma"/>
          <w:i/>
          <w:sz w:val="16"/>
          <w:szCs w:val="18"/>
        </w:rPr>
        <w:t>Entry Level</w:t>
      </w:r>
      <w:r w:rsidR="0019313A" w:rsidRPr="00EC65CF">
        <w:rPr>
          <w:rFonts w:ascii="Tahoma" w:hAnsi="Tahoma" w:cs="Tahoma"/>
          <w:i/>
          <w:sz w:val="16"/>
          <w:szCs w:val="18"/>
        </w:rPr>
        <w:t>:  10</w:t>
      </w:r>
      <w:r w:rsidR="0019313A" w:rsidRPr="00EC65CF">
        <w:rPr>
          <w:rFonts w:ascii="Tahoma" w:hAnsi="Tahoma" w:cs="Tahoma"/>
          <w:i/>
          <w:sz w:val="16"/>
          <w:szCs w:val="18"/>
          <w:vertAlign w:val="superscript"/>
        </w:rPr>
        <w:t>th</w:t>
      </w:r>
      <w:r w:rsidR="0019313A" w:rsidRPr="00EC65CF">
        <w:rPr>
          <w:rFonts w:ascii="Tahoma" w:hAnsi="Tahoma" w:cs="Tahoma"/>
          <w:i/>
          <w:sz w:val="16"/>
          <w:szCs w:val="18"/>
        </w:rPr>
        <w:t xml:space="preserve"> </w:t>
      </w:r>
      <w:r w:rsidR="0019313A" w:rsidRPr="00EC65CF">
        <w:rPr>
          <w:rFonts w:ascii="Tahoma" w:hAnsi="Tahoma" w:cs="Tahoma"/>
          <w:i/>
          <w:sz w:val="16"/>
          <w:szCs w:val="18"/>
        </w:rPr>
        <w:tab/>
      </w:r>
      <w:r w:rsidR="0019313A" w:rsidRPr="00EC65CF">
        <w:rPr>
          <w:rFonts w:ascii="Tahoma" w:hAnsi="Tahoma" w:cs="Tahoma"/>
          <w:i/>
          <w:sz w:val="16"/>
          <w:szCs w:val="18"/>
        </w:rPr>
        <w:tab/>
      </w:r>
      <w:r w:rsidR="0019313A" w:rsidRPr="00EC65CF">
        <w:rPr>
          <w:rFonts w:ascii="Tahoma" w:hAnsi="Tahoma" w:cs="Tahoma"/>
          <w:i/>
          <w:sz w:val="16"/>
          <w:szCs w:val="18"/>
        </w:rPr>
        <w:tab/>
        <w:t>Prerequisites:  None</w:t>
      </w:r>
      <w:r w:rsidR="0019313A" w:rsidRPr="00EC65CF">
        <w:rPr>
          <w:rFonts w:ascii="Tahoma" w:hAnsi="Tahoma" w:cs="Tahoma"/>
          <w:i/>
          <w:sz w:val="16"/>
          <w:szCs w:val="18"/>
        </w:rPr>
        <w:tab/>
      </w:r>
      <w:r w:rsidR="0019313A" w:rsidRPr="00EC65CF">
        <w:rPr>
          <w:rFonts w:ascii="Tahoma" w:hAnsi="Tahoma" w:cs="Tahoma"/>
          <w:i/>
          <w:sz w:val="16"/>
          <w:szCs w:val="18"/>
        </w:rPr>
        <w:tab/>
      </w:r>
      <w:r w:rsidR="0019313A" w:rsidRPr="00EC65CF">
        <w:rPr>
          <w:rFonts w:ascii="Tahoma" w:hAnsi="Tahoma" w:cs="Tahoma"/>
          <w:i/>
          <w:sz w:val="16"/>
          <w:szCs w:val="18"/>
        </w:rPr>
        <w:tab/>
      </w:r>
      <w:r w:rsidR="0019313A" w:rsidRPr="00EC65CF">
        <w:rPr>
          <w:rFonts w:ascii="Tahoma" w:hAnsi="Tahoma" w:cs="Tahoma"/>
          <w:i/>
          <w:sz w:val="16"/>
          <w:szCs w:val="18"/>
        </w:rPr>
        <w:tab/>
        <w:t>Fees:  None</w:t>
      </w:r>
    </w:p>
    <w:p w:rsidR="00076B09" w:rsidRDefault="00076B09" w:rsidP="008A53D3">
      <w:pPr>
        <w:jc w:val="both"/>
        <w:rPr>
          <w:rFonts w:ascii="Tahoma" w:hAnsi="Tahoma" w:cs="Tahoma"/>
          <w:b/>
          <w:sz w:val="16"/>
          <w:szCs w:val="18"/>
          <w:u w:val="single"/>
        </w:rPr>
      </w:pPr>
    </w:p>
    <w:p w:rsidR="002F3775" w:rsidRDefault="00076B09" w:rsidP="00142899">
      <w:pPr>
        <w:rPr>
          <w:rFonts w:ascii="Tahoma" w:hAnsi="Tahoma" w:cs="Tahoma"/>
          <w:sz w:val="16"/>
          <w:szCs w:val="18"/>
        </w:rPr>
      </w:pPr>
      <w:r>
        <w:rPr>
          <w:rFonts w:ascii="Tahoma" w:hAnsi="Tahoma" w:cs="Tahoma"/>
          <w:b/>
          <w:sz w:val="16"/>
          <w:szCs w:val="18"/>
          <w:u w:val="single"/>
        </w:rPr>
        <w:t>Customer Service:</w:t>
      </w:r>
      <w:r>
        <w:rPr>
          <w:rFonts w:ascii="Tahoma" w:hAnsi="Tahoma" w:cs="Tahoma"/>
          <w:sz w:val="16"/>
          <w:szCs w:val="18"/>
        </w:rPr>
        <w:t xml:space="preserve"> (1 Unit)</w:t>
      </w:r>
    </w:p>
    <w:p w:rsidR="00076B09" w:rsidRPr="00EF5E74" w:rsidRDefault="00076B09" w:rsidP="00142899">
      <w:pPr>
        <w:rPr>
          <w:caps/>
          <w:sz w:val="16"/>
          <w:szCs w:val="18"/>
        </w:rPr>
      </w:pPr>
      <w:r>
        <w:rPr>
          <w:rFonts w:ascii="Tahoma" w:hAnsi="Tahoma" w:cs="Tahoma"/>
          <w:sz w:val="16"/>
          <w:szCs w:val="18"/>
        </w:rPr>
        <w:t xml:space="preserve">This course will prepare the student for entry level retail sales concentrating on customer service through sales and service.  This preparation includes having the student complete a professional workforce portfolio to assist in preparing the student for jobs in customer service and retail sales.  Students will be able to identify the knowledge, skills, and abilities that </w:t>
      </w:r>
      <w:r w:rsidR="00416246">
        <w:rPr>
          <w:rFonts w:ascii="Tahoma" w:hAnsi="Tahoma" w:cs="Tahoma"/>
          <w:sz w:val="16"/>
          <w:szCs w:val="18"/>
        </w:rPr>
        <w:t>employers</w:t>
      </w:r>
      <w:r>
        <w:rPr>
          <w:rFonts w:ascii="Tahoma" w:hAnsi="Tahoma" w:cs="Tahoma"/>
          <w:sz w:val="16"/>
          <w:szCs w:val="18"/>
        </w:rPr>
        <w:t xml:space="preserve"> have agreed are necessary for success in retail and related industries.  </w:t>
      </w:r>
      <w:r w:rsidR="00D3337B" w:rsidRPr="00EF5E74">
        <w:rPr>
          <w:caps/>
          <w:sz w:val="16"/>
          <w:szCs w:val="18"/>
        </w:rPr>
        <w:t>Upon completion of the course, the student will take the test for National Retail Fe</w:t>
      </w:r>
      <w:r w:rsidR="00416246" w:rsidRPr="00EF5E74">
        <w:rPr>
          <w:caps/>
          <w:sz w:val="16"/>
          <w:szCs w:val="18"/>
        </w:rPr>
        <w:t>deration Customer Service Industry Based Certification Test.</w:t>
      </w:r>
    </w:p>
    <w:p w:rsidR="00416246" w:rsidRPr="00416246" w:rsidRDefault="00416246" w:rsidP="00142899">
      <w:pPr>
        <w:rPr>
          <w:rFonts w:ascii="Tahoma" w:hAnsi="Tahoma" w:cs="Tahoma"/>
          <w:i/>
          <w:sz w:val="16"/>
          <w:szCs w:val="18"/>
        </w:rPr>
      </w:pPr>
      <w:r>
        <w:rPr>
          <w:rFonts w:ascii="Tahoma" w:hAnsi="Tahoma" w:cs="Tahoma"/>
          <w:i/>
          <w:sz w:val="16"/>
          <w:szCs w:val="18"/>
        </w:rPr>
        <w:t>Entry Level:  11</w:t>
      </w:r>
      <w:r w:rsidRPr="00416246">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Prerequisites:  None</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Fees:  None</w:t>
      </w:r>
    </w:p>
    <w:p w:rsidR="00416246" w:rsidRPr="00076B09" w:rsidRDefault="00416246" w:rsidP="00142899">
      <w:pPr>
        <w:rPr>
          <w:rFonts w:ascii="Tahoma" w:hAnsi="Tahoma" w:cs="Tahoma"/>
          <w:sz w:val="16"/>
          <w:szCs w:val="18"/>
        </w:rPr>
      </w:pPr>
    </w:p>
    <w:p w:rsidR="002F3B8F" w:rsidRPr="00EC65CF" w:rsidRDefault="00E0091A" w:rsidP="002F3B8F">
      <w:pPr>
        <w:rPr>
          <w:rFonts w:ascii="Tahoma" w:hAnsi="Tahoma" w:cs="Tahoma"/>
          <w:i/>
          <w:sz w:val="16"/>
          <w:szCs w:val="18"/>
        </w:rPr>
      </w:pPr>
      <w:r>
        <w:rPr>
          <w:rFonts w:ascii="Tahoma" w:hAnsi="Tahoma" w:cs="Tahoma"/>
          <w:i/>
          <w:sz w:val="16"/>
          <w:szCs w:val="18"/>
        </w:rPr>
        <w:tab/>
      </w:r>
    </w:p>
    <w:p w:rsidR="00254820" w:rsidRPr="00EC65CF" w:rsidRDefault="00254820" w:rsidP="00481E8D">
      <w:pPr>
        <w:jc w:val="center"/>
        <w:rPr>
          <w:rFonts w:ascii="Tahoma" w:hAnsi="Tahoma" w:cs="Tahoma"/>
          <w:b/>
          <w:sz w:val="16"/>
          <w:szCs w:val="18"/>
        </w:rPr>
      </w:pPr>
    </w:p>
    <w:p w:rsidR="004B4557" w:rsidRPr="00420BB7" w:rsidRDefault="00C84957"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Pr>
          <w:rFonts w:ascii="Tahoma" w:hAnsi="Tahoma" w:cs="Tahoma"/>
          <w:b/>
          <w:sz w:val="18"/>
          <w:szCs w:val="18"/>
        </w:rPr>
        <w:t>FAMILY AND CONSUMER SCIENCES DEPARTMENT</w:t>
      </w:r>
    </w:p>
    <w:p w:rsidR="00EF5E74" w:rsidRDefault="00EF5E74" w:rsidP="00481E8D">
      <w:pPr>
        <w:jc w:val="both"/>
        <w:rPr>
          <w:rFonts w:ascii="Tahoma" w:hAnsi="Tahoma" w:cs="Tahoma"/>
          <w:b/>
          <w:sz w:val="16"/>
          <w:szCs w:val="18"/>
          <w:u w:val="single"/>
        </w:rPr>
      </w:pPr>
    </w:p>
    <w:p w:rsidR="00481E8D" w:rsidRPr="00EC65CF" w:rsidRDefault="00481E8D" w:rsidP="00481E8D">
      <w:pPr>
        <w:jc w:val="both"/>
        <w:rPr>
          <w:rFonts w:ascii="Tahoma" w:hAnsi="Tahoma" w:cs="Tahoma"/>
          <w:b/>
          <w:sz w:val="16"/>
          <w:szCs w:val="18"/>
        </w:rPr>
      </w:pPr>
      <w:r w:rsidRPr="00EC65CF">
        <w:rPr>
          <w:rFonts w:ascii="Tahoma" w:hAnsi="Tahoma" w:cs="Tahoma"/>
          <w:b/>
          <w:sz w:val="16"/>
          <w:szCs w:val="18"/>
          <w:u w:val="single"/>
        </w:rPr>
        <w:t>Family and Consumer Sciences I:</w:t>
      </w:r>
      <w:r w:rsidRPr="00EC65CF">
        <w:rPr>
          <w:rFonts w:ascii="Tahoma" w:hAnsi="Tahoma" w:cs="Tahoma"/>
          <w:b/>
          <w:sz w:val="16"/>
          <w:szCs w:val="18"/>
        </w:rPr>
        <w:t xml:space="preserve"> </w:t>
      </w:r>
      <w:r w:rsidRPr="00EC65CF">
        <w:rPr>
          <w:rFonts w:ascii="Tahoma" w:hAnsi="Tahoma" w:cs="Tahoma"/>
          <w:sz w:val="16"/>
          <w:szCs w:val="18"/>
        </w:rPr>
        <w:t>(1 Unit)</w:t>
      </w:r>
    </w:p>
    <w:p w:rsidR="00481E8D" w:rsidRPr="00EC65CF" w:rsidRDefault="00481E8D" w:rsidP="00481E8D">
      <w:pPr>
        <w:pStyle w:val="BodyText"/>
        <w:rPr>
          <w:rFonts w:ascii="Tahoma" w:hAnsi="Tahoma" w:cs="Tahoma"/>
          <w:sz w:val="16"/>
          <w:szCs w:val="18"/>
        </w:rPr>
      </w:pPr>
      <w:r w:rsidRPr="00EC65CF">
        <w:rPr>
          <w:rFonts w:ascii="Tahoma" w:hAnsi="Tahoma" w:cs="Tahoma"/>
          <w:sz w:val="16"/>
          <w:szCs w:val="18"/>
        </w:rPr>
        <w:t xml:space="preserve">This course examines multiple life roles and responsibilities of individuals and family members. The focus is on the areas of personal and family living, wellness, nutrition and foods, financial management, living environments, appropriate child development practices, and transferring school skills to life and work. Through simulated experiences students learn to fulfill their responsibilities associated with the work of the family and community. </w:t>
      </w:r>
    </w:p>
    <w:p w:rsidR="00481E8D" w:rsidRPr="00EC65CF" w:rsidRDefault="00481E8D" w:rsidP="0037035A">
      <w:pPr>
        <w:jc w:val="both"/>
        <w:rPr>
          <w:rFonts w:ascii="Tahoma" w:hAnsi="Tahoma" w:cs="Tahoma"/>
          <w:i/>
          <w:sz w:val="16"/>
          <w:szCs w:val="18"/>
        </w:rPr>
      </w:pPr>
      <w:r w:rsidRPr="00EC65CF">
        <w:rPr>
          <w:rFonts w:ascii="Tahoma" w:hAnsi="Tahoma" w:cs="Tahoma"/>
          <w:i/>
          <w:sz w:val="16"/>
          <w:szCs w:val="18"/>
        </w:rPr>
        <w:t>Entry Level:  9</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Prerequisites:  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Fee:  $5.00</w:t>
      </w:r>
      <w:r w:rsidR="00BC4CC8" w:rsidRPr="00EC65CF">
        <w:rPr>
          <w:rFonts w:ascii="Tahoma" w:hAnsi="Tahoma" w:cs="Tahoma"/>
          <w:i/>
          <w:sz w:val="16"/>
          <w:szCs w:val="18"/>
        </w:rPr>
        <w:t xml:space="preserve"> / sewing supplies</w:t>
      </w:r>
    </w:p>
    <w:p w:rsidR="00BC4CC8" w:rsidRPr="00EC65CF" w:rsidRDefault="00BC4CC8" w:rsidP="0037035A">
      <w:pPr>
        <w:jc w:val="both"/>
        <w:rPr>
          <w:rFonts w:ascii="Tahoma" w:hAnsi="Tahoma" w:cs="Tahoma"/>
          <w:sz w:val="16"/>
          <w:szCs w:val="18"/>
        </w:rPr>
      </w:pPr>
    </w:p>
    <w:p w:rsidR="00EF5E74" w:rsidRDefault="00EF5E74" w:rsidP="00EF5E74">
      <w:pPr>
        <w:jc w:val="both"/>
        <w:rPr>
          <w:rFonts w:ascii="Tahoma" w:hAnsi="Tahoma" w:cs="Tahoma"/>
          <w:sz w:val="16"/>
          <w:szCs w:val="18"/>
        </w:rPr>
      </w:pPr>
      <w:r w:rsidRPr="00EC65CF">
        <w:rPr>
          <w:rFonts w:ascii="Tahoma" w:hAnsi="Tahoma" w:cs="Tahoma"/>
          <w:b/>
          <w:sz w:val="16"/>
          <w:szCs w:val="18"/>
          <w:u w:val="single"/>
        </w:rPr>
        <w:t xml:space="preserve">Family and Consumer Sciences </w:t>
      </w:r>
      <w:r>
        <w:rPr>
          <w:rFonts w:ascii="Tahoma" w:hAnsi="Tahoma" w:cs="Tahoma"/>
          <w:b/>
          <w:sz w:val="16"/>
          <w:szCs w:val="18"/>
          <w:u w:val="single"/>
        </w:rPr>
        <w:t>I</w:t>
      </w:r>
      <w:r w:rsidRPr="00EC65CF">
        <w:rPr>
          <w:rFonts w:ascii="Tahoma" w:hAnsi="Tahoma" w:cs="Tahoma"/>
          <w:b/>
          <w:sz w:val="16"/>
          <w:szCs w:val="18"/>
          <w:u w:val="single"/>
        </w:rPr>
        <w:t>I:</w:t>
      </w:r>
      <w:r w:rsidRPr="00EC65CF">
        <w:rPr>
          <w:rFonts w:ascii="Tahoma" w:hAnsi="Tahoma" w:cs="Tahoma"/>
          <w:b/>
          <w:sz w:val="16"/>
          <w:szCs w:val="18"/>
        </w:rPr>
        <w:t xml:space="preserve"> </w:t>
      </w:r>
      <w:r w:rsidRPr="00EC65CF">
        <w:rPr>
          <w:rFonts w:ascii="Tahoma" w:hAnsi="Tahoma" w:cs="Tahoma"/>
          <w:sz w:val="16"/>
          <w:szCs w:val="18"/>
        </w:rPr>
        <w:t>(1 Unit)</w:t>
      </w:r>
    </w:p>
    <w:p w:rsidR="00EF5E74" w:rsidRPr="00EF5E74" w:rsidRDefault="00EF5E74" w:rsidP="00EF5E74">
      <w:pPr>
        <w:jc w:val="both"/>
        <w:rPr>
          <w:rFonts w:ascii="Tahoma" w:hAnsi="Tahoma" w:cs="Tahoma"/>
          <w:b/>
          <w:sz w:val="16"/>
          <w:szCs w:val="16"/>
        </w:rPr>
      </w:pPr>
      <w:r w:rsidRPr="00EF5E74">
        <w:rPr>
          <w:rFonts w:ascii="Tahoma" w:hAnsi="Tahoma" w:cs="Tahoma"/>
          <w:color w:val="222222"/>
          <w:sz w:val="16"/>
          <w:szCs w:val="16"/>
          <w:shd w:val="clear" w:color="auto" w:fill="FFFFFF"/>
        </w:rPr>
        <w:t>FACS II takes a closer look at growth and development, communication and relationships, marriage and parenting, child development and caring for children, family interactions and crisis, fulfilling community and career roles, time and money management, wardrobe, housing, health and well-being.  Students will construct a sewing project in the sewing lab portion of this class.  </w:t>
      </w:r>
    </w:p>
    <w:p w:rsidR="00EF5E74" w:rsidRPr="00EF5E74" w:rsidRDefault="00EF5E74" w:rsidP="00AC092C">
      <w:pPr>
        <w:jc w:val="both"/>
        <w:rPr>
          <w:rFonts w:ascii="Tahoma" w:hAnsi="Tahoma" w:cs="Tahoma"/>
          <w:i/>
          <w:sz w:val="16"/>
          <w:szCs w:val="18"/>
        </w:rPr>
      </w:pPr>
      <w:r>
        <w:rPr>
          <w:rFonts w:ascii="Tahoma" w:hAnsi="Tahoma" w:cs="Tahoma"/>
          <w:i/>
          <w:sz w:val="16"/>
          <w:szCs w:val="18"/>
        </w:rPr>
        <w:t>Entry Level:  10</w:t>
      </w:r>
      <w:r w:rsidRPr="00EF5E74">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Prerequisites:  FACS I</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t xml:space="preserve">Fee:  </w:t>
      </w:r>
      <w:r w:rsidR="00D748FB">
        <w:rPr>
          <w:rFonts w:ascii="Tahoma" w:hAnsi="Tahoma" w:cs="Tahoma"/>
          <w:i/>
          <w:sz w:val="16"/>
          <w:szCs w:val="18"/>
        </w:rPr>
        <w:t>$5.00</w:t>
      </w:r>
      <w:r w:rsidR="0054272A">
        <w:rPr>
          <w:rFonts w:ascii="Tahoma" w:hAnsi="Tahoma" w:cs="Tahoma"/>
          <w:i/>
          <w:sz w:val="16"/>
          <w:szCs w:val="18"/>
        </w:rPr>
        <w:t xml:space="preserve"> / sewing supplies</w:t>
      </w:r>
    </w:p>
    <w:p w:rsidR="00EF5E74" w:rsidRDefault="00EF5E74" w:rsidP="00AC092C">
      <w:pPr>
        <w:jc w:val="both"/>
        <w:rPr>
          <w:rFonts w:ascii="Tahoma" w:hAnsi="Tahoma" w:cs="Tahoma"/>
          <w:b/>
          <w:sz w:val="16"/>
          <w:szCs w:val="18"/>
          <w:u w:val="single"/>
        </w:rPr>
      </w:pPr>
    </w:p>
    <w:p w:rsidR="00AC092C" w:rsidRPr="00EC65CF" w:rsidRDefault="00AC092C" w:rsidP="00AC092C">
      <w:pPr>
        <w:jc w:val="both"/>
        <w:rPr>
          <w:rFonts w:ascii="Tahoma" w:hAnsi="Tahoma" w:cs="Tahoma"/>
          <w:sz w:val="16"/>
          <w:szCs w:val="18"/>
        </w:rPr>
      </w:pPr>
      <w:r w:rsidRPr="00EC65CF">
        <w:rPr>
          <w:rFonts w:ascii="Tahoma" w:hAnsi="Tahoma" w:cs="Tahoma"/>
          <w:b/>
          <w:sz w:val="16"/>
          <w:szCs w:val="18"/>
          <w:u w:val="single"/>
        </w:rPr>
        <w:t>Nutrition and Food</w:t>
      </w:r>
      <w:r w:rsidRPr="00EC65CF">
        <w:rPr>
          <w:rFonts w:ascii="Tahoma" w:hAnsi="Tahoma" w:cs="Tahoma"/>
          <w:sz w:val="16"/>
          <w:szCs w:val="18"/>
        </w:rPr>
        <w:t xml:space="preserve">: (1/2 Unit)  </w:t>
      </w:r>
    </w:p>
    <w:p w:rsidR="00AC092C" w:rsidRPr="00EC65CF" w:rsidRDefault="00AC092C" w:rsidP="00AC092C">
      <w:pPr>
        <w:pStyle w:val="Title"/>
        <w:jc w:val="both"/>
        <w:rPr>
          <w:rFonts w:ascii="Tahoma" w:hAnsi="Tahoma" w:cs="Tahoma"/>
          <w:b w:val="0"/>
          <w:sz w:val="16"/>
          <w:szCs w:val="18"/>
        </w:rPr>
      </w:pPr>
      <w:r w:rsidRPr="00EC65CF">
        <w:rPr>
          <w:rFonts w:ascii="Tahoma" w:hAnsi="Tahoma" w:cs="Tahoma"/>
          <w:b w:val="0"/>
          <w:sz w:val="16"/>
          <w:szCs w:val="18"/>
        </w:rPr>
        <w:t xml:space="preserve">This course provides students with basic nutrition and wellness knowledge and basic food preparation skills.  Emphasis is placed on food preparation, kitchen and meal management, and the relationship of diet to health.  Topics of study include nutrition, meal planning, label information, safety and sanitation, kitchen equipment, measuring, use of recipes, basic food preparation, and consumer skills.  Science, math, economics, and communication skills are reinforced in this course.  </w:t>
      </w:r>
    </w:p>
    <w:p w:rsidR="00AC092C" w:rsidRPr="00EC65CF" w:rsidRDefault="00AC092C" w:rsidP="00AC092C">
      <w:pPr>
        <w:pStyle w:val="Title"/>
        <w:jc w:val="left"/>
        <w:rPr>
          <w:rFonts w:ascii="Tahoma" w:hAnsi="Tahoma" w:cs="Tahoma"/>
          <w:b w:val="0"/>
          <w:i/>
          <w:iCs/>
          <w:sz w:val="16"/>
          <w:szCs w:val="18"/>
        </w:rPr>
      </w:pPr>
      <w:r w:rsidRPr="00EC65CF">
        <w:rPr>
          <w:rFonts w:ascii="Tahoma" w:hAnsi="Tahoma" w:cs="Tahoma"/>
          <w:b w:val="0"/>
          <w:i/>
          <w:iCs/>
          <w:sz w:val="16"/>
          <w:szCs w:val="18"/>
        </w:rPr>
        <w:t>Entry Level:  10</w:t>
      </w:r>
      <w:r w:rsidRPr="00EC65CF">
        <w:rPr>
          <w:rFonts w:ascii="Tahoma" w:hAnsi="Tahoma" w:cs="Tahoma"/>
          <w:b w:val="0"/>
          <w:i/>
          <w:iCs/>
          <w:sz w:val="16"/>
          <w:szCs w:val="18"/>
          <w:vertAlign w:val="superscript"/>
        </w:rPr>
        <w:t>th</w:t>
      </w:r>
      <w:r w:rsidR="0019615E" w:rsidRPr="00EC65CF">
        <w:rPr>
          <w:rFonts w:ascii="Tahoma" w:hAnsi="Tahoma" w:cs="Tahoma"/>
          <w:b w:val="0"/>
          <w:i/>
          <w:iCs/>
          <w:sz w:val="16"/>
          <w:szCs w:val="18"/>
        </w:rPr>
        <w:tab/>
      </w:r>
      <w:r w:rsidR="0019615E" w:rsidRPr="00EC65CF">
        <w:rPr>
          <w:rFonts w:ascii="Tahoma" w:hAnsi="Tahoma" w:cs="Tahoma"/>
          <w:b w:val="0"/>
          <w:i/>
          <w:iCs/>
          <w:sz w:val="16"/>
          <w:szCs w:val="18"/>
        </w:rPr>
        <w:tab/>
      </w:r>
      <w:r w:rsidR="00EC65CF">
        <w:rPr>
          <w:rFonts w:ascii="Tahoma" w:hAnsi="Tahoma" w:cs="Tahoma"/>
          <w:b w:val="0"/>
          <w:i/>
          <w:iCs/>
          <w:sz w:val="16"/>
          <w:szCs w:val="18"/>
        </w:rPr>
        <w:tab/>
      </w:r>
      <w:r w:rsidR="0019615E" w:rsidRPr="00EC65CF">
        <w:rPr>
          <w:rFonts w:ascii="Tahoma" w:hAnsi="Tahoma" w:cs="Tahoma"/>
          <w:b w:val="0"/>
          <w:i/>
          <w:iCs/>
          <w:sz w:val="16"/>
          <w:szCs w:val="18"/>
        </w:rPr>
        <w:t>Prerequisites:  FACS I</w:t>
      </w:r>
      <w:r w:rsidRPr="00EC65CF">
        <w:rPr>
          <w:rFonts w:ascii="Tahoma" w:hAnsi="Tahoma" w:cs="Tahoma"/>
          <w:b w:val="0"/>
          <w:i/>
          <w:iCs/>
          <w:sz w:val="16"/>
          <w:szCs w:val="18"/>
        </w:rPr>
        <w:tab/>
      </w:r>
      <w:r w:rsidR="006D4F15" w:rsidRPr="00EC65CF">
        <w:rPr>
          <w:rFonts w:ascii="Tahoma" w:hAnsi="Tahoma" w:cs="Tahoma"/>
          <w:b w:val="0"/>
          <w:i/>
          <w:iCs/>
          <w:sz w:val="16"/>
          <w:szCs w:val="18"/>
        </w:rPr>
        <w:tab/>
      </w:r>
      <w:r w:rsidR="00EC65CF">
        <w:rPr>
          <w:rFonts w:ascii="Tahoma" w:hAnsi="Tahoma" w:cs="Tahoma"/>
          <w:b w:val="0"/>
          <w:i/>
          <w:iCs/>
          <w:sz w:val="16"/>
          <w:szCs w:val="18"/>
        </w:rPr>
        <w:tab/>
      </w:r>
      <w:r w:rsidRPr="00EC65CF">
        <w:rPr>
          <w:rFonts w:ascii="Tahoma" w:hAnsi="Tahoma" w:cs="Tahoma"/>
          <w:b w:val="0"/>
          <w:i/>
          <w:iCs/>
          <w:sz w:val="16"/>
          <w:szCs w:val="18"/>
        </w:rPr>
        <w:t>Fees:  $5.00</w:t>
      </w:r>
    </w:p>
    <w:p w:rsidR="00AC092C" w:rsidRPr="00EC65CF" w:rsidRDefault="00AC092C" w:rsidP="0037035A">
      <w:pPr>
        <w:jc w:val="both"/>
        <w:rPr>
          <w:rFonts w:ascii="Tahoma" w:hAnsi="Tahoma" w:cs="Tahoma"/>
          <w:b/>
          <w:sz w:val="16"/>
          <w:szCs w:val="18"/>
        </w:rPr>
      </w:pPr>
    </w:p>
    <w:p w:rsidR="00AC092C" w:rsidRPr="00EC65CF" w:rsidRDefault="00AC092C" w:rsidP="00AC092C">
      <w:pPr>
        <w:jc w:val="both"/>
        <w:rPr>
          <w:rFonts w:ascii="Tahoma" w:hAnsi="Tahoma" w:cs="Tahoma"/>
          <w:sz w:val="16"/>
          <w:szCs w:val="18"/>
        </w:rPr>
      </w:pPr>
      <w:r w:rsidRPr="00EC65CF">
        <w:rPr>
          <w:rFonts w:ascii="Tahoma" w:hAnsi="Tahoma" w:cs="Tahoma"/>
          <w:b/>
          <w:sz w:val="16"/>
          <w:szCs w:val="18"/>
          <w:u w:val="single"/>
        </w:rPr>
        <w:t xml:space="preserve">Advanced Nutrition and </w:t>
      </w:r>
      <w:r w:rsidR="002D1C17" w:rsidRPr="00EC65CF">
        <w:rPr>
          <w:rFonts w:ascii="Tahoma" w:hAnsi="Tahoma" w:cs="Tahoma"/>
          <w:b/>
          <w:sz w:val="16"/>
          <w:szCs w:val="18"/>
          <w:u w:val="single"/>
        </w:rPr>
        <w:t>Food</w:t>
      </w:r>
      <w:r w:rsidR="00835831" w:rsidRPr="00EC65CF">
        <w:rPr>
          <w:rFonts w:ascii="Tahoma" w:hAnsi="Tahoma" w:cs="Tahoma"/>
          <w:b/>
          <w:sz w:val="16"/>
          <w:szCs w:val="18"/>
          <w:u w:val="single"/>
        </w:rPr>
        <w:t>:</w:t>
      </w:r>
      <w:r w:rsidRPr="00EC65CF">
        <w:rPr>
          <w:rFonts w:ascii="Tahoma" w:hAnsi="Tahoma" w:cs="Tahoma"/>
          <w:b/>
          <w:sz w:val="16"/>
          <w:szCs w:val="18"/>
        </w:rPr>
        <w:t xml:space="preserve"> </w:t>
      </w:r>
      <w:r w:rsidRPr="00EC65CF">
        <w:rPr>
          <w:rFonts w:ascii="Tahoma" w:hAnsi="Tahoma" w:cs="Tahoma"/>
          <w:sz w:val="16"/>
          <w:szCs w:val="18"/>
        </w:rPr>
        <w:t xml:space="preserve">(1/2 Unit)  </w:t>
      </w:r>
    </w:p>
    <w:p w:rsidR="006D4F15" w:rsidRPr="00EF5E74" w:rsidRDefault="00AC092C" w:rsidP="00AC092C">
      <w:pPr>
        <w:pStyle w:val="BodyText"/>
        <w:rPr>
          <w:sz w:val="16"/>
          <w:szCs w:val="18"/>
        </w:rPr>
      </w:pPr>
      <w:r w:rsidRPr="00EC65CF">
        <w:rPr>
          <w:rFonts w:ascii="Tahoma" w:hAnsi="Tahoma" w:cs="Tahoma"/>
          <w:sz w:val="16"/>
          <w:szCs w:val="18"/>
        </w:rPr>
        <w:t xml:space="preserve">This course addresses more complex concepts in nutrition and food preparation, with emphasis on social, psychological, and cultural influences on food choices globally. Topics include nutrition and wellness for individuals and families across the life span; impact of technology on nutrition, foods, and related tools and equipment; management of food-related resources; acquiring, organizing, and evaluating information about foods and nutrition; and exploration of careers in all aspects of the food industry.  Laboratory experiences are included.  </w:t>
      </w:r>
      <w:r w:rsidR="00EF5E74">
        <w:rPr>
          <w:sz w:val="16"/>
          <w:szCs w:val="18"/>
        </w:rPr>
        <w:t>AN IBC IN SERVSAFE IS GIVEN AT THE END OF THIS COURSE.</w:t>
      </w:r>
    </w:p>
    <w:p w:rsidR="00AC092C" w:rsidRPr="00EC65CF" w:rsidRDefault="006D4F15" w:rsidP="00AC092C">
      <w:pPr>
        <w:pStyle w:val="BodyText"/>
        <w:rPr>
          <w:rFonts w:ascii="Tahoma" w:hAnsi="Tahoma" w:cs="Tahoma"/>
          <w:bCs/>
          <w:i/>
          <w:iCs/>
          <w:sz w:val="16"/>
          <w:szCs w:val="18"/>
        </w:rPr>
      </w:pPr>
      <w:r w:rsidRPr="00EC65CF">
        <w:rPr>
          <w:rFonts w:ascii="Tahoma" w:hAnsi="Tahoma" w:cs="Tahoma"/>
          <w:bCs/>
          <w:i/>
          <w:iCs/>
          <w:sz w:val="16"/>
          <w:szCs w:val="18"/>
        </w:rPr>
        <w:t>Entry Level:  10</w:t>
      </w:r>
      <w:r w:rsidRPr="00EC65CF">
        <w:rPr>
          <w:rFonts w:ascii="Tahoma" w:hAnsi="Tahoma" w:cs="Tahoma"/>
          <w:bCs/>
          <w:i/>
          <w:iCs/>
          <w:sz w:val="16"/>
          <w:szCs w:val="18"/>
          <w:vertAlign w:val="superscript"/>
        </w:rPr>
        <w:t>th</w:t>
      </w:r>
      <w:r w:rsidRPr="00EC65CF">
        <w:rPr>
          <w:rFonts w:ascii="Tahoma" w:hAnsi="Tahoma" w:cs="Tahoma"/>
          <w:bCs/>
          <w:i/>
          <w:iCs/>
          <w:sz w:val="16"/>
          <w:szCs w:val="18"/>
        </w:rPr>
        <w:tab/>
      </w:r>
      <w:r w:rsidRPr="00EC65CF">
        <w:rPr>
          <w:rFonts w:ascii="Tahoma" w:hAnsi="Tahoma" w:cs="Tahoma"/>
          <w:bCs/>
          <w:i/>
          <w:iCs/>
          <w:sz w:val="16"/>
          <w:szCs w:val="18"/>
        </w:rPr>
        <w:tab/>
      </w:r>
      <w:r w:rsidR="00EC65CF">
        <w:rPr>
          <w:rFonts w:ascii="Tahoma" w:hAnsi="Tahoma" w:cs="Tahoma"/>
          <w:bCs/>
          <w:i/>
          <w:iCs/>
          <w:sz w:val="16"/>
          <w:szCs w:val="18"/>
        </w:rPr>
        <w:tab/>
      </w:r>
      <w:r w:rsidR="00AC092C" w:rsidRPr="00EC65CF">
        <w:rPr>
          <w:rFonts w:ascii="Tahoma" w:hAnsi="Tahoma" w:cs="Tahoma"/>
          <w:bCs/>
          <w:i/>
          <w:iCs/>
          <w:sz w:val="16"/>
          <w:szCs w:val="18"/>
        </w:rPr>
        <w:t>Prerequisite: Nutrition and Food</w:t>
      </w:r>
      <w:r w:rsidRPr="00EC65CF">
        <w:rPr>
          <w:rFonts w:ascii="Tahoma" w:hAnsi="Tahoma" w:cs="Tahoma"/>
          <w:bCs/>
          <w:i/>
          <w:iCs/>
          <w:sz w:val="16"/>
          <w:szCs w:val="18"/>
        </w:rPr>
        <w:tab/>
      </w:r>
      <w:r w:rsidRPr="00EC65CF">
        <w:rPr>
          <w:rFonts w:ascii="Tahoma" w:hAnsi="Tahoma" w:cs="Tahoma"/>
          <w:bCs/>
          <w:i/>
          <w:iCs/>
          <w:sz w:val="16"/>
          <w:szCs w:val="18"/>
        </w:rPr>
        <w:tab/>
        <w:t>Fees:  $5.00</w:t>
      </w:r>
    </w:p>
    <w:p w:rsidR="0012055D" w:rsidRPr="00EC65CF" w:rsidRDefault="0012055D" w:rsidP="0037035A">
      <w:pPr>
        <w:jc w:val="both"/>
        <w:rPr>
          <w:rFonts w:ascii="Tahoma" w:hAnsi="Tahoma" w:cs="Tahoma"/>
          <w:b/>
          <w:sz w:val="16"/>
          <w:szCs w:val="18"/>
          <w:u w:val="single"/>
        </w:rPr>
      </w:pPr>
    </w:p>
    <w:p w:rsidR="00677A7F" w:rsidRPr="00EC65CF" w:rsidRDefault="00677A7F" w:rsidP="0037035A">
      <w:pPr>
        <w:jc w:val="both"/>
        <w:rPr>
          <w:rFonts w:ascii="Tahoma" w:hAnsi="Tahoma" w:cs="Tahoma"/>
          <w:sz w:val="16"/>
          <w:szCs w:val="18"/>
        </w:rPr>
      </w:pPr>
      <w:r w:rsidRPr="00EC65CF">
        <w:rPr>
          <w:rFonts w:ascii="Tahoma" w:hAnsi="Tahoma" w:cs="Tahoma"/>
          <w:b/>
          <w:sz w:val="16"/>
          <w:szCs w:val="18"/>
          <w:u w:val="single"/>
        </w:rPr>
        <w:t>Adult Responsibilities</w:t>
      </w:r>
      <w:r w:rsidR="00CE5FDA" w:rsidRPr="00EC65CF">
        <w:rPr>
          <w:rFonts w:ascii="Tahoma" w:hAnsi="Tahoma" w:cs="Tahoma"/>
          <w:sz w:val="16"/>
          <w:szCs w:val="18"/>
        </w:rPr>
        <w:t>:</w:t>
      </w:r>
      <w:r w:rsidRPr="00EC65CF">
        <w:rPr>
          <w:rFonts w:ascii="Tahoma" w:hAnsi="Tahoma" w:cs="Tahoma"/>
          <w:sz w:val="16"/>
          <w:szCs w:val="18"/>
        </w:rPr>
        <w:t xml:space="preserve"> (1/2 Unit) </w:t>
      </w:r>
    </w:p>
    <w:p w:rsidR="00C92CBD" w:rsidRPr="00EC65CF" w:rsidRDefault="00C92CBD" w:rsidP="00CE5FDA">
      <w:pPr>
        <w:pStyle w:val="BodyText"/>
        <w:tabs>
          <w:tab w:val="left" w:pos="1440"/>
          <w:tab w:val="right" w:pos="10800"/>
        </w:tabs>
        <w:rPr>
          <w:rFonts w:ascii="Tahoma" w:hAnsi="Tahoma" w:cs="Tahoma"/>
          <w:sz w:val="16"/>
          <w:szCs w:val="18"/>
        </w:rPr>
      </w:pPr>
      <w:r w:rsidRPr="00EC65CF">
        <w:rPr>
          <w:rFonts w:ascii="Tahoma" w:hAnsi="Tahoma" w:cs="Tahoma"/>
          <w:sz w:val="16"/>
          <w:szCs w:val="18"/>
        </w:rPr>
        <w:t xml:space="preserve">This course focuses on developing necessary skills to meet the demands of life for the first five years following high school graduation and beyond. Facing the realities of transitioning into their adult lives in an ever-changing world, students need to develop adult living skills. This course promotes further development of relationship skills, health and wellness habits, career opportunities review, community responsibilities, handling money and credit wisely, managing stress productively, and resolving conflict.  </w:t>
      </w:r>
    </w:p>
    <w:p w:rsidR="003F6A72" w:rsidRPr="00EC65CF" w:rsidRDefault="00CE5FDA" w:rsidP="0037035A">
      <w:pPr>
        <w:jc w:val="both"/>
        <w:rPr>
          <w:rFonts w:ascii="Tahoma" w:hAnsi="Tahoma" w:cs="Tahoma"/>
          <w:i/>
          <w:sz w:val="16"/>
          <w:szCs w:val="18"/>
        </w:rPr>
      </w:pPr>
      <w:r w:rsidRPr="00EC65CF">
        <w:rPr>
          <w:rFonts w:ascii="Tahoma" w:hAnsi="Tahoma" w:cs="Tahoma"/>
          <w:i/>
          <w:sz w:val="16"/>
          <w:szCs w:val="18"/>
        </w:rPr>
        <w:t>Entry Level:  11</w:t>
      </w:r>
      <w:r w:rsidRPr="00EC65CF">
        <w:rPr>
          <w:rFonts w:ascii="Tahoma" w:hAnsi="Tahoma" w:cs="Tahoma"/>
          <w:i/>
          <w:sz w:val="16"/>
          <w:szCs w:val="18"/>
          <w:vertAlign w:val="superscript"/>
        </w:rPr>
        <w:t>th</w:t>
      </w:r>
      <w:r w:rsidR="00F85C90" w:rsidRPr="00EC65CF">
        <w:rPr>
          <w:rFonts w:ascii="Tahoma" w:hAnsi="Tahoma" w:cs="Tahoma"/>
          <w:i/>
          <w:sz w:val="16"/>
          <w:szCs w:val="18"/>
        </w:rPr>
        <w:tab/>
      </w:r>
      <w:r w:rsidR="00F85C90" w:rsidRPr="00EC65CF">
        <w:rPr>
          <w:rFonts w:ascii="Tahoma" w:hAnsi="Tahoma" w:cs="Tahoma"/>
          <w:i/>
          <w:sz w:val="16"/>
          <w:szCs w:val="18"/>
        </w:rPr>
        <w:tab/>
      </w:r>
      <w:r w:rsidR="00EC65CF">
        <w:rPr>
          <w:rFonts w:ascii="Tahoma" w:hAnsi="Tahoma" w:cs="Tahoma"/>
          <w:i/>
          <w:sz w:val="16"/>
          <w:szCs w:val="18"/>
        </w:rPr>
        <w:tab/>
      </w:r>
      <w:r w:rsidR="00F85C90" w:rsidRPr="00EC65CF">
        <w:rPr>
          <w:rFonts w:ascii="Tahoma" w:hAnsi="Tahoma" w:cs="Tahoma"/>
          <w:i/>
          <w:sz w:val="16"/>
          <w:szCs w:val="18"/>
        </w:rPr>
        <w:t>Prerequisites:  FACS I</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Fees:  None</w:t>
      </w:r>
    </w:p>
    <w:p w:rsidR="003F6A72" w:rsidRPr="00EC65CF" w:rsidRDefault="003F6A72" w:rsidP="0037035A">
      <w:pPr>
        <w:jc w:val="both"/>
        <w:rPr>
          <w:rFonts w:ascii="Tahoma" w:hAnsi="Tahoma" w:cs="Tahoma"/>
          <w:sz w:val="16"/>
          <w:szCs w:val="18"/>
        </w:rPr>
      </w:pPr>
    </w:p>
    <w:p w:rsidR="00CE5FDA" w:rsidRPr="00EC65CF" w:rsidRDefault="00CE5FDA" w:rsidP="00CE5FDA">
      <w:pPr>
        <w:jc w:val="both"/>
        <w:rPr>
          <w:rFonts w:ascii="Tahoma" w:hAnsi="Tahoma" w:cs="Tahoma"/>
          <w:sz w:val="16"/>
          <w:szCs w:val="18"/>
        </w:rPr>
      </w:pPr>
      <w:r w:rsidRPr="00EC65CF">
        <w:rPr>
          <w:rFonts w:ascii="Tahoma" w:hAnsi="Tahoma" w:cs="Tahoma"/>
          <w:b/>
          <w:sz w:val="16"/>
          <w:szCs w:val="18"/>
          <w:u w:val="single"/>
        </w:rPr>
        <w:t>Parenthood Education</w:t>
      </w:r>
      <w:r w:rsidRPr="00EC65CF">
        <w:rPr>
          <w:rFonts w:ascii="Tahoma" w:hAnsi="Tahoma" w:cs="Tahoma"/>
          <w:sz w:val="16"/>
          <w:szCs w:val="18"/>
        </w:rPr>
        <w:t xml:space="preserve">: (1/2 Unit)  </w:t>
      </w:r>
    </w:p>
    <w:p w:rsidR="00CE5FDA" w:rsidRPr="00EC65CF" w:rsidRDefault="00CE5FDA" w:rsidP="00CE5FDA">
      <w:pPr>
        <w:pStyle w:val="BodyText"/>
        <w:rPr>
          <w:rFonts w:ascii="Tahoma" w:hAnsi="Tahoma" w:cs="Tahoma"/>
          <w:sz w:val="16"/>
          <w:szCs w:val="18"/>
        </w:rPr>
      </w:pPr>
      <w:r w:rsidRPr="00EC65CF">
        <w:rPr>
          <w:rFonts w:ascii="Tahoma" w:hAnsi="Tahoma" w:cs="Tahoma"/>
          <w:sz w:val="16"/>
          <w:szCs w:val="18"/>
        </w:rPr>
        <w:t xml:space="preserve">Students take a look at the rewards, responsibilities, and challenges involved in the parenting role.  The importance of the decision to become a parent is reinforced in each unit. Topics covered include human reproduction, pregnancy, heredity, medical care, childbirth, caring for a newborn, emotional adjustments, nutrition, discipline, guidance, family characteristics, child care, budgeting, meeting the needs of exceptional children, and providing a nurturing environment for toddlers and preschool children.  Balancing work and family responsibilities is a major focus of this course. Simulations, projects, and teamwork provide opportunities for application of instructional competencies.   </w:t>
      </w:r>
    </w:p>
    <w:p w:rsidR="00CE5FDA" w:rsidRDefault="00CE5FDA" w:rsidP="00CE5FDA">
      <w:pPr>
        <w:pStyle w:val="BodyText"/>
        <w:rPr>
          <w:rFonts w:ascii="Tahoma" w:hAnsi="Tahoma" w:cs="Tahoma"/>
          <w:i/>
          <w:sz w:val="16"/>
          <w:szCs w:val="18"/>
        </w:rPr>
      </w:pPr>
      <w:r w:rsidRPr="00EC65CF">
        <w:rPr>
          <w:rFonts w:ascii="Tahoma" w:hAnsi="Tahoma" w:cs="Tahoma"/>
          <w:i/>
          <w:sz w:val="16"/>
          <w:szCs w:val="18"/>
        </w:rPr>
        <w:t>Entry Level:  11</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Prerequisites:  </w:t>
      </w:r>
      <w:r w:rsidR="00F85C90" w:rsidRPr="00EC65CF">
        <w:rPr>
          <w:rFonts w:ascii="Tahoma" w:hAnsi="Tahoma" w:cs="Tahoma"/>
          <w:i/>
          <w:sz w:val="16"/>
          <w:szCs w:val="18"/>
        </w:rPr>
        <w:t>FACS I</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Fees:  None</w:t>
      </w:r>
    </w:p>
    <w:p w:rsidR="00F728CE" w:rsidRPr="00EC65CF" w:rsidRDefault="00F728CE" w:rsidP="00CE5FDA">
      <w:pPr>
        <w:pStyle w:val="BodyText"/>
        <w:rPr>
          <w:rFonts w:ascii="Tahoma" w:hAnsi="Tahoma" w:cs="Tahoma"/>
          <w:i/>
          <w:sz w:val="16"/>
          <w:szCs w:val="18"/>
        </w:rPr>
      </w:pPr>
    </w:p>
    <w:p w:rsidR="00AB4AB7" w:rsidRDefault="00AB4AB7" w:rsidP="00AB4AB7">
      <w:pPr>
        <w:jc w:val="both"/>
        <w:rPr>
          <w:rFonts w:ascii="Tahoma" w:hAnsi="Tahoma" w:cs="Tahoma"/>
          <w:sz w:val="16"/>
          <w:szCs w:val="18"/>
        </w:rPr>
      </w:pPr>
    </w:p>
    <w:p w:rsidR="00330CDA" w:rsidRDefault="00330CDA" w:rsidP="00AB4AB7">
      <w:pPr>
        <w:jc w:val="both"/>
        <w:rPr>
          <w:rFonts w:ascii="Tahoma" w:hAnsi="Tahoma" w:cs="Tahoma"/>
          <w:sz w:val="16"/>
          <w:szCs w:val="18"/>
        </w:rPr>
      </w:pPr>
    </w:p>
    <w:p w:rsidR="00330CDA" w:rsidRDefault="00330CDA" w:rsidP="00AB4AB7">
      <w:pPr>
        <w:jc w:val="both"/>
        <w:rPr>
          <w:rFonts w:ascii="Tahoma" w:hAnsi="Tahoma" w:cs="Tahoma"/>
          <w:sz w:val="16"/>
          <w:szCs w:val="18"/>
        </w:rPr>
      </w:pPr>
    </w:p>
    <w:p w:rsidR="00A65B11" w:rsidRDefault="00A65B11" w:rsidP="00AB4AB7">
      <w:pPr>
        <w:jc w:val="both"/>
        <w:rPr>
          <w:rFonts w:ascii="Tahoma" w:hAnsi="Tahoma" w:cs="Tahoma"/>
          <w:sz w:val="16"/>
          <w:szCs w:val="18"/>
        </w:rPr>
      </w:pPr>
    </w:p>
    <w:p w:rsidR="00330CDA" w:rsidRPr="00EC65CF" w:rsidRDefault="00330CDA" w:rsidP="00AB4AB7">
      <w:pPr>
        <w:jc w:val="both"/>
        <w:rPr>
          <w:rFonts w:ascii="Tahoma" w:hAnsi="Tahoma" w:cs="Tahoma"/>
          <w:sz w:val="16"/>
          <w:szCs w:val="18"/>
        </w:rPr>
      </w:pPr>
    </w:p>
    <w:p w:rsidR="00A33A29" w:rsidRPr="00420BB7" w:rsidRDefault="00C84957"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Pr>
          <w:rFonts w:ascii="Tahoma" w:hAnsi="Tahoma" w:cs="Tahoma"/>
          <w:b/>
          <w:sz w:val="18"/>
          <w:szCs w:val="18"/>
        </w:rPr>
        <w:lastRenderedPageBreak/>
        <w:t>HEALTH SCIENCE DEPARTMENT</w:t>
      </w:r>
    </w:p>
    <w:p w:rsidR="00330CDA" w:rsidRDefault="00330CDA" w:rsidP="00A33A29">
      <w:pPr>
        <w:jc w:val="both"/>
        <w:rPr>
          <w:rFonts w:ascii="Tahoma" w:hAnsi="Tahoma" w:cs="Tahoma"/>
          <w:b/>
          <w:sz w:val="16"/>
          <w:szCs w:val="18"/>
          <w:u w:val="single"/>
        </w:rPr>
      </w:pPr>
    </w:p>
    <w:p w:rsidR="00DC3985" w:rsidRPr="00EC65CF" w:rsidRDefault="00DC3985" w:rsidP="00DC3985">
      <w:pPr>
        <w:jc w:val="both"/>
        <w:rPr>
          <w:rFonts w:ascii="Tahoma" w:hAnsi="Tahoma" w:cs="Tahoma"/>
          <w:sz w:val="16"/>
          <w:szCs w:val="18"/>
        </w:rPr>
      </w:pPr>
      <w:r w:rsidRPr="00EC65CF">
        <w:rPr>
          <w:rFonts w:ascii="Tahoma" w:hAnsi="Tahoma" w:cs="Tahoma"/>
          <w:b/>
          <w:sz w:val="16"/>
          <w:szCs w:val="18"/>
          <w:u w:val="single"/>
        </w:rPr>
        <w:t>Introduction to Health Occupations</w:t>
      </w:r>
      <w:r w:rsidRPr="00EC65CF">
        <w:rPr>
          <w:rFonts w:ascii="Tahoma" w:hAnsi="Tahoma" w:cs="Tahoma"/>
          <w:sz w:val="16"/>
          <w:szCs w:val="18"/>
        </w:rPr>
        <w:t>: (1 Unit)</w:t>
      </w:r>
    </w:p>
    <w:p w:rsidR="00DC3985" w:rsidRPr="00EC65CF" w:rsidRDefault="00DC3985" w:rsidP="00DC3985">
      <w:pPr>
        <w:jc w:val="both"/>
        <w:rPr>
          <w:rFonts w:ascii="Tahoma" w:hAnsi="Tahoma" w:cs="Tahoma"/>
          <w:b/>
          <w:i/>
          <w:sz w:val="16"/>
          <w:szCs w:val="18"/>
        </w:rPr>
      </w:pPr>
      <w:r w:rsidRPr="00EC65CF">
        <w:rPr>
          <w:rFonts w:ascii="Tahoma" w:hAnsi="Tahoma" w:cs="Tahoma"/>
          <w:sz w:val="16"/>
          <w:szCs w:val="18"/>
        </w:rPr>
        <w:t xml:space="preserve">Introduction to Health Occupations gives the student the knowledge that all health care workers must learn before entering a health care occupation.  This course is recommended to any student considering an occupation in the healthcare field or interested in the Certified Nursing Assistant course.  </w:t>
      </w:r>
      <w:r w:rsidRPr="00EC65CF">
        <w:rPr>
          <w:rFonts w:ascii="Tahoma" w:hAnsi="Tahoma" w:cs="Tahoma"/>
          <w:b/>
          <w:sz w:val="16"/>
          <w:szCs w:val="18"/>
        </w:rPr>
        <w:t>(</w:t>
      </w:r>
      <w:r w:rsidRPr="00EC65CF">
        <w:rPr>
          <w:rFonts w:ascii="Tahoma" w:hAnsi="Tahoma" w:cs="Tahoma"/>
          <w:b/>
          <w:i/>
          <w:sz w:val="16"/>
          <w:szCs w:val="18"/>
        </w:rPr>
        <w:t>Grade of “C” or better needed to be eligible to take the CNA class.)</w:t>
      </w:r>
    </w:p>
    <w:p w:rsidR="00DC3985" w:rsidRPr="00EC65CF" w:rsidRDefault="00DC3985" w:rsidP="00DC3985">
      <w:pPr>
        <w:jc w:val="both"/>
        <w:rPr>
          <w:rFonts w:ascii="Tahoma" w:hAnsi="Tahoma" w:cs="Tahoma"/>
          <w:i/>
          <w:sz w:val="16"/>
          <w:szCs w:val="18"/>
        </w:rPr>
      </w:pPr>
      <w:r w:rsidRPr="00EC65CF">
        <w:rPr>
          <w:rFonts w:ascii="Tahoma" w:hAnsi="Tahoma" w:cs="Tahoma"/>
          <w:i/>
          <w:sz w:val="16"/>
          <w:szCs w:val="18"/>
        </w:rPr>
        <w:t>Entry Level:  1</w:t>
      </w:r>
      <w:r>
        <w:rPr>
          <w:rFonts w:ascii="Tahoma" w:hAnsi="Tahoma" w:cs="Tahoma"/>
          <w:i/>
          <w:sz w:val="16"/>
          <w:szCs w:val="18"/>
        </w:rPr>
        <w:t>0</w:t>
      </w:r>
      <w:r w:rsidRPr="00EC65CF">
        <w:rPr>
          <w:rFonts w:ascii="Tahoma" w:hAnsi="Tahoma" w:cs="Tahoma"/>
          <w:i/>
          <w:sz w:val="16"/>
          <w:szCs w:val="18"/>
          <w:vertAlign w:val="superscript"/>
        </w:rPr>
        <w:t>th</w:t>
      </w:r>
      <w:r w:rsidRPr="00EC65CF">
        <w:rPr>
          <w:rFonts w:ascii="Tahoma" w:hAnsi="Tahoma" w:cs="Tahoma"/>
          <w:i/>
          <w:sz w:val="16"/>
          <w:szCs w:val="18"/>
        </w:rPr>
        <w:t xml:space="preserve"> </w:t>
      </w:r>
      <w:r w:rsidRPr="00EC65CF">
        <w:rPr>
          <w:rFonts w:ascii="Tahoma" w:hAnsi="Tahoma" w:cs="Tahoma"/>
          <w:i/>
          <w:sz w:val="16"/>
          <w:szCs w:val="18"/>
        </w:rPr>
        <w:tab/>
      </w:r>
      <w:r w:rsidRPr="00EC65CF">
        <w:rPr>
          <w:rFonts w:ascii="Tahoma" w:hAnsi="Tahoma" w:cs="Tahoma"/>
          <w:i/>
          <w:sz w:val="16"/>
          <w:szCs w:val="18"/>
        </w:rPr>
        <w:tab/>
      </w:r>
      <w:r>
        <w:rPr>
          <w:rFonts w:ascii="Tahoma" w:hAnsi="Tahoma" w:cs="Tahoma"/>
          <w:i/>
          <w:sz w:val="16"/>
          <w:szCs w:val="18"/>
        </w:rPr>
        <w:tab/>
      </w:r>
      <w:r>
        <w:rPr>
          <w:rFonts w:ascii="Tahoma" w:hAnsi="Tahoma" w:cs="Tahoma"/>
          <w:i/>
          <w:sz w:val="16"/>
          <w:szCs w:val="18"/>
        </w:rPr>
        <w:tab/>
      </w:r>
      <w:r w:rsidRPr="00EC65CF">
        <w:rPr>
          <w:rFonts w:ascii="Tahoma" w:hAnsi="Tahoma" w:cs="Tahoma"/>
          <w:i/>
          <w:sz w:val="16"/>
          <w:szCs w:val="18"/>
        </w:rPr>
        <w:t xml:space="preserve">Prerequisites:  </w:t>
      </w:r>
      <w:r w:rsidR="00027975">
        <w:rPr>
          <w:rFonts w:ascii="Tahoma" w:hAnsi="Tahoma" w:cs="Tahoma"/>
          <w:i/>
          <w:sz w:val="16"/>
          <w:szCs w:val="18"/>
        </w:rPr>
        <w:t>None</w:t>
      </w:r>
      <w:r w:rsidR="00027975">
        <w:rPr>
          <w:rFonts w:ascii="Tahoma" w:hAnsi="Tahoma" w:cs="Tahoma"/>
          <w:i/>
          <w:sz w:val="16"/>
          <w:szCs w:val="18"/>
        </w:rPr>
        <w:tab/>
      </w:r>
      <w:r w:rsidR="00027975">
        <w:rPr>
          <w:rFonts w:ascii="Tahoma" w:hAnsi="Tahoma" w:cs="Tahoma"/>
          <w:i/>
          <w:sz w:val="16"/>
          <w:szCs w:val="18"/>
        </w:rPr>
        <w:tab/>
      </w:r>
      <w:r w:rsidRPr="00EC65CF">
        <w:rPr>
          <w:rFonts w:ascii="Tahoma" w:hAnsi="Tahoma" w:cs="Tahoma"/>
          <w:i/>
          <w:sz w:val="16"/>
          <w:szCs w:val="18"/>
        </w:rPr>
        <w:tab/>
      </w:r>
      <w:r>
        <w:rPr>
          <w:rFonts w:ascii="Tahoma" w:hAnsi="Tahoma" w:cs="Tahoma"/>
          <w:i/>
          <w:sz w:val="16"/>
          <w:szCs w:val="18"/>
        </w:rPr>
        <w:tab/>
      </w:r>
      <w:r w:rsidRPr="00EC65CF">
        <w:rPr>
          <w:rFonts w:ascii="Tahoma" w:hAnsi="Tahoma" w:cs="Tahoma"/>
          <w:i/>
          <w:sz w:val="16"/>
          <w:szCs w:val="18"/>
        </w:rPr>
        <w:t>Fees:  None</w:t>
      </w:r>
    </w:p>
    <w:p w:rsidR="00DC3985" w:rsidRPr="00EC65CF" w:rsidRDefault="00DC3985" w:rsidP="00DC3985">
      <w:pPr>
        <w:tabs>
          <w:tab w:val="left" w:pos="720"/>
          <w:tab w:val="left" w:pos="1440"/>
          <w:tab w:val="left" w:pos="2160"/>
          <w:tab w:val="left" w:pos="2880"/>
          <w:tab w:val="left" w:pos="3600"/>
          <w:tab w:val="left" w:pos="4515"/>
        </w:tabs>
        <w:jc w:val="both"/>
        <w:rPr>
          <w:rFonts w:ascii="Tahoma" w:hAnsi="Tahoma" w:cs="Tahoma"/>
          <w:i/>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p>
    <w:p w:rsidR="00DC3985" w:rsidRDefault="00DC3985" w:rsidP="00A33A29">
      <w:pPr>
        <w:jc w:val="both"/>
        <w:rPr>
          <w:rFonts w:ascii="Tahoma" w:hAnsi="Tahoma" w:cs="Tahoma"/>
          <w:b/>
          <w:sz w:val="16"/>
          <w:szCs w:val="18"/>
          <w:u w:val="single"/>
        </w:rPr>
      </w:pPr>
    </w:p>
    <w:p w:rsidR="00F85C90" w:rsidRPr="00EC65CF" w:rsidRDefault="00F85C90" w:rsidP="00A33A29">
      <w:pPr>
        <w:jc w:val="both"/>
        <w:rPr>
          <w:rFonts w:ascii="Tahoma" w:hAnsi="Tahoma" w:cs="Tahoma"/>
          <w:sz w:val="16"/>
          <w:szCs w:val="18"/>
        </w:rPr>
      </w:pPr>
      <w:r w:rsidRPr="00EC65CF">
        <w:rPr>
          <w:rFonts w:ascii="Tahoma" w:hAnsi="Tahoma" w:cs="Tahoma"/>
          <w:b/>
          <w:sz w:val="16"/>
          <w:szCs w:val="18"/>
          <w:u w:val="single"/>
        </w:rPr>
        <w:t>Medical Terminology</w:t>
      </w:r>
      <w:r w:rsidRPr="00EC65CF">
        <w:rPr>
          <w:rFonts w:ascii="Tahoma" w:hAnsi="Tahoma" w:cs="Tahoma"/>
          <w:sz w:val="16"/>
          <w:szCs w:val="18"/>
        </w:rPr>
        <w:t>:  (1 Unit)</w:t>
      </w:r>
    </w:p>
    <w:p w:rsidR="00F85C90" w:rsidRPr="00EC65CF" w:rsidRDefault="007D6731" w:rsidP="00A33A29">
      <w:pPr>
        <w:jc w:val="both"/>
        <w:rPr>
          <w:rFonts w:ascii="Tahoma" w:hAnsi="Tahoma" w:cs="Tahoma"/>
          <w:sz w:val="16"/>
          <w:szCs w:val="18"/>
        </w:rPr>
      </w:pPr>
      <w:r w:rsidRPr="00EC65CF">
        <w:rPr>
          <w:rFonts w:ascii="Tahoma" w:hAnsi="Tahoma" w:cs="Tahoma"/>
          <w:sz w:val="16"/>
          <w:szCs w:val="18"/>
        </w:rPr>
        <w:t>This course provides the student with the ability to identify medical terms by analyzing their components.  Emphasis is placed on defining medical prefixes, root words, suffixes, and abbreviations.  The primary focus is on skill development, both oral and written</w:t>
      </w:r>
      <w:r w:rsidR="004F1852" w:rsidRPr="00EC65CF">
        <w:rPr>
          <w:rFonts w:ascii="Tahoma" w:hAnsi="Tahoma" w:cs="Tahoma"/>
          <w:sz w:val="16"/>
          <w:szCs w:val="18"/>
        </w:rPr>
        <w:t>, of the language utilized for communication in the health care professions.  Work-based learning strategies include field trips to appropriate sites.  Opportunities for application of clinical and leadership skills are provided by participation in career and technical student organization activities.</w:t>
      </w:r>
    </w:p>
    <w:p w:rsidR="00F85C90" w:rsidRDefault="00F85C90" w:rsidP="00A33A29">
      <w:pPr>
        <w:jc w:val="both"/>
        <w:rPr>
          <w:rFonts w:ascii="Tahoma" w:hAnsi="Tahoma" w:cs="Tahoma"/>
          <w:i/>
          <w:sz w:val="16"/>
          <w:szCs w:val="18"/>
        </w:rPr>
      </w:pPr>
      <w:r w:rsidRPr="00EC65CF">
        <w:rPr>
          <w:rFonts w:ascii="Tahoma" w:hAnsi="Tahoma" w:cs="Tahoma"/>
          <w:i/>
          <w:sz w:val="16"/>
          <w:szCs w:val="18"/>
        </w:rPr>
        <w:t>Entry Level:  1</w:t>
      </w:r>
      <w:r w:rsidR="00DC3985">
        <w:rPr>
          <w:rFonts w:ascii="Tahoma" w:hAnsi="Tahoma" w:cs="Tahoma"/>
          <w:i/>
          <w:sz w:val="16"/>
          <w:szCs w:val="18"/>
        </w:rPr>
        <w:t>1</w:t>
      </w:r>
      <w:r w:rsidRPr="00EC65CF">
        <w:rPr>
          <w:rFonts w:ascii="Tahoma" w:hAnsi="Tahoma" w:cs="Tahoma"/>
          <w:i/>
          <w:sz w:val="16"/>
          <w:szCs w:val="18"/>
          <w:vertAlign w:val="superscript"/>
        </w:rPr>
        <w:t>th</w:t>
      </w:r>
      <w:r w:rsidRPr="00EC65CF">
        <w:rPr>
          <w:rFonts w:ascii="Tahoma" w:hAnsi="Tahoma" w:cs="Tahoma"/>
          <w:i/>
          <w:sz w:val="16"/>
          <w:szCs w:val="18"/>
        </w:rPr>
        <w:tab/>
        <w:t xml:space="preserve"> </w:t>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Prerequisites:  </w:t>
      </w:r>
      <w:r w:rsidR="00027975" w:rsidRPr="00EC65CF">
        <w:rPr>
          <w:rFonts w:ascii="Tahoma" w:hAnsi="Tahoma" w:cs="Tahoma"/>
          <w:i/>
          <w:sz w:val="16"/>
          <w:szCs w:val="18"/>
        </w:rPr>
        <w:t xml:space="preserve">Medical Terminology </w:t>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Fees:  None</w:t>
      </w:r>
    </w:p>
    <w:p w:rsidR="00027975" w:rsidRPr="00027975" w:rsidRDefault="00027975" w:rsidP="00A33A29">
      <w:pPr>
        <w:jc w:val="both"/>
        <w:rPr>
          <w:rFonts w:ascii="Tahoma" w:hAnsi="Tahoma" w:cs="Tahoma"/>
          <w:i/>
          <w:sz w:val="16"/>
          <w:szCs w:val="18"/>
        </w:rPr>
      </w:pP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sidRPr="00EC65CF">
        <w:rPr>
          <w:rFonts w:ascii="Tahoma" w:hAnsi="Tahoma" w:cs="Tahoma"/>
          <w:i/>
          <w:sz w:val="16"/>
          <w:szCs w:val="18"/>
        </w:rPr>
        <w:t>or Instructor’s Permission</w:t>
      </w:r>
    </w:p>
    <w:p w:rsidR="00A33A29" w:rsidRPr="00EC65CF" w:rsidRDefault="00A33A29" w:rsidP="00A33A29">
      <w:pPr>
        <w:pStyle w:val="Title"/>
        <w:jc w:val="left"/>
        <w:rPr>
          <w:rFonts w:ascii="Tahoma" w:hAnsi="Tahoma" w:cs="Tahoma"/>
          <w:i/>
          <w:iCs/>
          <w:sz w:val="16"/>
          <w:szCs w:val="18"/>
        </w:rPr>
      </w:pPr>
    </w:p>
    <w:p w:rsidR="00A33A29" w:rsidRPr="00EC65CF" w:rsidRDefault="00A33A29" w:rsidP="00A33A29">
      <w:pPr>
        <w:jc w:val="both"/>
        <w:rPr>
          <w:rFonts w:ascii="Tahoma" w:hAnsi="Tahoma" w:cs="Tahoma"/>
          <w:sz w:val="16"/>
          <w:szCs w:val="18"/>
        </w:rPr>
      </w:pPr>
      <w:r w:rsidRPr="00EC65CF">
        <w:rPr>
          <w:rFonts w:ascii="Tahoma" w:hAnsi="Tahoma" w:cs="Tahoma"/>
          <w:b/>
          <w:sz w:val="16"/>
          <w:szCs w:val="18"/>
          <w:u w:val="single"/>
        </w:rPr>
        <w:t>Certified Nursing Assistant Course</w:t>
      </w:r>
      <w:r w:rsidR="00760754" w:rsidRPr="00EC65CF">
        <w:rPr>
          <w:rFonts w:ascii="Tahoma" w:hAnsi="Tahoma" w:cs="Tahoma"/>
          <w:b/>
          <w:sz w:val="16"/>
          <w:szCs w:val="18"/>
          <w:u w:val="single"/>
        </w:rPr>
        <w:t>:</w:t>
      </w:r>
      <w:r w:rsidRPr="00EC65CF">
        <w:rPr>
          <w:rFonts w:ascii="Tahoma" w:hAnsi="Tahoma" w:cs="Tahoma"/>
          <w:b/>
          <w:sz w:val="16"/>
          <w:szCs w:val="18"/>
        </w:rPr>
        <w:t xml:space="preserve"> </w:t>
      </w:r>
      <w:r w:rsidR="00383DE8" w:rsidRPr="00EC65CF">
        <w:rPr>
          <w:rFonts w:ascii="Tahoma" w:hAnsi="Tahoma" w:cs="Tahoma"/>
          <w:sz w:val="16"/>
          <w:szCs w:val="18"/>
        </w:rPr>
        <w:t>(3</w:t>
      </w:r>
      <w:r w:rsidRPr="00EC65CF">
        <w:rPr>
          <w:rFonts w:ascii="Tahoma" w:hAnsi="Tahoma" w:cs="Tahoma"/>
          <w:sz w:val="16"/>
          <w:szCs w:val="18"/>
        </w:rPr>
        <w:t xml:space="preserve"> Units) </w:t>
      </w:r>
    </w:p>
    <w:p w:rsidR="00A33A29" w:rsidRPr="00EC65CF" w:rsidRDefault="00A33A29" w:rsidP="00A33A29">
      <w:pPr>
        <w:jc w:val="both"/>
        <w:rPr>
          <w:rFonts w:ascii="Tahoma" w:hAnsi="Tahoma" w:cs="Tahoma"/>
          <w:sz w:val="16"/>
          <w:szCs w:val="18"/>
        </w:rPr>
      </w:pPr>
      <w:r w:rsidRPr="00EC65CF">
        <w:rPr>
          <w:rFonts w:ascii="Tahoma" w:hAnsi="Tahoma" w:cs="Tahoma"/>
          <w:sz w:val="16"/>
          <w:szCs w:val="18"/>
        </w:rPr>
        <w:t>The Certified Nursing Assistant Course is a two hour class that includes an introduction to healthcare, basic nursing skills, body structure and function, infection control</w:t>
      </w:r>
      <w:r w:rsidR="002E5601" w:rsidRPr="00EC65CF">
        <w:rPr>
          <w:rFonts w:ascii="Tahoma" w:hAnsi="Tahoma" w:cs="Tahoma"/>
          <w:sz w:val="16"/>
          <w:szCs w:val="18"/>
        </w:rPr>
        <w:t>,</w:t>
      </w:r>
      <w:r w:rsidRPr="00EC65CF">
        <w:rPr>
          <w:rFonts w:ascii="Tahoma" w:hAnsi="Tahoma" w:cs="Tahoma"/>
          <w:sz w:val="16"/>
          <w:szCs w:val="18"/>
        </w:rPr>
        <w:t xml:space="preserve"> and the job-seeking process.  Students also participate in supervised clinical activities.  Upon successful co</w:t>
      </w:r>
      <w:r w:rsidR="002E5601" w:rsidRPr="00EC65CF">
        <w:rPr>
          <w:rFonts w:ascii="Tahoma" w:hAnsi="Tahoma" w:cs="Tahoma"/>
          <w:sz w:val="16"/>
          <w:szCs w:val="18"/>
        </w:rPr>
        <w:t>mpletion of the course, a student is</w:t>
      </w:r>
      <w:r w:rsidRPr="00EC65CF">
        <w:rPr>
          <w:rFonts w:ascii="Tahoma" w:hAnsi="Tahoma" w:cs="Tahoma"/>
          <w:sz w:val="16"/>
          <w:szCs w:val="18"/>
        </w:rPr>
        <w:t xml:space="preserve"> certified as a nursing assistant in the state of Louisiana.  It is required that this course be taken in an exit or senior year.  Many students use this course as a first step in a nursing career.  </w:t>
      </w:r>
      <w:r w:rsidRPr="00EC65CF">
        <w:rPr>
          <w:rFonts w:ascii="Tahoma" w:hAnsi="Tahoma" w:cs="Tahoma"/>
          <w:b/>
          <w:i/>
          <w:sz w:val="16"/>
          <w:szCs w:val="18"/>
        </w:rPr>
        <w:t>A physical is required.</w:t>
      </w:r>
    </w:p>
    <w:p w:rsidR="00760754" w:rsidRPr="00EC65CF" w:rsidRDefault="00760754" w:rsidP="0037035A">
      <w:pPr>
        <w:jc w:val="both"/>
        <w:rPr>
          <w:rFonts w:ascii="Tahoma" w:hAnsi="Tahoma" w:cs="Tahoma"/>
          <w:i/>
          <w:sz w:val="16"/>
          <w:szCs w:val="18"/>
        </w:rPr>
      </w:pPr>
      <w:r w:rsidRPr="00EC65CF">
        <w:rPr>
          <w:rFonts w:ascii="Tahoma" w:hAnsi="Tahoma" w:cs="Tahoma"/>
          <w:i/>
          <w:sz w:val="16"/>
          <w:szCs w:val="18"/>
        </w:rPr>
        <w:t>Entry Level:  12</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Prerequisites:  Intro to </w:t>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Fees:  $25.00</w:t>
      </w:r>
    </w:p>
    <w:p w:rsidR="00760754" w:rsidRPr="00EC65CF" w:rsidRDefault="00760754" w:rsidP="0037035A">
      <w:pPr>
        <w:jc w:val="both"/>
        <w:rPr>
          <w:rFonts w:ascii="Tahoma" w:hAnsi="Tahoma" w:cs="Tahoma"/>
          <w:i/>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Health Occupations </w:t>
      </w:r>
      <w:r w:rsidR="00027975">
        <w:rPr>
          <w:rFonts w:ascii="Tahoma" w:hAnsi="Tahoma" w:cs="Tahoma"/>
          <w:i/>
          <w:sz w:val="16"/>
          <w:szCs w:val="18"/>
        </w:rPr>
        <w:t xml:space="preserve">and Medical Terminology </w:t>
      </w:r>
    </w:p>
    <w:p w:rsidR="00760754" w:rsidRPr="00EC65CF" w:rsidRDefault="00760754" w:rsidP="0037035A">
      <w:pPr>
        <w:jc w:val="both"/>
        <w:rPr>
          <w:rFonts w:ascii="Tahoma" w:hAnsi="Tahoma" w:cs="Tahoma"/>
          <w:i/>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027975">
        <w:rPr>
          <w:rFonts w:ascii="Tahoma" w:hAnsi="Tahoma" w:cs="Tahoma"/>
          <w:i/>
          <w:sz w:val="16"/>
          <w:szCs w:val="18"/>
        </w:rPr>
        <w:t xml:space="preserve">With </w:t>
      </w:r>
      <w:r w:rsidRPr="00EC65CF">
        <w:rPr>
          <w:rFonts w:ascii="Tahoma" w:hAnsi="Tahoma" w:cs="Tahoma"/>
          <w:i/>
          <w:sz w:val="16"/>
          <w:szCs w:val="18"/>
        </w:rPr>
        <w:t>Grade of C or higher</w:t>
      </w:r>
    </w:p>
    <w:p w:rsidR="003F6A72" w:rsidRPr="00EC65CF" w:rsidRDefault="003F6A72" w:rsidP="0037035A">
      <w:pPr>
        <w:jc w:val="both"/>
        <w:rPr>
          <w:rFonts w:ascii="Tahoma" w:hAnsi="Tahoma" w:cs="Tahoma"/>
          <w:sz w:val="16"/>
          <w:szCs w:val="18"/>
        </w:rPr>
      </w:pPr>
    </w:p>
    <w:p w:rsidR="009D4685" w:rsidRPr="00EC65CF" w:rsidRDefault="009D4685" w:rsidP="0037035A">
      <w:pPr>
        <w:jc w:val="both"/>
        <w:rPr>
          <w:rFonts w:ascii="Tahoma" w:hAnsi="Tahoma" w:cs="Tahoma"/>
          <w:sz w:val="16"/>
          <w:szCs w:val="18"/>
        </w:rPr>
      </w:pPr>
      <w:r w:rsidRPr="00EC65CF">
        <w:rPr>
          <w:rFonts w:ascii="Tahoma" w:hAnsi="Tahoma" w:cs="Tahoma"/>
          <w:b/>
          <w:sz w:val="16"/>
          <w:szCs w:val="18"/>
          <w:u w:val="single"/>
        </w:rPr>
        <w:t>Sports Medicine I</w:t>
      </w:r>
      <w:r w:rsidR="00760754" w:rsidRPr="00EC65CF">
        <w:rPr>
          <w:rFonts w:ascii="Tahoma" w:hAnsi="Tahoma" w:cs="Tahoma"/>
          <w:b/>
          <w:sz w:val="16"/>
          <w:szCs w:val="18"/>
          <w:u w:val="single"/>
        </w:rPr>
        <w:t>:</w:t>
      </w:r>
      <w:r w:rsidR="00760754" w:rsidRPr="00EC65CF">
        <w:rPr>
          <w:rFonts w:ascii="Tahoma" w:hAnsi="Tahoma" w:cs="Tahoma"/>
          <w:sz w:val="16"/>
          <w:szCs w:val="18"/>
        </w:rPr>
        <w:t xml:space="preserve"> (1</w:t>
      </w:r>
      <w:r w:rsidR="009D3D00" w:rsidRPr="00EC65CF">
        <w:rPr>
          <w:rFonts w:ascii="Tahoma" w:hAnsi="Tahoma" w:cs="Tahoma"/>
          <w:sz w:val="16"/>
          <w:szCs w:val="18"/>
        </w:rPr>
        <w:t>/2</w:t>
      </w:r>
      <w:r w:rsidR="00760754" w:rsidRPr="00EC65CF">
        <w:rPr>
          <w:rFonts w:ascii="Tahoma" w:hAnsi="Tahoma" w:cs="Tahoma"/>
          <w:sz w:val="16"/>
          <w:szCs w:val="18"/>
        </w:rPr>
        <w:t xml:space="preserve"> Unit)</w:t>
      </w:r>
    </w:p>
    <w:p w:rsidR="00760754" w:rsidRPr="00EC65CF" w:rsidRDefault="00760754" w:rsidP="0037035A">
      <w:pPr>
        <w:jc w:val="both"/>
        <w:rPr>
          <w:rFonts w:ascii="Tahoma" w:hAnsi="Tahoma" w:cs="Tahoma"/>
          <w:sz w:val="16"/>
          <w:szCs w:val="18"/>
        </w:rPr>
      </w:pPr>
      <w:r w:rsidRPr="00EC65CF">
        <w:rPr>
          <w:rFonts w:ascii="Tahoma" w:hAnsi="Tahoma" w:cs="Tahoma"/>
          <w:sz w:val="16"/>
          <w:szCs w:val="18"/>
        </w:rPr>
        <w:t>The course is designed to provide an overview of the field of sports medicine as well as expose students to fundamental skills involved in a sports medicine healthcare setting.  Student will learn about the study of medicine and how the field of sports medicine is unique in its focus and delivery of healthcare.  Some mandatory observation time may be required outside of normal school hours.</w:t>
      </w:r>
    </w:p>
    <w:p w:rsidR="00760754" w:rsidRPr="00EC65CF" w:rsidRDefault="00760754" w:rsidP="0037035A">
      <w:pPr>
        <w:jc w:val="both"/>
        <w:rPr>
          <w:rFonts w:ascii="Tahoma" w:hAnsi="Tahoma" w:cs="Tahoma"/>
          <w:i/>
          <w:sz w:val="16"/>
          <w:szCs w:val="18"/>
        </w:rPr>
      </w:pPr>
      <w:r w:rsidRPr="00EC65CF">
        <w:rPr>
          <w:rFonts w:ascii="Tahoma" w:hAnsi="Tahoma" w:cs="Tahoma"/>
          <w:i/>
          <w:sz w:val="16"/>
          <w:szCs w:val="18"/>
        </w:rPr>
        <w:t>Entry Level:  11</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Prerequisites:  </w:t>
      </w:r>
      <w:r w:rsidR="009D3D00" w:rsidRPr="00EC65CF">
        <w:rPr>
          <w:rFonts w:ascii="Tahoma" w:hAnsi="Tahoma" w:cs="Tahoma"/>
          <w:i/>
          <w:sz w:val="16"/>
          <w:szCs w:val="18"/>
        </w:rPr>
        <w:t>grade of</w:t>
      </w:r>
      <w:r w:rsidR="009D3D00" w:rsidRPr="00EC65CF">
        <w:rPr>
          <w:rFonts w:ascii="Tahoma" w:hAnsi="Tahoma" w:cs="Tahoma"/>
          <w:i/>
          <w:sz w:val="16"/>
          <w:szCs w:val="18"/>
        </w:rPr>
        <w:tab/>
      </w:r>
      <w:r w:rsidR="009D3D00" w:rsidRPr="00EC65CF">
        <w:rPr>
          <w:rFonts w:ascii="Tahoma" w:hAnsi="Tahoma" w:cs="Tahoma"/>
          <w:i/>
          <w:sz w:val="16"/>
          <w:szCs w:val="18"/>
        </w:rPr>
        <w:tab/>
      </w:r>
      <w:r w:rsidR="007D6731" w:rsidRPr="00EC65CF">
        <w:rPr>
          <w:rFonts w:ascii="Tahoma" w:hAnsi="Tahoma" w:cs="Tahoma"/>
          <w:i/>
          <w:sz w:val="16"/>
          <w:szCs w:val="18"/>
        </w:rPr>
        <w:tab/>
      </w:r>
      <w:r w:rsidR="00027975">
        <w:rPr>
          <w:rFonts w:ascii="Tahoma" w:hAnsi="Tahoma" w:cs="Tahoma"/>
          <w:i/>
          <w:sz w:val="16"/>
          <w:szCs w:val="18"/>
        </w:rPr>
        <w:t>Fees:  $25</w:t>
      </w:r>
    </w:p>
    <w:p w:rsidR="009D3D00" w:rsidRPr="00EC65CF" w:rsidRDefault="009D3D00" w:rsidP="0037035A">
      <w:pPr>
        <w:jc w:val="both"/>
        <w:rPr>
          <w:rFonts w:ascii="Tahoma" w:hAnsi="Tahoma" w:cs="Tahoma"/>
          <w:i/>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C or better in Biology I,</w:t>
      </w:r>
    </w:p>
    <w:p w:rsidR="009D3D00" w:rsidRPr="00EC65CF" w:rsidRDefault="009D3D00" w:rsidP="0037035A">
      <w:pPr>
        <w:jc w:val="both"/>
        <w:rPr>
          <w:rFonts w:ascii="Tahoma" w:hAnsi="Tahoma" w:cs="Tahoma"/>
          <w:i/>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Physical Science, English I,</w:t>
      </w:r>
    </w:p>
    <w:p w:rsidR="009D3D00" w:rsidRPr="00EC65CF" w:rsidRDefault="009D3D00" w:rsidP="0037035A">
      <w:pPr>
        <w:jc w:val="both"/>
        <w:rPr>
          <w:rFonts w:ascii="Tahoma" w:hAnsi="Tahoma" w:cs="Tahoma"/>
          <w:i/>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7D6731" w:rsidRPr="00EC65CF">
        <w:rPr>
          <w:rFonts w:ascii="Tahoma" w:hAnsi="Tahoma" w:cs="Tahoma"/>
          <w:i/>
          <w:sz w:val="16"/>
          <w:szCs w:val="18"/>
        </w:rPr>
        <w:t>a</w:t>
      </w:r>
      <w:r w:rsidRPr="00EC65CF">
        <w:rPr>
          <w:rFonts w:ascii="Tahoma" w:hAnsi="Tahoma" w:cs="Tahoma"/>
          <w:i/>
          <w:sz w:val="16"/>
          <w:szCs w:val="18"/>
        </w:rPr>
        <w:t>nd English II</w:t>
      </w:r>
      <w:r w:rsidR="00027975">
        <w:rPr>
          <w:rFonts w:ascii="Tahoma" w:hAnsi="Tahoma" w:cs="Tahoma"/>
          <w:i/>
          <w:sz w:val="16"/>
          <w:szCs w:val="18"/>
        </w:rPr>
        <w:t>, Medical Terminology, and Health Occupations</w:t>
      </w:r>
    </w:p>
    <w:p w:rsidR="0000226A" w:rsidRPr="00EC65CF" w:rsidRDefault="0000226A" w:rsidP="0037035A">
      <w:pPr>
        <w:jc w:val="both"/>
        <w:rPr>
          <w:rFonts w:ascii="Tahoma" w:hAnsi="Tahoma" w:cs="Tahoma"/>
          <w:b/>
          <w:sz w:val="16"/>
          <w:szCs w:val="18"/>
          <w:u w:val="single"/>
        </w:rPr>
      </w:pPr>
    </w:p>
    <w:p w:rsidR="003F6A72" w:rsidRPr="00EC65CF" w:rsidRDefault="009D4685" w:rsidP="0037035A">
      <w:pPr>
        <w:jc w:val="both"/>
        <w:rPr>
          <w:rFonts w:ascii="Tahoma" w:hAnsi="Tahoma" w:cs="Tahoma"/>
          <w:sz w:val="16"/>
          <w:szCs w:val="18"/>
        </w:rPr>
      </w:pPr>
      <w:r w:rsidRPr="00EC65CF">
        <w:rPr>
          <w:rFonts w:ascii="Tahoma" w:hAnsi="Tahoma" w:cs="Tahoma"/>
          <w:b/>
          <w:sz w:val="16"/>
          <w:szCs w:val="18"/>
          <w:u w:val="single"/>
        </w:rPr>
        <w:t>Sports Medicin</w:t>
      </w:r>
      <w:r w:rsidR="009D3D00" w:rsidRPr="00EC65CF">
        <w:rPr>
          <w:rFonts w:ascii="Tahoma" w:hAnsi="Tahoma" w:cs="Tahoma"/>
          <w:b/>
          <w:sz w:val="16"/>
          <w:szCs w:val="18"/>
          <w:u w:val="single"/>
        </w:rPr>
        <w:t>e</w:t>
      </w:r>
      <w:r w:rsidRPr="00EC65CF">
        <w:rPr>
          <w:rFonts w:ascii="Tahoma" w:hAnsi="Tahoma" w:cs="Tahoma"/>
          <w:b/>
          <w:sz w:val="16"/>
          <w:szCs w:val="18"/>
          <w:u w:val="single"/>
        </w:rPr>
        <w:t xml:space="preserve"> II</w:t>
      </w:r>
      <w:r w:rsidR="009D3D00" w:rsidRPr="00EC65CF">
        <w:rPr>
          <w:rFonts w:ascii="Tahoma" w:hAnsi="Tahoma" w:cs="Tahoma"/>
          <w:b/>
          <w:sz w:val="16"/>
          <w:szCs w:val="18"/>
          <w:u w:val="single"/>
        </w:rPr>
        <w:t>:</w:t>
      </w:r>
      <w:r w:rsidR="009D3D00" w:rsidRPr="00EC65CF">
        <w:rPr>
          <w:rFonts w:ascii="Tahoma" w:hAnsi="Tahoma" w:cs="Tahoma"/>
          <w:sz w:val="16"/>
          <w:szCs w:val="18"/>
        </w:rPr>
        <w:t xml:space="preserve">  (1/2 Unit)</w:t>
      </w:r>
    </w:p>
    <w:p w:rsidR="009D3D00" w:rsidRPr="00EC65CF" w:rsidRDefault="009D3D00" w:rsidP="0037035A">
      <w:pPr>
        <w:jc w:val="both"/>
        <w:rPr>
          <w:rFonts w:ascii="Tahoma" w:hAnsi="Tahoma" w:cs="Tahoma"/>
          <w:sz w:val="16"/>
          <w:szCs w:val="18"/>
        </w:rPr>
      </w:pPr>
      <w:r w:rsidRPr="00EC65CF">
        <w:rPr>
          <w:rFonts w:ascii="Tahoma" w:hAnsi="Tahoma" w:cs="Tahoma"/>
          <w:sz w:val="16"/>
          <w:szCs w:val="18"/>
        </w:rPr>
        <w:t>This course is designed to provide students with an overview of the pathology of sports injuries and the basic management skills.  Students will learn about the body’s response to an injury and how to apply basic emergency action principles and skills.  An emphasis is placed on an athlete’s psychological and sociological response to an injury and basic coping strategies utilized by healthcare professions to assist them to recovery.  Some mandatory observation time may be required outside of normal school hours.</w:t>
      </w:r>
    </w:p>
    <w:p w:rsidR="009D3D00" w:rsidRPr="00EC65CF" w:rsidRDefault="009D3D00" w:rsidP="0037035A">
      <w:pPr>
        <w:jc w:val="both"/>
        <w:rPr>
          <w:rFonts w:ascii="Tahoma" w:hAnsi="Tahoma" w:cs="Tahoma"/>
          <w:i/>
          <w:sz w:val="16"/>
          <w:szCs w:val="18"/>
        </w:rPr>
      </w:pPr>
      <w:r w:rsidRPr="00EC65CF">
        <w:rPr>
          <w:rFonts w:ascii="Tahoma" w:hAnsi="Tahoma" w:cs="Tahoma"/>
          <w:i/>
          <w:sz w:val="16"/>
          <w:szCs w:val="18"/>
        </w:rPr>
        <w:t>Entry Level:  11</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Prerequisites:  </w:t>
      </w:r>
      <w:r w:rsidR="00027975">
        <w:rPr>
          <w:rFonts w:ascii="Tahoma" w:hAnsi="Tahoma" w:cs="Tahoma"/>
          <w:i/>
          <w:sz w:val="16"/>
          <w:szCs w:val="18"/>
        </w:rPr>
        <w:t>Pass Sports Medicine I</w:t>
      </w:r>
      <w:r w:rsidR="00027975">
        <w:rPr>
          <w:rFonts w:ascii="Tahoma" w:hAnsi="Tahoma" w:cs="Tahoma"/>
          <w:i/>
          <w:sz w:val="16"/>
          <w:szCs w:val="18"/>
        </w:rPr>
        <w:tab/>
      </w:r>
      <w:r w:rsidR="00027975">
        <w:rPr>
          <w:rFonts w:ascii="Tahoma" w:hAnsi="Tahoma" w:cs="Tahoma"/>
          <w:i/>
          <w:sz w:val="16"/>
          <w:szCs w:val="18"/>
        </w:rPr>
        <w:tab/>
        <w:t>Fees:  $25</w:t>
      </w:r>
    </w:p>
    <w:p w:rsidR="009D4685" w:rsidRPr="00EC65CF" w:rsidRDefault="009D4685" w:rsidP="0037035A">
      <w:pPr>
        <w:jc w:val="both"/>
        <w:rPr>
          <w:rFonts w:ascii="Tahoma" w:hAnsi="Tahoma" w:cs="Tahoma"/>
          <w:sz w:val="16"/>
          <w:szCs w:val="18"/>
        </w:rPr>
      </w:pPr>
    </w:p>
    <w:p w:rsidR="00C84957" w:rsidRDefault="00C84957" w:rsidP="009D4685">
      <w:pPr>
        <w:pStyle w:val="Title"/>
        <w:jc w:val="left"/>
        <w:rPr>
          <w:rFonts w:ascii="Tahoma" w:hAnsi="Tahoma" w:cs="Tahoma"/>
          <w:b w:val="0"/>
          <w:i/>
          <w:sz w:val="16"/>
          <w:szCs w:val="18"/>
        </w:rPr>
      </w:pPr>
    </w:p>
    <w:p w:rsidR="00677A7F" w:rsidRPr="00420BB7" w:rsidRDefault="00677A7F"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TECHNOLOGY EDUCATION</w:t>
      </w:r>
      <w:r w:rsidR="001112BD" w:rsidRPr="00420BB7">
        <w:rPr>
          <w:rFonts w:ascii="Tahoma" w:hAnsi="Tahoma" w:cs="Tahoma"/>
          <w:b/>
          <w:sz w:val="18"/>
          <w:szCs w:val="18"/>
        </w:rPr>
        <w:t xml:space="preserve"> DEPARTMENT</w:t>
      </w:r>
    </w:p>
    <w:p w:rsidR="00DB75BF" w:rsidRPr="00420BB7" w:rsidRDefault="00DB75BF" w:rsidP="009D3D00">
      <w:pPr>
        <w:jc w:val="center"/>
        <w:rPr>
          <w:rFonts w:ascii="Tahoma" w:hAnsi="Tahoma" w:cs="Tahoma"/>
          <w:b/>
          <w:sz w:val="18"/>
          <w:szCs w:val="18"/>
        </w:rPr>
      </w:pPr>
    </w:p>
    <w:p w:rsidR="00027975" w:rsidRDefault="00027975" w:rsidP="00027975">
      <w:pPr>
        <w:rPr>
          <w:rFonts w:ascii="Tahoma" w:hAnsi="Tahoma" w:cs="Tahoma"/>
          <w:b/>
          <w:i/>
          <w:sz w:val="18"/>
          <w:szCs w:val="18"/>
        </w:rPr>
      </w:pPr>
      <w:r>
        <w:rPr>
          <w:rFonts w:ascii="Tahoma" w:hAnsi="Tahoma" w:cs="Tahoma"/>
          <w:b/>
          <w:i/>
          <w:sz w:val="18"/>
          <w:szCs w:val="18"/>
        </w:rPr>
        <w:t>Full completion of the NCCER Core Curriculum is REQUIRED as a prerequisite for all CTE classes beyond General Technology and Agriculture I.  Students cannot schedule Carpentry, Welding, Pipefitting, Electrical, or Ag II unless students have completed the NCCER Core and have passed all the required prerequisite courses.  Students must complete and sign the Registration and Release form prior to scheduling Ag I or GenTech.</w:t>
      </w:r>
    </w:p>
    <w:p w:rsidR="00027975" w:rsidRDefault="00027975" w:rsidP="0037035A">
      <w:pPr>
        <w:jc w:val="both"/>
        <w:rPr>
          <w:rFonts w:ascii="Tahoma" w:hAnsi="Tahoma" w:cs="Tahoma"/>
          <w:b/>
          <w:sz w:val="16"/>
          <w:szCs w:val="18"/>
          <w:u w:val="single"/>
        </w:rPr>
      </w:pPr>
    </w:p>
    <w:p w:rsidR="00677A7F" w:rsidRPr="00EC65CF" w:rsidRDefault="00027975" w:rsidP="0037035A">
      <w:pPr>
        <w:jc w:val="both"/>
        <w:rPr>
          <w:rFonts w:ascii="Tahoma" w:hAnsi="Tahoma" w:cs="Tahoma"/>
          <w:sz w:val="16"/>
          <w:szCs w:val="18"/>
        </w:rPr>
      </w:pPr>
      <w:r>
        <w:rPr>
          <w:rFonts w:ascii="Tahoma" w:hAnsi="Tahoma" w:cs="Tahoma"/>
          <w:b/>
          <w:sz w:val="16"/>
          <w:szCs w:val="18"/>
          <w:u w:val="single"/>
        </w:rPr>
        <w:t xml:space="preserve">General Technology: </w:t>
      </w:r>
      <w:r w:rsidR="00677A7F" w:rsidRPr="00EC65CF">
        <w:rPr>
          <w:rFonts w:ascii="Tahoma" w:hAnsi="Tahoma" w:cs="Tahoma"/>
          <w:sz w:val="16"/>
          <w:szCs w:val="18"/>
        </w:rPr>
        <w:t>(1 Unit)</w:t>
      </w:r>
    </w:p>
    <w:p w:rsidR="00677A7F" w:rsidRPr="00027975" w:rsidRDefault="00677A7F" w:rsidP="0037035A">
      <w:pPr>
        <w:jc w:val="both"/>
        <w:rPr>
          <w:sz w:val="16"/>
          <w:szCs w:val="18"/>
        </w:rPr>
      </w:pPr>
      <w:r w:rsidRPr="00EC65CF">
        <w:rPr>
          <w:rFonts w:ascii="Tahoma" w:hAnsi="Tahoma" w:cs="Tahoma"/>
          <w:sz w:val="16"/>
          <w:szCs w:val="18"/>
        </w:rPr>
        <w:t>This beginner’s course provides excellent practical knowledge along with applicable hands-on experience for students interested in a career in construction</w:t>
      </w:r>
      <w:r w:rsidR="006E772D" w:rsidRPr="00EC65CF">
        <w:rPr>
          <w:rFonts w:ascii="Tahoma" w:hAnsi="Tahoma" w:cs="Tahoma"/>
          <w:sz w:val="16"/>
          <w:szCs w:val="18"/>
        </w:rPr>
        <w:t>.  The curriculum includes the first 3 modules of National Center for Construction Education Research</w:t>
      </w:r>
      <w:r w:rsidR="00C45833" w:rsidRPr="00EC65CF">
        <w:rPr>
          <w:rFonts w:ascii="Tahoma" w:hAnsi="Tahoma" w:cs="Tahoma"/>
          <w:sz w:val="16"/>
          <w:szCs w:val="18"/>
        </w:rPr>
        <w:t xml:space="preserve"> (NCCER) Core: </w:t>
      </w:r>
      <w:r w:rsidRPr="00EC65CF">
        <w:rPr>
          <w:rFonts w:ascii="Tahoma" w:hAnsi="Tahoma" w:cs="Tahoma"/>
          <w:sz w:val="16"/>
          <w:szCs w:val="18"/>
        </w:rPr>
        <w:t xml:space="preserve"> Basic </w:t>
      </w:r>
      <w:r w:rsidR="00C45833" w:rsidRPr="00EC65CF">
        <w:rPr>
          <w:rFonts w:ascii="Tahoma" w:hAnsi="Tahoma" w:cs="Tahoma"/>
          <w:sz w:val="16"/>
          <w:szCs w:val="18"/>
        </w:rPr>
        <w:t>S</w:t>
      </w:r>
      <w:r w:rsidRPr="00EC65CF">
        <w:rPr>
          <w:rFonts w:ascii="Tahoma" w:hAnsi="Tahoma" w:cs="Tahoma"/>
          <w:sz w:val="16"/>
          <w:szCs w:val="18"/>
        </w:rPr>
        <w:t xml:space="preserve">afety, </w:t>
      </w:r>
      <w:r w:rsidR="00C45833" w:rsidRPr="00EC65CF">
        <w:rPr>
          <w:rFonts w:ascii="Tahoma" w:hAnsi="Tahoma" w:cs="Tahoma"/>
          <w:sz w:val="16"/>
          <w:szCs w:val="18"/>
        </w:rPr>
        <w:t>Construction Math</w:t>
      </w:r>
      <w:r w:rsidRPr="00EC65CF">
        <w:rPr>
          <w:rFonts w:ascii="Tahoma" w:hAnsi="Tahoma" w:cs="Tahoma"/>
          <w:sz w:val="16"/>
          <w:szCs w:val="18"/>
        </w:rPr>
        <w:t xml:space="preserve">, </w:t>
      </w:r>
      <w:r w:rsidR="00C45833" w:rsidRPr="00EC65CF">
        <w:rPr>
          <w:rFonts w:ascii="Tahoma" w:hAnsi="Tahoma" w:cs="Tahoma"/>
          <w:sz w:val="16"/>
          <w:szCs w:val="18"/>
        </w:rPr>
        <w:t>and Hand Tool Safety &amp; Identification.  Students wil</w:t>
      </w:r>
      <w:r w:rsidR="001112BD" w:rsidRPr="00EC65CF">
        <w:rPr>
          <w:rFonts w:ascii="Tahoma" w:hAnsi="Tahoma" w:cs="Tahoma"/>
          <w:sz w:val="16"/>
          <w:szCs w:val="18"/>
        </w:rPr>
        <w:t>l also complete Level I Welding</w:t>
      </w:r>
      <w:r w:rsidR="00C45833" w:rsidRPr="00EC65CF">
        <w:rPr>
          <w:rFonts w:ascii="Tahoma" w:hAnsi="Tahoma" w:cs="Tahoma"/>
          <w:sz w:val="16"/>
          <w:szCs w:val="18"/>
        </w:rPr>
        <w:t xml:space="preserve"> Modules, Oxyfuel Cutting, and Base Metal Preparation.  Shop </w:t>
      </w:r>
      <w:r w:rsidR="00EB2BDB" w:rsidRPr="00EC65CF">
        <w:rPr>
          <w:rFonts w:ascii="Tahoma" w:hAnsi="Tahoma" w:cs="Tahoma"/>
          <w:sz w:val="16"/>
          <w:szCs w:val="18"/>
        </w:rPr>
        <w:t xml:space="preserve">participation is required </w:t>
      </w:r>
      <w:r w:rsidR="001112BD" w:rsidRPr="00EC65CF">
        <w:rPr>
          <w:rFonts w:ascii="Tahoma" w:hAnsi="Tahoma" w:cs="Tahoma"/>
          <w:sz w:val="16"/>
          <w:szCs w:val="18"/>
        </w:rPr>
        <w:t>in w</w:t>
      </w:r>
      <w:r w:rsidR="00EB2BDB" w:rsidRPr="00EC65CF">
        <w:rPr>
          <w:rFonts w:ascii="Tahoma" w:hAnsi="Tahoma" w:cs="Tahoma"/>
          <w:sz w:val="16"/>
          <w:szCs w:val="18"/>
        </w:rPr>
        <w:t xml:space="preserve">oodworking and in </w:t>
      </w:r>
      <w:r w:rsidR="001112BD" w:rsidRPr="00EC65CF">
        <w:rPr>
          <w:rFonts w:ascii="Tahoma" w:hAnsi="Tahoma" w:cs="Tahoma"/>
          <w:sz w:val="16"/>
          <w:szCs w:val="18"/>
        </w:rPr>
        <w:t>w</w:t>
      </w:r>
      <w:r w:rsidR="00EB2BDB" w:rsidRPr="00EC65CF">
        <w:rPr>
          <w:rFonts w:ascii="Tahoma" w:hAnsi="Tahoma" w:cs="Tahoma"/>
          <w:sz w:val="16"/>
          <w:szCs w:val="18"/>
        </w:rPr>
        <w:t xml:space="preserve">elding since </w:t>
      </w:r>
      <w:r w:rsidRPr="00EC65CF">
        <w:rPr>
          <w:rFonts w:ascii="Tahoma" w:hAnsi="Tahoma" w:cs="Tahoma"/>
          <w:sz w:val="16"/>
          <w:szCs w:val="18"/>
        </w:rPr>
        <w:t xml:space="preserve">60% of </w:t>
      </w:r>
      <w:r w:rsidR="00EB2BDB" w:rsidRPr="00EC65CF">
        <w:rPr>
          <w:rFonts w:ascii="Tahoma" w:hAnsi="Tahoma" w:cs="Tahoma"/>
          <w:sz w:val="16"/>
          <w:szCs w:val="18"/>
        </w:rPr>
        <w:t xml:space="preserve">the </w:t>
      </w:r>
      <w:r w:rsidRPr="00EC65CF">
        <w:rPr>
          <w:rFonts w:ascii="Tahoma" w:hAnsi="Tahoma" w:cs="Tahoma"/>
          <w:sz w:val="16"/>
          <w:szCs w:val="18"/>
        </w:rPr>
        <w:t xml:space="preserve">class is </w:t>
      </w:r>
      <w:r w:rsidR="00A77A3B" w:rsidRPr="00EC65CF">
        <w:rPr>
          <w:rFonts w:ascii="Tahoma" w:hAnsi="Tahoma" w:cs="Tahoma"/>
          <w:sz w:val="16"/>
          <w:szCs w:val="18"/>
        </w:rPr>
        <w:t>hands-</w:t>
      </w:r>
      <w:r w:rsidR="00EB2BDB" w:rsidRPr="00EC65CF">
        <w:rPr>
          <w:rFonts w:ascii="Tahoma" w:hAnsi="Tahoma" w:cs="Tahoma"/>
          <w:sz w:val="16"/>
          <w:szCs w:val="18"/>
        </w:rPr>
        <w:t>on</w:t>
      </w:r>
      <w:r w:rsidR="00A77A3B" w:rsidRPr="00EC65CF">
        <w:rPr>
          <w:rFonts w:ascii="Tahoma" w:hAnsi="Tahoma" w:cs="Tahoma"/>
          <w:sz w:val="16"/>
          <w:szCs w:val="18"/>
        </w:rPr>
        <w:t>.</w:t>
      </w:r>
      <w:r w:rsidR="00027975">
        <w:rPr>
          <w:rFonts w:ascii="Tahoma" w:hAnsi="Tahoma" w:cs="Tahoma"/>
          <w:sz w:val="16"/>
          <w:szCs w:val="18"/>
        </w:rPr>
        <w:t xml:space="preserve">  </w:t>
      </w:r>
      <w:r w:rsidR="00027975">
        <w:rPr>
          <w:sz w:val="16"/>
          <w:szCs w:val="18"/>
        </w:rPr>
        <w:t xml:space="preserve">AN IBC IN NCCER CORE CURRICULUM IS OFFERED DURING THIS COURSE. </w:t>
      </w:r>
    </w:p>
    <w:p w:rsidR="001112BD" w:rsidRDefault="001112BD" w:rsidP="0037035A">
      <w:pPr>
        <w:jc w:val="both"/>
        <w:rPr>
          <w:rFonts w:ascii="Tahoma" w:hAnsi="Tahoma" w:cs="Tahoma"/>
          <w:i/>
          <w:sz w:val="16"/>
          <w:szCs w:val="18"/>
        </w:rPr>
      </w:pPr>
      <w:r w:rsidRPr="00EC65CF">
        <w:rPr>
          <w:rFonts w:ascii="Tahoma" w:hAnsi="Tahoma" w:cs="Tahoma"/>
          <w:i/>
          <w:sz w:val="16"/>
          <w:szCs w:val="18"/>
        </w:rPr>
        <w:t>Entry Level:  9</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Pr="00EC65CF">
        <w:rPr>
          <w:rFonts w:ascii="Tahoma" w:hAnsi="Tahoma" w:cs="Tahoma"/>
          <w:i/>
          <w:sz w:val="16"/>
          <w:szCs w:val="18"/>
        </w:rPr>
        <w:t>Prerequisites:  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Fees:  Lab fees required</w:t>
      </w:r>
    </w:p>
    <w:p w:rsidR="0088222C" w:rsidRDefault="0088222C" w:rsidP="0037035A">
      <w:pPr>
        <w:jc w:val="both"/>
        <w:rPr>
          <w:rFonts w:ascii="Tahoma" w:hAnsi="Tahoma" w:cs="Tahoma"/>
          <w:i/>
          <w:sz w:val="16"/>
          <w:szCs w:val="18"/>
        </w:rPr>
      </w:pPr>
    </w:p>
    <w:p w:rsidR="0088222C" w:rsidRDefault="0088222C" w:rsidP="0037035A">
      <w:pPr>
        <w:jc w:val="both"/>
        <w:rPr>
          <w:rFonts w:ascii="Tahoma" w:hAnsi="Tahoma" w:cs="Tahoma"/>
          <w:sz w:val="16"/>
          <w:szCs w:val="18"/>
        </w:rPr>
      </w:pPr>
      <w:r>
        <w:rPr>
          <w:rFonts w:ascii="Tahoma" w:hAnsi="Tahoma" w:cs="Tahoma"/>
          <w:b/>
          <w:sz w:val="16"/>
          <w:szCs w:val="18"/>
          <w:u w:val="single"/>
        </w:rPr>
        <w:t>NCCER CORE:</w:t>
      </w:r>
      <w:r>
        <w:rPr>
          <w:rFonts w:ascii="Tahoma" w:hAnsi="Tahoma" w:cs="Tahoma"/>
          <w:sz w:val="16"/>
          <w:szCs w:val="18"/>
        </w:rPr>
        <w:t xml:space="preserve"> (1 Unit)</w:t>
      </w:r>
    </w:p>
    <w:p w:rsidR="0088222C" w:rsidRDefault="0088222C" w:rsidP="0037035A">
      <w:pPr>
        <w:jc w:val="both"/>
        <w:rPr>
          <w:sz w:val="16"/>
          <w:szCs w:val="18"/>
        </w:rPr>
      </w:pPr>
      <w:r>
        <w:rPr>
          <w:rFonts w:ascii="Tahoma" w:hAnsi="Tahoma" w:cs="Tahoma"/>
          <w:sz w:val="16"/>
          <w:szCs w:val="18"/>
        </w:rPr>
        <w:t xml:space="preserve">This course is designed as a remediation course for those students who are unable to complete the NCCER Core Curriculum in Agriculture I or General Technology.  </w:t>
      </w:r>
      <w:r w:rsidR="00DB652D">
        <w:rPr>
          <w:sz w:val="16"/>
          <w:szCs w:val="18"/>
        </w:rPr>
        <w:t>AN IBC IN NCCER CORE CURRICULUM IS OFFERED DURING THIS COURSE.</w:t>
      </w:r>
    </w:p>
    <w:p w:rsidR="00DB652D" w:rsidRPr="00DB652D" w:rsidRDefault="00DB652D" w:rsidP="0037035A">
      <w:pPr>
        <w:jc w:val="both"/>
        <w:rPr>
          <w:rFonts w:ascii="Tahoma" w:hAnsi="Tahoma" w:cs="Tahoma"/>
          <w:i/>
          <w:sz w:val="16"/>
          <w:szCs w:val="18"/>
        </w:rPr>
      </w:pPr>
      <w:r>
        <w:rPr>
          <w:rFonts w:ascii="Tahoma" w:hAnsi="Tahoma" w:cs="Tahoma"/>
          <w:i/>
          <w:sz w:val="16"/>
          <w:szCs w:val="18"/>
        </w:rPr>
        <w:t>Entry Level:  10</w:t>
      </w:r>
      <w:r w:rsidRPr="00DB652D">
        <w:rPr>
          <w:rFonts w:ascii="Tahoma" w:hAnsi="Tahoma" w:cs="Tahoma"/>
          <w:i/>
          <w:sz w:val="16"/>
          <w:szCs w:val="18"/>
          <w:vertAlign w:val="superscript"/>
        </w:rPr>
        <w:t>th</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Prerequisites:  Agriculture I or Gen Tech</w:t>
      </w:r>
      <w:r>
        <w:rPr>
          <w:rFonts w:ascii="Tahoma" w:hAnsi="Tahoma" w:cs="Tahoma"/>
          <w:i/>
          <w:sz w:val="16"/>
          <w:szCs w:val="18"/>
        </w:rPr>
        <w:tab/>
      </w:r>
      <w:r>
        <w:rPr>
          <w:rFonts w:ascii="Tahoma" w:hAnsi="Tahoma" w:cs="Tahoma"/>
          <w:i/>
          <w:sz w:val="16"/>
          <w:szCs w:val="18"/>
        </w:rPr>
        <w:tab/>
        <w:t>Fees:  Lab fees required</w:t>
      </w:r>
    </w:p>
    <w:p w:rsidR="001112BD" w:rsidRPr="00EC65CF" w:rsidRDefault="001112BD" w:rsidP="0037035A">
      <w:pPr>
        <w:jc w:val="both"/>
        <w:rPr>
          <w:rFonts w:ascii="Tahoma" w:hAnsi="Tahoma" w:cs="Tahoma"/>
          <w:i/>
          <w:sz w:val="16"/>
          <w:szCs w:val="18"/>
        </w:rPr>
      </w:pPr>
    </w:p>
    <w:p w:rsidR="00A77A3B" w:rsidRPr="00EC65CF" w:rsidRDefault="0088222C" w:rsidP="0037035A">
      <w:pPr>
        <w:jc w:val="both"/>
        <w:rPr>
          <w:rFonts w:ascii="Tahoma" w:hAnsi="Tahoma" w:cs="Tahoma"/>
          <w:sz w:val="16"/>
          <w:szCs w:val="18"/>
        </w:rPr>
      </w:pPr>
      <w:r>
        <w:rPr>
          <w:rFonts w:ascii="Tahoma" w:hAnsi="Tahoma" w:cs="Tahoma"/>
          <w:b/>
          <w:sz w:val="16"/>
          <w:szCs w:val="18"/>
          <w:u w:val="single"/>
        </w:rPr>
        <w:t xml:space="preserve">NCCER Carpentry </w:t>
      </w:r>
      <w:r w:rsidR="001C5EB0" w:rsidRPr="00EC65CF">
        <w:rPr>
          <w:rFonts w:ascii="Tahoma" w:hAnsi="Tahoma" w:cs="Tahoma"/>
          <w:b/>
          <w:sz w:val="16"/>
          <w:szCs w:val="18"/>
          <w:u w:val="single"/>
        </w:rPr>
        <w:t xml:space="preserve"> I</w:t>
      </w:r>
      <w:r w:rsidR="001112BD" w:rsidRPr="00EC65CF">
        <w:rPr>
          <w:rFonts w:ascii="Tahoma" w:hAnsi="Tahoma" w:cs="Tahoma"/>
          <w:sz w:val="16"/>
          <w:szCs w:val="18"/>
        </w:rPr>
        <w:t>:</w:t>
      </w:r>
      <w:r w:rsidR="00A77A3B" w:rsidRPr="00EC65CF">
        <w:rPr>
          <w:rFonts w:ascii="Tahoma" w:hAnsi="Tahoma" w:cs="Tahoma"/>
          <w:sz w:val="16"/>
          <w:szCs w:val="18"/>
        </w:rPr>
        <w:t xml:space="preserve"> (1 Unit)</w:t>
      </w:r>
    </w:p>
    <w:p w:rsidR="001112BD" w:rsidRPr="00EC65CF" w:rsidRDefault="00A77A3B" w:rsidP="0037035A">
      <w:pPr>
        <w:jc w:val="both"/>
        <w:rPr>
          <w:rFonts w:ascii="Tahoma" w:hAnsi="Tahoma" w:cs="Tahoma"/>
          <w:sz w:val="16"/>
          <w:szCs w:val="18"/>
        </w:rPr>
      </w:pPr>
      <w:r w:rsidRPr="00EC65CF">
        <w:rPr>
          <w:rFonts w:ascii="Tahoma" w:hAnsi="Tahoma" w:cs="Tahoma"/>
          <w:sz w:val="16"/>
          <w:szCs w:val="18"/>
        </w:rPr>
        <w:t xml:space="preserve">Students will complete the course requirements for National Center for Construction Education Research (NCCER) certification.  NCCER Level I Carpentry is taught including Wood Identification, Fasteners, and Joinery.  Students are required to complete a small project of choice (Chair, Swing, Picnic Table, or Bench).  Shop participation is required because 60% of the class is hands-on.  </w:t>
      </w:r>
      <w:r w:rsidR="0088222C">
        <w:rPr>
          <w:sz w:val="16"/>
          <w:szCs w:val="18"/>
        </w:rPr>
        <w:t xml:space="preserve">AN IBC IN NCCER </w:t>
      </w:r>
      <w:r w:rsidR="0088222C">
        <w:rPr>
          <w:sz w:val="16"/>
          <w:szCs w:val="18"/>
        </w:rPr>
        <w:t xml:space="preserve">CARPENTRY </w:t>
      </w:r>
      <w:r w:rsidR="0088222C">
        <w:rPr>
          <w:sz w:val="16"/>
          <w:szCs w:val="18"/>
        </w:rPr>
        <w:t>IS OFFERED DURING THIS COURSE</w:t>
      </w:r>
      <w:r w:rsidR="0088222C">
        <w:rPr>
          <w:sz w:val="16"/>
          <w:szCs w:val="18"/>
        </w:rPr>
        <w:t>.</w:t>
      </w:r>
    </w:p>
    <w:p w:rsidR="001112BD" w:rsidRPr="00EC65CF" w:rsidRDefault="001112BD" w:rsidP="001112BD">
      <w:pPr>
        <w:rPr>
          <w:rFonts w:ascii="Tahoma" w:hAnsi="Tahoma" w:cs="Tahoma"/>
          <w:i/>
          <w:sz w:val="16"/>
          <w:szCs w:val="18"/>
        </w:rPr>
      </w:pPr>
      <w:r w:rsidRPr="00EC65CF">
        <w:rPr>
          <w:rFonts w:ascii="Tahoma" w:hAnsi="Tahoma" w:cs="Tahoma"/>
          <w:i/>
          <w:sz w:val="16"/>
          <w:szCs w:val="18"/>
        </w:rPr>
        <w:t>Entry Level:  10</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00027975">
        <w:rPr>
          <w:rFonts w:ascii="Tahoma" w:hAnsi="Tahoma" w:cs="Tahoma"/>
          <w:i/>
          <w:sz w:val="16"/>
          <w:szCs w:val="18"/>
        </w:rPr>
        <w:t>Prerequisites:  Agriculture</w:t>
      </w:r>
      <w:r w:rsidR="00A77A3B" w:rsidRPr="00EC65CF">
        <w:rPr>
          <w:rFonts w:ascii="Tahoma" w:hAnsi="Tahoma" w:cs="Tahoma"/>
          <w:i/>
          <w:sz w:val="16"/>
          <w:szCs w:val="18"/>
        </w:rPr>
        <w:t xml:space="preserve"> I or </w:t>
      </w:r>
      <w:r w:rsidRPr="00EC65CF">
        <w:rPr>
          <w:rFonts w:ascii="Tahoma" w:hAnsi="Tahoma" w:cs="Tahoma"/>
          <w:i/>
          <w:sz w:val="16"/>
          <w:szCs w:val="18"/>
        </w:rPr>
        <w:tab/>
      </w:r>
      <w:r w:rsidRPr="00EC65CF">
        <w:rPr>
          <w:rFonts w:ascii="Tahoma" w:hAnsi="Tahoma" w:cs="Tahoma"/>
          <w:i/>
          <w:sz w:val="16"/>
          <w:szCs w:val="18"/>
        </w:rPr>
        <w:tab/>
        <w:t>Fees:  Lab fees</w:t>
      </w:r>
    </w:p>
    <w:p w:rsidR="00A77A3B" w:rsidRPr="00EC65CF" w:rsidRDefault="00C10EDF" w:rsidP="001112BD">
      <w:pPr>
        <w:ind w:left="2880" w:firstLine="720"/>
        <w:rPr>
          <w:rFonts w:ascii="Tahoma" w:hAnsi="Tahoma" w:cs="Tahoma"/>
          <w:i/>
          <w:sz w:val="16"/>
          <w:szCs w:val="18"/>
        </w:rPr>
      </w:pPr>
      <w:r>
        <w:rPr>
          <w:rFonts w:ascii="Tahoma" w:hAnsi="Tahoma" w:cs="Tahoma"/>
          <w:i/>
          <w:sz w:val="16"/>
          <w:szCs w:val="18"/>
        </w:rPr>
        <w:t xml:space="preserve">                      </w:t>
      </w:r>
      <w:r w:rsidR="00265002" w:rsidRPr="00EC65CF">
        <w:rPr>
          <w:rFonts w:ascii="Tahoma" w:hAnsi="Tahoma" w:cs="Tahoma"/>
          <w:i/>
          <w:sz w:val="16"/>
          <w:szCs w:val="18"/>
        </w:rPr>
        <w:t>General</w:t>
      </w:r>
      <w:r w:rsidR="001112BD" w:rsidRPr="00EC65CF">
        <w:rPr>
          <w:rFonts w:ascii="Tahoma" w:hAnsi="Tahoma" w:cs="Tahoma"/>
          <w:i/>
          <w:sz w:val="16"/>
          <w:szCs w:val="18"/>
        </w:rPr>
        <w:t xml:space="preserve"> Technology</w:t>
      </w:r>
      <w:r w:rsidR="00027975">
        <w:rPr>
          <w:rFonts w:ascii="Tahoma" w:hAnsi="Tahoma" w:cs="Tahoma"/>
          <w:i/>
          <w:sz w:val="16"/>
          <w:szCs w:val="18"/>
        </w:rPr>
        <w:t xml:space="preserve"> AND NCCER CORE</w:t>
      </w:r>
    </w:p>
    <w:p w:rsidR="001112BD" w:rsidRDefault="001112BD" w:rsidP="001112BD">
      <w:pPr>
        <w:ind w:left="2880" w:firstLine="720"/>
        <w:rPr>
          <w:rFonts w:ascii="Tahoma" w:hAnsi="Tahoma" w:cs="Tahoma"/>
          <w:i/>
          <w:sz w:val="16"/>
          <w:szCs w:val="18"/>
        </w:rPr>
      </w:pPr>
    </w:p>
    <w:p w:rsidR="00A65B11" w:rsidRDefault="00A65B11" w:rsidP="001112BD">
      <w:pPr>
        <w:ind w:left="2880" w:firstLine="720"/>
        <w:rPr>
          <w:rFonts w:ascii="Tahoma" w:hAnsi="Tahoma" w:cs="Tahoma"/>
          <w:i/>
          <w:sz w:val="16"/>
          <w:szCs w:val="18"/>
        </w:rPr>
      </w:pPr>
    </w:p>
    <w:p w:rsidR="00DB652D" w:rsidRPr="00EC65CF" w:rsidRDefault="00DB652D" w:rsidP="001112BD">
      <w:pPr>
        <w:ind w:left="2880" w:firstLine="720"/>
        <w:rPr>
          <w:rFonts w:ascii="Tahoma" w:hAnsi="Tahoma" w:cs="Tahoma"/>
          <w:i/>
          <w:sz w:val="16"/>
          <w:szCs w:val="18"/>
        </w:rPr>
      </w:pPr>
    </w:p>
    <w:p w:rsidR="00677A7F" w:rsidRPr="00EC65CF" w:rsidRDefault="0088222C" w:rsidP="0037035A">
      <w:pPr>
        <w:jc w:val="both"/>
        <w:rPr>
          <w:rFonts w:ascii="Tahoma" w:hAnsi="Tahoma" w:cs="Tahoma"/>
          <w:sz w:val="16"/>
          <w:szCs w:val="18"/>
        </w:rPr>
      </w:pPr>
      <w:r>
        <w:rPr>
          <w:rFonts w:ascii="Tahoma" w:hAnsi="Tahoma" w:cs="Tahoma"/>
          <w:b/>
          <w:sz w:val="16"/>
          <w:szCs w:val="18"/>
          <w:u w:val="single"/>
        </w:rPr>
        <w:lastRenderedPageBreak/>
        <w:t>NCCER Carpentry</w:t>
      </w:r>
      <w:r w:rsidR="001C5EB0" w:rsidRPr="00EC65CF">
        <w:rPr>
          <w:rFonts w:ascii="Tahoma" w:hAnsi="Tahoma" w:cs="Tahoma"/>
          <w:b/>
          <w:sz w:val="16"/>
          <w:szCs w:val="18"/>
          <w:u w:val="single"/>
        </w:rPr>
        <w:t xml:space="preserve"> II</w:t>
      </w:r>
      <w:r w:rsidR="001112BD" w:rsidRPr="00EC65CF">
        <w:rPr>
          <w:rFonts w:ascii="Tahoma" w:hAnsi="Tahoma" w:cs="Tahoma"/>
          <w:sz w:val="16"/>
          <w:szCs w:val="18"/>
        </w:rPr>
        <w:t>:</w:t>
      </w:r>
      <w:r w:rsidR="00A77A3B" w:rsidRPr="00EC65CF">
        <w:rPr>
          <w:rFonts w:ascii="Tahoma" w:hAnsi="Tahoma" w:cs="Tahoma"/>
          <w:sz w:val="16"/>
          <w:szCs w:val="18"/>
        </w:rPr>
        <w:t xml:space="preserve"> </w:t>
      </w:r>
      <w:r w:rsidR="00677A7F" w:rsidRPr="00EC65CF">
        <w:rPr>
          <w:rFonts w:ascii="Tahoma" w:hAnsi="Tahoma" w:cs="Tahoma"/>
          <w:sz w:val="16"/>
          <w:szCs w:val="18"/>
        </w:rPr>
        <w:t>(1 Unit)</w:t>
      </w:r>
    </w:p>
    <w:p w:rsidR="0088222C" w:rsidRPr="00EC65CF" w:rsidRDefault="00E163B4" w:rsidP="0088222C">
      <w:pPr>
        <w:jc w:val="both"/>
        <w:rPr>
          <w:rFonts w:ascii="Tahoma" w:hAnsi="Tahoma" w:cs="Tahoma"/>
          <w:sz w:val="16"/>
          <w:szCs w:val="18"/>
        </w:rPr>
      </w:pPr>
      <w:r w:rsidRPr="00EC65CF">
        <w:rPr>
          <w:rFonts w:ascii="Tahoma" w:hAnsi="Tahoma" w:cs="Tahoma"/>
          <w:sz w:val="16"/>
          <w:szCs w:val="18"/>
        </w:rPr>
        <w:t>Students will complete the National Center for Construction Education Research (NCCER) Level I Carpentry.  Students will design and construct complex projects, such as entertainment centers, gun cabinets, etc. using advanced techniques learned in previous classes</w:t>
      </w:r>
      <w:r w:rsidR="001112BD" w:rsidRPr="00EC65CF">
        <w:rPr>
          <w:rFonts w:ascii="Tahoma" w:hAnsi="Tahoma" w:cs="Tahoma"/>
          <w:sz w:val="16"/>
          <w:szCs w:val="18"/>
        </w:rPr>
        <w:t>.</w:t>
      </w:r>
      <w:r w:rsidR="0088222C">
        <w:rPr>
          <w:rFonts w:ascii="Tahoma" w:hAnsi="Tahoma" w:cs="Tahoma"/>
          <w:sz w:val="16"/>
          <w:szCs w:val="18"/>
        </w:rPr>
        <w:t xml:space="preserve">  </w:t>
      </w:r>
      <w:r w:rsidR="0088222C">
        <w:rPr>
          <w:sz w:val="16"/>
          <w:szCs w:val="18"/>
        </w:rPr>
        <w:t>AN IBC IN NCCER CARPENTRY IS OFFERED DURING THIS COURSE.</w:t>
      </w:r>
    </w:p>
    <w:p w:rsidR="001112BD" w:rsidRPr="00EC65CF" w:rsidRDefault="001112BD" w:rsidP="0037035A">
      <w:pPr>
        <w:jc w:val="both"/>
        <w:rPr>
          <w:rFonts w:ascii="Tahoma" w:hAnsi="Tahoma" w:cs="Tahoma"/>
          <w:i/>
          <w:sz w:val="16"/>
          <w:szCs w:val="18"/>
        </w:rPr>
      </w:pPr>
      <w:r w:rsidRPr="00EC65CF">
        <w:rPr>
          <w:rFonts w:ascii="Tahoma" w:hAnsi="Tahoma" w:cs="Tahoma"/>
          <w:i/>
          <w:sz w:val="16"/>
          <w:szCs w:val="18"/>
        </w:rPr>
        <w:t>Entry Level:  11</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00E163B4" w:rsidRPr="00EC65CF">
        <w:rPr>
          <w:rFonts w:ascii="Tahoma" w:hAnsi="Tahoma" w:cs="Tahoma"/>
          <w:i/>
          <w:sz w:val="16"/>
          <w:szCs w:val="18"/>
        </w:rPr>
        <w:t xml:space="preserve"> </w:t>
      </w:r>
      <w:r w:rsidR="00677A7F" w:rsidRPr="00EC65CF">
        <w:rPr>
          <w:rFonts w:ascii="Tahoma" w:hAnsi="Tahoma" w:cs="Tahoma"/>
          <w:i/>
          <w:sz w:val="16"/>
          <w:szCs w:val="18"/>
        </w:rPr>
        <w:t xml:space="preserve">Prerequisite:  </w:t>
      </w:r>
      <w:r w:rsidR="0088222C">
        <w:rPr>
          <w:rFonts w:ascii="Tahoma" w:hAnsi="Tahoma" w:cs="Tahoma"/>
          <w:i/>
          <w:sz w:val="16"/>
          <w:szCs w:val="18"/>
        </w:rPr>
        <w:t>NCCER CARPENTRY I</w:t>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Fees:  </w:t>
      </w:r>
      <w:r w:rsidR="00A45FDD" w:rsidRPr="00EC65CF">
        <w:rPr>
          <w:rFonts w:ascii="Tahoma" w:hAnsi="Tahoma" w:cs="Tahoma"/>
          <w:i/>
          <w:sz w:val="16"/>
          <w:szCs w:val="18"/>
        </w:rPr>
        <w:t>Lab fees</w:t>
      </w:r>
    </w:p>
    <w:p w:rsidR="00323E52" w:rsidRPr="00EC65CF" w:rsidRDefault="00323E52" w:rsidP="0037035A">
      <w:pPr>
        <w:jc w:val="both"/>
        <w:rPr>
          <w:rFonts w:ascii="Tahoma" w:hAnsi="Tahoma" w:cs="Tahoma"/>
          <w:b/>
          <w:sz w:val="16"/>
          <w:szCs w:val="18"/>
          <w:u w:val="single"/>
        </w:rPr>
      </w:pPr>
    </w:p>
    <w:p w:rsidR="00677A7F" w:rsidRPr="00EC65CF" w:rsidRDefault="00677A7F" w:rsidP="0037035A">
      <w:pPr>
        <w:jc w:val="both"/>
        <w:rPr>
          <w:rFonts w:ascii="Tahoma" w:hAnsi="Tahoma" w:cs="Tahoma"/>
          <w:sz w:val="16"/>
          <w:szCs w:val="18"/>
        </w:rPr>
      </w:pPr>
      <w:r w:rsidRPr="00EC65CF">
        <w:rPr>
          <w:rFonts w:ascii="Tahoma" w:hAnsi="Tahoma" w:cs="Tahoma"/>
          <w:b/>
          <w:sz w:val="16"/>
          <w:szCs w:val="18"/>
          <w:u w:val="single"/>
        </w:rPr>
        <w:t>Basic Technical Drafting</w:t>
      </w:r>
      <w:r w:rsidR="00A45FDD" w:rsidRPr="00EC65CF">
        <w:rPr>
          <w:rFonts w:ascii="Tahoma" w:hAnsi="Tahoma" w:cs="Tahoma"/>
          <w:sz w:val="16"/>
          <w:szCs w:val="18"/>
        </w:rPr>
        <w:t>:</w:t>
      </w:r>
      <w:r w:rsidRPr="00EC65CF">
        <w:rPr>
          <w:rFonts w:ascii="Tahoma" w:hAnsi="Tahoma" w:cs="Tahoma"/>
          <w:sz w:val="16"/>
          <w:szCs w:val="18"/>
        </w:rPr>
        <w:t xml:space="preserve"> (1 Unit) </w:t>
      </w:r>
    </w:p>
    <w:p w:rsidR="00FA2133" w:rsidRPr="00EC65CF" w:rsidRDefault="00677A7F" w:rsidP="0037035A">
      <w:pPr>
        <w:jc w:val="both"/>
        <w:rPr>
          <w:rFonts w:ascii="Tahoma" w:hAnsi="Tahoma" w:cs="Tahoma"/>
          <w:sz w:val="16"/>
          <w:szCs w:val="18"/>
        </w:rPr>
      </w:pPr>
      <w:r w:rsidRPr="00EC65CF">
        <w:rPr>
          <w:rFonts w:ascii="Tahoma" w:hAnsi="Tahoma" w:cs="Tahoma"/>
          <w:sz w:val="16"/>
          <w:szCs w:val="18"/>
        </w:rPr>
        <w:t xml:space="preserve">This course provides the student with a general overview of the basic concepts that are common to the broad field of technical drawing.  Drafting is used to describe objects that cannot be effectively and precisely described within the written words of a language.  This course develops the student’s ability to express ideas in pictorial form, to describe objects through the use of drawings, and to read and to understand projection methods and working drawings.  </w:t>
      </w:r>
    </w:p>
    <w:p w:rsidR="00FA2133" w:rsidRPr="00EC65CF" w:rsidRDefault="00FA2133" w:rsidP="0037035A">
      <w:pPr>
        <w:jc w:val="both"/>
        <w:rPr>
          <w:rFonts w:ascii="Tahoma" w:hAnsi="Tahoma" w:cs="Tahoma"/>
          <w:i/>
          <w:sz w:val="16"/>
          <w:szCs w:val="18"/>
        </w:rPr>
      </w:pPr>
      <w:r w:rsidRPr="00EC65CF">
        <w:rPr>
          <w:rFonts w:ascii="Tahoma" w:hAnsi="Tahoma" w:cs="Tahoma"/>
          <w:i/>
          <w:sz w:val="16"/>
          <w:szCs w:val="18"/>
        </w:rPr>
        <w:t>Entry Level:  10</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Pr="00EC65CF">
        <w:rPr>
          <w:rFonts w:ascii="Tahoma" w:hAnsi="Tahoma" w:cs="Tahoma"/>
          <w:i/>
          <w:sz w:val="16"/>
          <w:szCs w:val="18"/>
        </w:rPr>
        <w:t>Prerequisite:  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88222C">
        <w:rPr>
          <w:rFonts w:ascii="Tahoma" w:hAnsi="Tahoma" w:cs="Tahoma"/>
          <w:i/>
          <w:sz w:val="16"/>
          <w:szCs w:val="18"/>
        </w:rPr>
        <w:t>Fees:  TBD by Instructor</w:t>
      </w:r>
    </w:p>
    <w:p w:rsidR="00FA2133" w:rsidRPr="00EC65CF" w:rsidRDefault="00FA2133" w:rsidP="0037035A">
      <w:pPr>
        <w:jc w:val="both"/>
        <w:rPr>
          <w:rFonts w:ascii="Tahoma" w:hAnsi="Tahoma" w:cs="Tahoma"/>
          <w:b/>
          <w:sz w:val="16"/>
          <w:szCs w:val="18"/>
        </w:rPr>
      </w:pPr>
    </w:p>
    <w:p w:rsidR="00677A7F" w:rsidRPr="00EC65CF" w:rsidRDefault="00677A7F" w:rsidP="0037035A">
      <w:pPr>
        <w:jc w:val="both"/>
        <w:rPr>
          <w:rFonts w:ascii="Tahoma" w:hAnsi="Tahoma" w:cs="Tahoma"/>
          <w:b/>
          <w:sz w:val="16"/>
          <w:szCs w:val="18"/>
        </w:rPr>
      </w:pPr>
      <w:r w:rsidRPr="00EC65CF">
        <w:rPr>
          <w:rFonts w:ascii="Tahoma" w:hAnsi="Tahoma" w:cs="Tahoma"/>
          <w:b/>
          <w:sz w:val="16"/>
          <w:szCs w:val="18"/>
          <w:u w:val="single"/>
        </w:rPr>
        <w:t>Advanced Technology Drafting</w:t>
      </w:r>
      <w:r w:rsidR="00FA2133" w:rsidRPr="00EC65CF">
        <w:rPr>
          <w:rFonts w:ascii="Tahoma" w:hAnsi="Tahoma" w:cs="Tahoma"/>
          <w:sz w:val="16"/>
          <w:szCs w:val="18"/>
        </w:rPr>
        <w:t>:</w:t>
      </w:r>
      <w:r w:rsidRPr="00EC65CF">
        <w:rPr>
          <w:rFonts w:ascii="Tahoma" w:hAnsi="Tahoma" w:cs="Tahoma"/>
          <w:sz w:val="16"/>
          <w:szCs w:val="18"/>
        </w:rPr>
        <w:t xml:space="preserve"> (1 Unit)</w:t>
      </w:r>
      <w:r w:rsidRPr="00EC65CF">
        <w:rPr>
          <w:rFonts w:ascii="Tahoma" w:hAnsi="Tahoma" w:cs="Tahoma"/>
          <w:b/>
          <w:sz w:val="16"/>
          <w:szCs w:val="18"/>
        </w:rPr>
        <w:t xml:space="preserve"> </w:t>
      </w:r>
    </w:p>
    <w:p w:rsidR="00677A7F" w:rsidRPr="00EC65CF" w:rsidRDefault="00FA2133" w:rsidP="0037035A">
      <w:pPr>
        <w:jc w:val="both"/>
        <w:rPr>
          <w:rFonts w:ascii="Tahoma" w:hAnsi="Tahoma" w:cs="Tahoma"/>
          <w:i/>
          <w:sz w:val="16"/>
          <w:szCs w:val="18"/>
        </w:rPr>
      </w:pPr>
      <w:r w:rsidRPr="00EC65CF">
        <w:rPr>
          <w:rFonts w:ascii="Tahoma" w:hAnsi="Tahoma" w:cs="Tahoma"/>
          <w:sz w:val="16"/>
          <w:szCs w:val="18"/>
        </w:rPr>
        <w:t>This course t</w:t>
      </w:r>
      <w:r w:rsidR="00677A7F" w:rsidRPr="00EC65CF">
        <w:rPr>
          <w:rFonts w:ascii="Tahoma" w:hAnsi="Tahoma" w:cs="Tahoma"/>
          <w:sz w:val="16"/>
          <w:szCs w:val="18"/>
        </w:rPr>
        <w:t>eaches the co</w:t>
      </w:r>
      <w:r w:rsidRPr="00EC65CF">
        <w:rPr>
          <w:rFonts w:ascii="Tahoma" w:hAnsi="Tahoma" w:cs="Tahoma"/>
          <w:sz w:val="16"/>
          <w:szCs w:val="18"/>
        </w:rPr>
        <w:t>ncepts and skills needed in CAD as well as h</w:t>
      </w:r>
      <w:r w:rsidR="00677A7F" w:rsidRPr="00EC65CF">
        <w:rPr>
          <w:rFonts w:ascii="Tahoma" w:hAnsi="Tahoma" w:cs="Tahoma"/>
          <w:sz w:val="16"/>
          <w:szCs w:val="18"/>
        </w:rPr>
        <w:t>ands-on-training in 2D drafting and designing mechanical and architectural drawings.  Students draw a detailed set of working drawings.</w:t>
      </w:r>
      <w:r w:rsidR="00E163B4" w:rsidRPr="00EC65CF">
        <w:rPr>
          <w:rFonts w:ascii="Tahoma" w:hAnsi="Tahoma" w:cs="Tahoma"/>
          <w:i/>
          <w:sz w:val="16"/>
          <w:szCs w:val="18"/>
        </w:rPr>
        <w:t xml:space="preserve"> </w:t>
      </w:r>
    </w:p>
    <w:p w:rsidR="00323E52" w:rsidRDefault="00FA2133" w:rsidP="0037035A">
      <w:pPr>
        <w:jc w:val="both"/>
        <w:rPr>
          <w:rFonts w:ascii="Tahoma" w:hAnsi="Tahoma" w:cs="Tahoma"/>
          <w:i/>
          <w:sz w:val="16"/>
          <w:szCs w:val="18"/>
        </w:rPr>
      </w:pPr>
      <w:r w:rsidRPr="00EC65CF">
        <w:rPr>
          <w:rFonts w:ascii="Tahoma" w:hAnsi="Tahoma" w:cs="Tahoma"/>
          <w:i/>
          <w:sz w:val="16"/>
          <w:szCs w:val="18"/>
        </w:rPr>
        <w:t>Entry Level:  11</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Pr="00EC65CF">
        <w:rPr>
          <w:rFonts w:ascii="Tahoma" w:hAnsi="Tahoma" w:cs="Tahoma"/>
          <w:i/>
          <w:sz w:val="16"/>
          <w:szCs w:val="18"/>
        </w:rPr>
        <w:t>Prerequisite:  Basic Tech. Drafting</w:t>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Fees:  </w:t>
      </w:r>
      <w:r w:rsidR="0088222C">
        <w:rPr>
          <w:rFonts w:ascii="Tahoma" w:hAnsi="Tahoma" w:cs="Tahoma"/>
          <w:i/>
          <w:sz w:val="16"/>
          <w:szCs w:val="18"/>
        </w:rPr>
        <w:t>TBD by Instructor</w:t>
      </w:r>
    </w:p>
    <w:p w:rsidR="0088222C" w:rsidRPr="00EC65CF" w:rsidRDefault="0088222C" w:rsidP="0037035A">
      <w:pPr>
        <w:jc w:val="both"/>
        <w:rPr>
          <w:rFonts w:ascii="Tahoma" w:hAnsi="Tahoma" w:cs="Tahoma"/>
          <w:b/>
          <w:sz w:val="16"/>
          <w:szCs w:val="18"/>
          <w:u w:val="single"/>
        </w:rPr>
      </w:pPr>
    </w:p>
    <w:p w:rsidR="00677A7F" w:rsidRPr="00EC65CF" w:rsidRDefault="0088222C" w:rsidP="0037035A">
      <w:pPr>
        <w:jc w:val="both"/>
        <w:rPr>
          <w:rFonts w:ascii="Tahoma" w:hAnsi="Tahoma" w:cs="Tahoma"/>
          <w:sz w:val="16"/>
          <w:szCs w:val="18"/>
        </w:rPr>
      </w:pPr>
      <w:r>
        <w:rPr>
          <w:rFonts w:ascii="Tahoma" w:hAnsi="Tahoma" w:cs="Tahoma"/>
          <w:b/>
          <w:sz w:val="16"/>
          <w:szCs w:val="18"/>
          <w:u w:val="single"/>
        </w:rPr>
        <w:t xml:space="preserve">NCCER </w:t>
      </w:r>
      <w:r w:rsidR="00677A7F" w:rsidRPr="00EC65CF">
        <w:rPr>
          <w:rFonts w:ascii="Tahoma" w:hAnsi="Tahoma" w:cs="Tahoma"/>
          <w:b/>
          <w:sz w:val="16"/>
          <w:szCs w:val="18"/>
          <w:u w:val="single"/>
        </w:rPr>
        <w:t>Electricity I</w:t>
      </w:r>
      <w:r w:rsidR="00FA2133" w:rsidRPr="00EC65CF">
        <w:rPr>
          <w:rFonts w:ascii="Tahoma" w:hAnsi="Tahoma" w:cs="Tahoma"/>
          <w:sz w:val="16"/>
          <w:szCs w:val="18"/>
        </w:rPr>
        <w:t>:</w:t>
      </w:r>
      <w:r w:rsidR="00677A7F" w:rsidRPr="00EC65CF">
        <w:rPr>
          <w:rFonts w:ascii="Tahoma" w:hAnsi="Tahoma" w:cs="Tahoma"/>
          <w:sz w:val="16"/>
          <w:szCs w:val="18"/>
        </w:rPr>
        <w:t xml:space="preserve"> (1 Unit)</w:t>
      </w:r>
    </w:p>
    <w:p w:rsidR="00E163B4" w:rsidRPr="00EC65CF" w:rsidRDefault="00FA2133" w:rsidP="0037035A">
      <w:pPr>
        <w:jc w:val="both"/>
        <w:rPr>
          <w:rFonts w:ascii="Tahoma" w:hAnsi="Tahoma" w:cs="Tahoma"/>
          <w:sz w:val="16"/>
          <w:szCs w:val="18"/>
        </w:rPr>
      </w:pPr>
      <w:r w:rsidRPr="00EC65CF">
        <w:rPr>
          <w:rFonts w:ascii="Tahoma" w:hAnsi="Tahoma" w:cs="Tahoma"/>
          <w:sz w:val="16"/>
          <w:szCs w:val="18"/>
        </w:rPr>
        <w:t>This course p</w:t>
      </w:r>
      <w:r w:rsidR="00677A7F" w:rsidRPr="00EC65CF">
        <w:rPr>
          <w:rFonts w:ascii="Tahoma" w:hAnsi="Tahoma" w:cs="Tahoma"/>
          <w:sz w:val="16"/>
          <w:szCs w:val="18"/>
        </w:rPr>
        <w:t xml:space="preserve">rovides practical experience in wiring devices, distribution of electricity and basic knowledge of electrical theory.  </w:t>
      </w:r>
    </w:p>
    <w:p w:rsidR="00FA2133" w:rsidRPr="00EC65CF" w:rsidRDefault="00FA2133" w:rsidP="0037035A">
      <w:pPr>
        <w:jc w:val="both"/>
        <w:rPr>
          <w:rFonts w:ascii="Tahoma" w:hAnsi="Tahoma" w:cs="Tahoma"/>
          <w:i/>
          <w:sz w:val="16"/>
          <w:szCs w:val="18"/>
        </w:rPr>
      </w:pPr>
      <w:r w:rsidRPr="00EC65CF">
        <w:rPr>
          <w:rFonts w:ascii="Tahoma" w:hAnsi="Tahoma" w:cs="Tahoma"/>
          <w:i/>
          <w:sz w:val="16"/>
          <w:szCs w:val="18"/>
        </w:rPr>
        <w:t>Entry Level:  10</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0088222C">
        <w:rPr>
          <w:rFonts w:ascii="Tahoma" w:hAnsi="Tahoma" w:cs="Tahoma"/>
          <w:i/>
          <w:sz w:val="16"/>
          <w:szCs w:val="18"/>
        </w:rPr>
        <w:t>Prerequisite:  Agriculture</w:t>
      </w:r>
      <w:r w:rsidRPr="00EC65CF">
        <w:rPr>
          <w:rFonts w:ascii="Tahoma" w:hAnsi="Tahoma" w:cs="Tahoma"/>
          <w:i/>
          <w:sz w:val="16"/>
          <w:szCs w:val="18"/>
        </w:rPr>
        <w:t xml:space="preserve"> I or </w:t>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 xml:space="preserve">Fees:  </w:t>
      </w:r>
      <w:r w:rsidR="0088222C">
        <w:rPr>
          <w:rFonts w:ascii="Tahoma" w:hAnsi="Tahoma" w:cs="Tahoma"/>
          <w:i/>
          <w:sz w:val="16"/>
          <w:szCs w:val="18"/>
        </w:rPr>
        <w:t>TBD by Instructor</w:t>
      </w:r>
    </w:p>
    <w:p w:rsidR="00FA2133" w:rsidRPr="00EC65CF" w:rsidRDefault="00FA2133" w:rsidP="0037035A">
      <w:pPr>
        <w:jc w:val="both"/>
        <w:rPr>
          <w:rFonts w:ascii="Tahoma" w:hAnsi="Tahoma" w:cs="Tahoma"/>
          <w:i/>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 xml:space="preserve">                    </w:t>
      </w:r>
      <w:r w:rsidR="00265002" w:rsidRPr="00EC65CF">
        <w:rPr>
          <w:rFonts w:ascii="Tahoma" w:hAnsi="Tahoma" w:cs="Tahoma"/>
          <w:i/>
          <w:sz w:val="16"/>
          <w:szCs w:val="18"/>
        </w:rPr>
        <w:t>General</w:t>
      </w:r>
      <w:r w:rsidRPr="00EC65CF">
        <w:rPr>
          <w:rFonts w:ascii="Tahoma" w:hAnsi="Tahoma" w:cs="Tahoma"/>
          <w:i/>
          <w:sz w:val="16"/>
          <w:szCs w:val="18"/>
        </w:rPr>
        <w:t xml:space="preserve"> Technology</w:t>
      </w:r>
      <w:r w:rsidR="0088222C">
        <w:rPr>
          <w:rFonts w:ascii="Tahoma" w:hAnsi="Tahoma" w:cs="Tahoma"/>
          <w:i/>
          <w:sz w:val="16"/>
          <w:szCs w:val="18"/>
        </w:rPr>
        <w:t xml:space="preserve"> AND NCCER CORE</w:t>
      </w:r>
      <w:r w:rsidR="00EC65CF">
        <w:rPr>
          <w:rFonts w:ascii="Tahoma" w:hAnsi="Tahoma" w:cs="Tahoma"/>
          <w:i/>
          <w:sz w:val="16"/>
          <w:szCs w:val="18"/>
        </w:rPr>
        <w:tab/>
      </w:r>
    </w:p>
    <w:p w:rsidR="00677A7F" w:rsidRPr="00EC65CF" w:rsidRDefault="0088222C" w:rsidP="0037035A">
      <w:pPr>
        <w:jc w:val="both"/>
        <w:rPr>
          <w:rFonts w:ascii="Tahoma" w:hAnsi="Tahoma" w:cs="Tahoma"/>
          <w:b/>
          <w:sz w:val="16"/>
          <w:szCs w:val="18"/>
        </w:rPr>
      </w:pPr>
      <w:r>
        <w:rPr>
          <w:rFonts w:ascii="Tahoma" w:hAnsi="Tahoma" w:cs="Tahoma"/>
          <w:b/>
          <w:sz w:val="16"/>
          <w:szCs w:val="18"/>
          <w:u w:val="single"/>
        </w:rPr>
        <w:t xml:space="preserve">NCCER </w:t>
      </w:r>
      <w:r w:rsidR="00677A7F" w:rsidRPr="00EC65CF">
        <w:rPr>
          <w:rFonts w:ascii="Tahoma" w:hAnsi="Tahoma" w:cs="Tahoma"/>
          <w:b/>
          <w:sz w:val="16"/>
          <w:szCs w:val="18"/>
          <w:u w:val="single"/>
        </w:rPr>
        <w:t>Electricity II</w:t>
      </w:r>
      <w:r w:rsidR="00FA2133" w:rsidRPr="00EC65CF">
        <w:rPr>
          <w:rFonts w:ascii="Tahoma" w:hAnsi="Tahoma" w:cs="Tahoma"/>
          <w:b/>
          <w:sz w:val="16"/>
          <w:szCs w:val="18"/>
          <w:u w:val="single"/>
        </w:rPr>
        <w:t>:</w:t>
      </w:r>
      <w:r w:rsidR="00677A7F" w:rsidRPr="00EC65CF">
        <w:rPr>
          <w:rFonts w:ascii="Tahoma" w:hAnsi="Tahoma" w:cs="Tahoma"/>
          <w:b/>
          <w:sz w:val="16"/>
          <w:szCs w:val="18"/>
        </w:rPr>
        <w:t xml:space="preserve"> </w:t>
      </w:r>
      <w:r w:rsidR="00677A7F" w:rsidRPr="00EC65CF">
        <w:rPr>
          <w:rFonts w:ascii="Tahoma" w:hAnsi="Tahoma" w:cs="Tahoma"/>
          <w:sz w:val="16"/>
          <w:szCs w:val="18"/>
        </w:rPr>
        <w:t>(1 Unit)</w:t>
      </w:r>
    </w:p>
    <w:p w:rsidR="00E163B4" w:rsidRPr="00EC65CF" w:rsidRDefault="00FA2133" w:rsidP="0037035A">
      <w:pPr>
        <w:jc w:val="both"/>
        <w:rPr>
          <w:rFonts w:ascii="Tahoma" w:hAnsi="Tahoma" w:cs="Tahoma"/>
          <w:sz w:val="16"/>
          <w:szCs w:val="18"/>
        </w:rPr>
      </w:pPr>
      <w:r w:rsidRPr="00EC65CF">
        <w:rPr>
          <w:rFonts w:ascii="Tahoma" w:hAnsi="Tahoma" w:cs="Tahoma"/>
          <w:sz w:val="16"/>
          <w:szCs w:val="18"/>
        </w:rPr>
        <w:t>This course p</w:t>
      </w:r>
      <w:r w:rsidR="00677A7F" w:rsidRPr="00EC65CF">
        <w:rPr>
          <w:rFonts w:ascii="Tahoma" w:hAnsi="Tahoma" w:cs="Tahoma"/>
          <w:sz w:val="16"/>
          <w:szCs w:val="18"/>
        </w:rPr>
        <w:t xml:space="preserve">rovides </w:t>
      </w:r>
      <w:r w:rsidRPr="00EC65CF">
        <w:rPr>
          <w:rFonts w:ascii="Tahoma" w:hAnsi="Tahoma" w:cs="Tahoma"/>
          <w:sz w:val="16"/>
          <w:szCs w:val="18"/>
        </w:rPr>
        <w:t xml:space="preserve">a </w:t>
      </w:r>
      <w:r w:rsidR="00677A7F" w:rsidRPr="00EC65CF">
        <w:rPr>
          <w:rFonts w:ascii="Tahoma" w:hAnsi="Tahoma" w:cs="Tahoma"/>
          <w:sz w:val="16"/>
          <w:szCs w:val="18"/>
        </w:rPr>
        <w:t>wide backgrou</w:t>
      </w:r>
      <w:r w:rsidRPr="00EC65CF">
        <w:rPr>
          <w:rFonts w:ascii="Tahoma" w:hAnsi="Tahoma" w:cs="Tahoma"/>
          <w:sz w:val="16"/>
          <w:szCs w:val="18"/>
        </w:rPr>
        <w:t>nd in chemical plant employment and</w:t>
      </w:r>
      <w:r w:rsidR="00677A7F" w:rsidRPr="00EC65CF">
        <w:rPr>
          <w:rFonts w:ascii="Tahoma" w:hAnsi="Tahoma" w:cs="Tahoma"/>
          <w:sz w:val="16"/>
          <w:szCs w:val="18"/>
        </w:rPr>
        <w:t xml:space="preserve"> basic knowledge of instrumentation.  </w:t>
      </w:r>
    </w:p>
    <w:p w:rsidR="00FA2133" w:rsidRPr="00EC65CF" w:rsidRDefault="00FA2133" w:rsidP="0037035A">
      <w:pPr>
        <w:jc w:val="both"/>
        <w:rPr>
          <w:rFonts w:ascii="Tahoma" w:hAnsi="Tahoma" w:cs="Tahoma"/>
          <w:i/>
          <w:sz w:val="16"/>
          <w:szCs w:val="18"/>
        </w:rPr>
      </w:pPr>
      <w:r w:rsidRPr="00EC65CF">
        <w:rPr>
          <w:rFonts w:ascii="Tahoma" w:hAnsi="Tahoma" w:cs="Tahoma"/>
          <w:i/>
          <w:sz w:val="16"/>
          <w:szCs w:val="18"/>
        </w:rPr>
        <w:t>Entry Level:  11</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Pr="00EC65CF">
        <w:rPr>
          <w:rFonts w:ascii="Tahoma" w:hAnsi="Tahoma" w:cs="Tahoma"/>
          <w:i/>
          <w:sz w:val="16"/>
          <w:szCs w:val="18"/>
        </w:rPr>
        <w:t>Prerequisi</w:t>
      </w:r>
      <w:r w:rsidR="0088222C">
        <w:rPr>
          <w:rFonts w:ascii="Tahoma" w:hAnsi="Tahoma" w:cs="Tahoma"/>
          <w:i/>
          <w:sz w:val="16"/>
          <w:szCs w:val="18"/>
        </w:rPr>
        <w:t>te:  Electricity I</w:t>
      </w:r>
      <w:r w:rsidR="0088222C">
        <w:rPr>
          <w:rFonts w:ascii="Tahoma" w:hAnsi="Tahoma" w:cs="Tahoma"/>
          <w:i/>
          <w:sz w:val="16"/>
          <w:szCs w:val="18"/>
        </w:rPr>
        <w:tab/>
      </w:r>
      <w:r w:rsidR="0088222C">
        <w:rPr>
          <w:rFonts w:ascii="Tahoma" w:hAnsi="Tahoma" w:cs="Tahoma"/>
          <w:i/>
          <w:sz w:val="16"/>
          <w:szCs w:val="18"/>
        </w:rPr>
        <w:tab/>
      </w:r>
      <w:r w:rsidR="0088222C">
        <w:rPr>
          <w:rFonts w:ascii="Tahoma" w:hAnsi="Tahoma" w:cs="Tahoma"/>
          <w:i/>
          <w:sz w:val="16"/>
          <w:szCs w:val="18"/>
        </w:rPr>
        <w:tab/>
        <w:t>Fees:  TBD by Instructor</w:t>
      </w:r>
    </w:p>
    <w:p w:rsidR="00FA2133" w:rsidRPr="00EC65CF" w:rsidRDefault="00FA2133" w:rsidP="0037035A">
      <w:pPr>
        <w:jc w:val="both"/>
        <w:rPr>
          <w:rFonts w:ascii="Tahoma" w:hAnsi="Tahoma" w:cs="Tahoma"/>
          <w:sz w:val="16"/>
          <w:szCs w:val="18"/>
        </w:rPr>
      </w:pPr>
    </w:p>
    <w:p w:rsidR="00677A7F" w:rsidRPr="00EC65CF" w:rsidRDefault="0088222C" w:rsidP="0037035A">
      <w:pPr>
        <w:jc w:val="both"/>
        <w:rPr>
          <w:rFonts w:ascii="Tahoma" w:hAnsi="Tahoma" w:cs="Tahoma"/>
          <w:b/>
          <w:sz w:val="16"/>
          <w:szCs w:val="18"/>
        </w:rPr>
      </w:pPr>
      <w:r>
        <w:rPr>
          <w:rFonts w:ascii="Tahoma" w:hAnsi="Tahoma" w:cs="Tahoma"/>
          <w:b/>
          <w:sz w:val="16"/>
          <w:szCs w:val="18"/>
          <w:u w:val="single"/>
        </w:rPr>
        <w:t xml:space="preserve">NCCER </w:t>
      </w:r>
      <w:r w:rsidR="00677A7F" w:rsidRPr="00EC65CF">
        <w:rPr>
          <w:rFonts w:ascii="Tahoma" w:hAnsi="Tahoma" w:cs="Tahoma"/>
          <w:b/>
          <w:sz w:val="16"/>
          <w:szCs w:val="18"/>
          <w:u w:val="single"/>
        </w:rPr>
        <w:t xml:space="preserve">Welding </w:t>
      </w:r>
      <w:r>
        <w:rPr>
          <w:rFonts w:ascii="Tahoma" w:hAnsi="Tahoma" w:cs="Tahoma"/>
          <w:b/>
          <w:sz w:val="16"/>
          <w:szCs w:val="18"/>
          <w:u w:val="single"/>
        </w:rPr>
        <w:t>I</w:t>
      </w:r>
      <w:r w:rsidR="00FA2133" w:rsidRPr="00EC65CF">
        <w:rPr>
          <w:rFonts w:ascii="Tahoma" w:hAnsi="Tahoma" w:cs="Tahoma"/>
          <w:sz w:val="16"/>
          <w:szCs w:val="18"/>
        </w:rPr>
        <w:t>:</w:t>
      </w:r>
      <w:r w:rsidR="00677A7F" w:rsidRPr="00EC65CF">
        <w:rPr>
          <w:rFonts w:ascii="Tahoma" w:hAnsi="Tahoma" w:cs="Tahoma"/>
          <w:sz w:val="16"/>
          <w:szCs w:val="18"/>
        </w:rPr>
        <w:t xml:space="preserve"> (1 Unit)</w:t>
      </w:r>
    </w:p>
    <w:p w:rsidR="005009E9" w:rsidRPr="00EC65CF" w:rsidRDefault="005009E9" w:rsidP="0037035A">
      <w:pPr>
        <w:jc w:val="both"/>
        <w:rPr>
          <w:rFonts w:ascii="Tahoma" w:hAnsi="Tahoma" w:cs="Tahoma"/>
          <w:sz w:val="16"/>
          <w:szCs w:val="18"/>
        </w:rPr>
      </w:pPr>
      <w:r w:rsidRPr="00EC65CF">
        <w:rPr>
          <w:rFonts w:ascii="Tahoma" w:hAnsi="Tahoma" w:cs="Tahoma"/>
          <w:sz w:val="16"/>
          <w:szCs w:val="18"/>
        </w:rPr>
        <w:t>Students will complete the course requirements for National Center for Construction Education Research (NCCER) certification.  Course work includes:  Power Tool Safety and Identification, Blue Print Reading, Basic Rigging, and Communication Skills.  The Level I Welding Module will continue here.  Students can work towards an American Welding Society Welding (AWS) Certification</w:t>
      </w:r>
      <w:r w:rsidR="00677A7F" w:rsidRPr="00EC65CF">
        <w:rPr>
          <w:rFonts w:ascii="Tahoma" w:hAnsi="Tahoma" w:cs="Tahoma"/>
          <w:sz w:val="16"/>
          <w:szCs w:val="18"/>
        </w:rPr>
        <w:t>.</w:t>
      </w:r>
      <w:r w:rsidRPr="00EC65CF">
        <w:rPr>
          <w:rFonts w:ascii="Tahoma" w:hAnsi="Tahoma" w:cs="Tahoma"/>
          <w:sz w:val="16"/>
          <w:szCs w:val="18"/>
        </w:rPr>
        <w:t xml:space="preserve">  75% of the class is hands-on welding</w:t>
      </w:r>
      <w:r w:rsidR="006F16AD" w:rsidRPr="00EC65CF">
        <w:rPr>
          <w:rFonts w:ascii="Tahoma" w:hAnsi="Tahoma" w:cs="Tahoma"/>
          <w:sz w:val="16"/>
          <w:szCs w:val="18"/>
        </w:rPr>
        <w:t>.</w:t>
      </w:r>
    </w:p>
    <w:p w:rsidR="00FA2133" w:rsidRDefault="00FA2133" w:rsidP="0037035A">
      <w:pPr>
        <w:jc w:val="both"/>
        <w:rPr>
          <w:rFonts w:ascii="Tahoma" w:hAnsi="Tahoma" w:cs="Tahoma"/>
          <w:i/>
          <w:sz w:val="16"/>
          <w:szCs w:val="18"/>
        </w:rPr>
      </w:pPr>
      <w:r w:rsidRPr="00EC65CF">
        <w:rPr>
          <w:rFonts w:ascii="Tahoma" w:hAnsi="Tahoma" w:cs="Tahoma"/>
          <w:i/>
          <w:sz w:val="16"/>
          <w:szCs w:val="18"/>
        </w:rPr>
        <w:t>Entry Level:  10</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0088222C">
        <w:rPr>
          <w:rFonts w:ascii="Tahoma" w:hAnsi="Tahoma" w:cs="Tahoma"/>
          <w:i/>
          <w:sz w:val="16"/>
          <w:szCs w:val="18"/>
        </w:rPr>
        <w:t>Prerequisite:  Agriculture</w:t>
      </w:r>
      <w:r w:rsidRPr="00EC65CF">
        <w:rPr>
          <w:rFonts w:ascii="Tahoma" w:hAnsi="Tahoma" w:cs="Tahoma"/>
          <w:i/>
          <w:sz w:val="16"/>
          <w:szCs w:val="18"/>
        </w:rPr>
        <w:t xml:space="preserve"> I or</w:t>
      </w:r>
      <w:r w:rsidR="0088222C">
        <w:rPr>
          <w:rFonts w:ascii="Tahoma" w:hAnsi="Tahoma" w:cs="Tahoma"/>
          <w:i/>
          <w:sz w:val="16"/>
          <w:szCs w:val="18"/>
        </w:rPr>
        <w:tab/>
      </w:r>
      <w:r w:rsidR="00323E52" w:rsidRPr="00EC65CF">
        <w:rPr>
          <w:rFonts w:ascii="Tahoma" w:hAnsi="Tahoma" w:cs="Tahoma"/>
          <w:i/>
          <w:sz w:val="16"/>
          <w:szCs w:val="18"/>
        </w:rPr>
        <w:tab/>
      </w:r>
      <w:r w:rsidRPr="00EC65CF">
        <w:rPr>
          <w:rFonts w:ascii="Tahoma" w:hAnsi="Tahoma" w:cs="Tahoma"/>
          <w:i/>
          <w:sz w:val="16"/>
          <w:szCs w:val="18"/>
        </w:rPr>
        <w:tab/>
        <w:t>Fees: $25.00</w:t>
      </w:r>
    </w:p>
    <w:p w:rsidR="0088222C" w:rsidRPr="00EC65CF" w:rsidRDefault="0088222C" w:rsidP="0037035A">
      <w:pPr>
        <w:jc w:val="both"/>
        <w:rPr>
          <w:rFonts w:ascii="Tahoma" w:hAnsi="Tahoma" w:cs="Tahoma"/>
          <w:i/>
          <w:sz w:val="16"/>
          <w:szCs w:val="18"/>
        </w:rPr>
      </w:pP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General Technology AND NCCER CORE</w:t>
      </w:r>
    </w:p>
    <w:p w:rsidR="00EE7242" w:rsidRPr="00EC65CF" w:rsidRDefault="00EE7242" w:rsidP="0037035A">
      <w:pPr>
        <w:jc w:val="both"/>
        <w:rPr>
          <w:rFonts w:ascii="Tahoma" w:hAnsi="Tahoma" w:cs="Tahoma"/>
          <w:b/>
          <w:sz w:val="16"/>
          <w:szCs w:val="18"/>
          <w:u w:val="single"/>
        </w:rPr>
      </w:pPr>
    </w:p>
    <w:p w:rsidR="005009E9" w:rsidRPr="00EC65CF" w:rsidRDefault="0088222C" w:rsidP="0037035A">
      <w:pPr>
        <w:jc w:val="both"/>
        <w:rPr>
          <w:rFonts w:ascii="Tahoma" w:hAnsi="Tahoma" w:cs="Tahoma"/>
          <w:sz w:val="16"/>
          <w:szCs w:val="18"/>
        </w:rPr>
      </w:pPr>
      <w:r>
        <w:rPr>
          <w:rFonts w:ascii="Tahoma" w:hAnsi="Tahoma" w:cs="Tahoma"/>
          <w:b/>
          <w:sz w:val="16"/>
          <w:szCs w:val="18"/>
          <w:u w:val="single"/>
        </w:rPr>
        <w:t>NCCER Welding II</w:t>
      </w:r>
      <w:r w:rsidR="00FA2133" w:rsidRPr="00EC65CF">
        <w:rPr>
          <w:rFonts w:ascii="Tahoma" w:hAnsi="Tahoma" w:cs="Tahoma"/>
          <w:sz w:val="16"/>
          <w:szCs w:val="18"/>
        </w:rPr>
        <w:t>:</w:t>
      </w:r>
      <w:r w:rsidR="005009E9" w:rsidRPr="00EC65CF">
        <w:rPr>
          <w:rFonts w:ascii="Tahoma" w:hAnsi="Tahoma" w:cs="Tahoma"/>
          <w:sz w:val="16"/>
          <w:szCs w:val="18"/>
        </w:rPr>
        <w:t xml:space="preserve"> (1 Unit)</w:t>
      </w:r>
    </w:p>
    <w:p w:rsidR="005009E9" w:rsidRPr="00EC65CF" w:rsidRDefault="005009E9" w:rsidP="0037035A">
      <w:pPr>
        <w:jc w:val="both"/>
        <w:rPr>
          <w:rFonts w:ascii="Tahoma" w:hAnsi="Tahoma" w:cs="Tahoma"/>
          <w:sz w:val="16"/>
          <w:szCs w:val="18"/>
        </w:rPr>
      </w:pPr>
      <w:r w:rsidRPr="00EC65CF">
        <w:rPr>
          <w:rFonts w:ascii="Tahoma" w:hAnsi="Tahoma" w:cs="Tahoma"/>
          <w:sz w:val="16"/>
          <w:szCs w:val="18"/>
        </w:rPr>
        <w:t xml:space="preserve">This class is designed to prepare students interested in working in the welding field.  Students will receive intermediate level instruction on shielded metal arc welding techniques and oxy-fuel cutting.  Techniques include plate preparation, structural welding, and pipe welding.  Students will spend approximately 90% of their time in the shop completing assigned tasks.  Students can continue their preparation for an American Welding Society (AWS) Certification. </w:t>
      </w:r>
    </w:p>
    <w:p w:rsidR="00FA2133" w:rsidRPr="00EC65CF" w:rsidRDefault="00FA2133" w:rsidP="0037035A">
      <w:pPr>
        <w:jc w:val="both"/>
        <w:rPr>
          <w:rFonts w:ascii="Tahoma" w:hAnsi="Tahoma" w:cs="Tahoma"/>
          <w:i/>
          <w:sz w:val="16"/>
          <w:szCs w:val="18"/>
        </w:rPr>
      </w:pPr>
      <w:r w:rsidRPr="00EC65CF">
        <w:rPr>
          <w:rFonts w:ascii="Tahoma" w:hAnsi="Tahoma" w:cs="Tahoma"/>
          <w:i/>
          <w:sz w:val="16"/>
          <w:szCs w:val="18"/>
        </w:rPr>
        <w:t>Entry Level:  1</w:t>
      </w:r>
      <w:r w:rsidR="0088222C">
        <w:rPr>
          <w:rFonts w:ascii="Tahoma" w:hAnsi="Tahoma" w:cs="Tahoma"/>
          <w:i/>
          <w:sz w:val="16"/>
          <w:szCs w:val="18"/>
        </w:rPr>
        <w:t>1</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Pr="00EC65CF">
        <w:rPr>
          <w:rFonts w:ascii="Tahoma" w:hAnsi="Tahoma" w:cs="Tahoma"/>
          <w:i/>
          <w:sz w:val="16"/>
          <w:szCs w:val="18"/>
        </w:rPr>
        <w:t xml:space="preserve">Prerequisite:  </w:t>
      </w:r>
      <w:r w:rsidR="0088222C">
        <w:rPr>
          <w:rFonts w:ascii="Tahoma" w:hAnsi="Tahoma" w:cs="Tahoma"/>
          <w:i/>
          <w:sz w:val="16"/>
          <w:szCs w:val="18"/>
        </w:rPr>
        <w:t>NCCER Welding</w:t>
      </w:r>
      <w:r w:rsidRPr="00EC65CF">
        <w:rPr>
          <w:rFonts w:ascii="Tahoma" w:hAnsi="Tahoma" w:cs="Tahoma"/>
          <w:i/>
          <w:sz w:val="16"/>
          <w:szCs w:val="18"/>
        </w:rPr>
        <w:t xml:space="preserve"> I</w:t>
      </w:r>
      <w:r w:rsidRPr="00EC65CF">
        <w:rPr>
          <w:rFonts w:ascii="Tahoma" w:hAnsi="Tahoma" w:cs="Tahoma"/>
          <w:i/>
          <w:sz w:val="16"/>
          <w:szCs w:val="18"/>
        </w:rPr>
        <w:tab/>
      </w:r>
      <w:r w:rsidRPr="00EC65CF">
        <w:rPr>
          <w:rFonts w:ascii="Tahoma" w:hAnsi="Tahoma" w:cs="Tahoma"/>
          <w:i/>
          <w:sz w:val="16"/>
          <w:szCs w:val="18"/>
        </w:rPr>
        <w:tab/>
        <w:t>Fees:  $25.00</w:t>
      </w:r>
    </w:p>
    <w:p w:rsidR="002968C5" w:rsidRPr="00EC65CF" w:rsidRDefault="002968C5" w:rsidP="0037035A">
      <w:pPr>
        <w:jc w:val="both"/>
        <w:rPr>
          <w:rFonts w:ascii="Tahoma" w:hAnsi="Tahoma" w:cs="Tahoma"/>
          <w:i/>
          <w:sz w:val="16"/>
          <w:szCs w:val="18"/>
        </w:rPr>
      </w:pPr>
    </w:p>
    <w:p w:rsidR="00677A7F" w:rsidRPr="00EC65CF" w:rsidRDefault="0088222C" w:rsidP="002968C5">
      <w:pPr>
        <w:jc w:val="both"/>
        <w:rPr>
          <w:rFonts w:ascii="Tahoma" w:hAnsi="Tahoma" w:cs="Tahoma"/>
          <w:sz w:val="16"/>
          <w:szCs w:val="18"/>
        </w:rPr>
      </w:pPr>
      <w:r>
        <w:rPr>
          <w:rFonts w:ascii="Tahoma" w:hAnsi="Tahoma" w:cs="Tahoma"/>
          <w:b/>
          <w:sz w:val="16"/>
          <w:szCs w:val="18"/>
          <w:u w:val="single"/>
        </w:rPr>
        <w:t xml:space="preserve">NCCER </w:t>
      </w:r>
      <w:r w:rsidR="00677A7F" w:rsidRPr="00EC65CF">
        <w:rPr>
          <w:rFonts w:ascii="Tahoma" w:hAnsi="Tahoma" w:cs="Tahoma"/>
          <w:b/>
          <w:sz w:val="16"/>
          <w:szCs w:val="18"/>
          <w:u w:val="single"/>
        </w:rPr>
        <w:t>Pipe</w:t>
      </w:r>
      <w:r w:rsidR="00A47F21" w:rsidRPr="00EC65CF">
        <w:rPr>
          <w:rFonts w:ascii="Tahoma" w:hAnsi="Tahoma" w:cs="Tahoma"/>
          <w:b/>
          <w:sz w:val="16"/>
          <w:szCs w:val="18"/>
          <w:u w:val="single"/>
        </w:rPr>
        <w:t>-</w:t>
      </w:r>
      <w:r w:rsidR="00677A7F" w:rsidRPr="00EC65CF">
        <w:rPr>
          <w:rFonts w:ascii="Tahoma" w:hAnsi="Tahoma" w:cs="Tahoma"/>
          <w:b/>
          <w:sz w:val="16"/>
          <w:szCs w:val="18"/>
          <w:u w:val="single"/>
        </w:rPr>
        <w:t>Fitting Level I</w:t>
      </w:r>
      <w:r w:rsidR="002968C5" w:rsidRPr="00EC65CF">
        <w:rPr>
          <w:rFonts w:ascii="Tahoma" w:hAnsi="Tahoma" w:cs="Tahoma"/>
          <w:b/>
          <w:sz w:val="16"/>
          <w:szCs w:val="18"/>
          <w:u w:val="single"/>
        </w:rPr>
        <w:t>:</w:t>
      </w:r>
      <w:r w:rsidR="00677A7F" w:rsidRPr="00EC65CF">
        <w:rPr>
          <w:rFonts w:ascii="Tahoma" w:hAnsi="Tahoma" w:cs="Tahoma"/>
          <w:b/>
          <w:sz w:val="16"/>
          <w:szCs w:val="18"/>
        </w:rPr>
        <w:t xml:space="preserve"> </w:t>
      </w:r>
      <w:r w:rsidR="00677A7F" w:rsidRPr="00EC65CF">
        <w:rPr>
          <w:rFonts w:ascii="Tahoma" w:hAnsi="Tahoma" w:cs="Tahoma"/>
          <w:sz w:val="16"/>
          <w:szCs w:val="18"/>
        </w:rPr>
        <w:t xml:space="preserve">(1 Unit) </w:t>
      </w:r>
    </w:p>
    <w:p w:rsidR="00677A7F" w:rsidRPr="00EC65CF" w:rsidRDefault="00677A7F" w:rsidP="0037035A">
      <w:pPr>
        <w:jc w:val="both"/>
        <w:rPr>
          <w:rFonts w:ascii="Tahoma" w:hAnsi="Tahoma" w:cs="Tahoma"/>
          <w:sz w:val="16"/>
          <w:szCs w:val="18"/>
        </w:rPr>
      </w:pPr>
      <w:r w:rsidRPr="00EC65CF">
        <w:rPr>
          <w:rFonts w:ascii="Tahoma" w:hAnsi="Tahoma" w:cs="Tahoma"/>
          <w:sz w:val="16"/>
          <w:szCs w:val="18"/>
        </w:rPr>
        <w:t xml:space="preserve">Students will be eligible to attend night class at AHS to complete Levels II, III, </w:t>
      </w:r>
      <w:r w:rsidR="00062A1D" w:rsidRPr="00EC65CF">
        <w:rPr>
          <w:rFonts w:ascii="Tahoma" w:hAnsi="Tahoma" w:cs="Tahoma"/>
          <w:sz w:val="16"/>
          <w:szCs w:val="18"/>
        </w:rPr>
        <w:t>and IV</w:t>
      </w:r>
      <w:r w:rsidRPr="00EC65CF">
        <w:rPr>
          <w:rFonts w:ascii="Tahoma" w:hAnsi="Tahoma" w:cs="Tahoma"/>
          <w:sz w:val="16"/>
          <w:szCs w:val="18"/>
        </w:rPr>
        <w:t xml:space="preserve"> to become Journeyman</w:t>
      </w:r>
      <w:r w:rsidR="002968C5" w:rsidRPr="00EC65CF">
        <w:rPr>
          <w:rFonts w:ascii="Tahoma" w:hAnsi="Tahoma" w:cs="Tahoma"/>
          <w:sz w:val="16"/>
          <w:szCs w:val="18"/>
        </w:rPr>
        <w:t xml:space="preserve"> </w:t>
      </w:r>
      <w:r w:rsidRPr="00EC65CF">
        <w:rPr>
          <w:rFonts w:ascii="Tahoma" w:hAnsi="Tahoma" w:cs="Tahoma"/>
          <w:sz w:val="16"/>
          <w:szCs w:val="18"/>
        </w:rPr>
        <w:t>Pipe</w:t>
      </w:r>
      <w:r w:rsidR="00A47F21" w:rsidRPr="00EC65CF">
        <w:rPr>
          <w:rFonts w:ascii="Tahoma" w:hAnsi="Tahoma" w:cs="Tahoma"/>
          <w:sz w:val="16"/>
          <w:szCs w:val="18"/>
        </w:rPr>
        <w:t>-</w:t>
      </w:r>
      <w:r w:rsidRPr="00EC65CF">
        <w:rPr>
          <w:rFonts w:ascii="Tahoma" w:hAnsi="Tahoma" w:cs="Tahoma"/>
          <w:sz w:val="16"/>
          <w:szCs w:val="18"/>
        </w:rPr>
        <w:t>fitter for employment.</w:t>
      </w:r>
    </w:p>
    <w:p w:rsidR="002968C5" w:rsidRPr="00EC65CF" w:rsidRDefault="002968C5" w:rsidP="0037035A">
      <w:pPr>
        <w:jc w:val="both"/>
        <w:rPr>
          <w:rFonts w:ascii="Tahoma" w:hAnsi="Tahoma" w:cs="Tahoma"/>
          <w:i/>
          <w:sz w:val="16"/>
          <w:szCs w:val="18"/>
        </w:rPr>
      </w:pPr>
      <w:r w:rsidRPr="00EC65CF">
        <w:rPr>
          <w:rFonts w:ascii="Tahoma" w:hAnsi="Tahoma" w:cs="Tahoma"/>
          <w:i/>
          <w:sz w:val="16"/>
          <w:szCs w:val="18"/>
        </w:rPr>
        <w:t>Entry Level:  1</w:t>
      </w:r>
      <w:r w:rsidR="0088222C">
        <w:rPr>
          <w:rFonts w:ascii="Tahoma" w:hAnsi="Tahoma" w:cs="Tahoma"/>
          <w:i/>
          <w:sz w:val="16"/>
          <w:szCs w:val="18"/>
        </w:rPr>
        <w:t>1</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ab/>
      </w:r>
      <w:r w:rsidR="0088222C">
        <w:rPr>
          <w:rFonts w:ascii="Tahoma" w:hAnsi="Tahoma" w:cs="Tahoma"/>
          <w:i/>
          <w:sz w:val="16"/>
          <w:szCs w:val="18"/>
        </w:rPr>
        <w:t>Prerequisite:  Agriculture</w:t>
      </w:r>
      <w:r w:rsidRPr="00EC65CF">
        <w:rPr>
          <w:rFonts w:ascii="Tahoma" w:hAnsi="Tahoma" w:cs="Tahoma"/>
          <w:i/>
          <w:sz w:val="16"/>
          <w:szCs w:val="18"/>
        </w:rPr>
        <w:t xml:space="preserve"> I</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Fees:  $25.00</w:t>
      </w:r>
    </w:p>
    <w:p w:rsidR="002968C5" w:rsidRPr="00EC65CF" w:rsidRDefault="002968C5" w:rsidP="0037035A">
      <w:pPr>
        <w:jc w:val="both"/>
        <w:rPr>
          <w:rFonts w:ascii="Tahoma" w:hAnsi="Tahoma" w:cs="Tahoma"/>
          <w:i/>
          <w:sz w:val="16"/>
          <w:szCs w:val="18"/>
        </w:rPr>
      </w:pP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C10EDF">
        <w:rPr>
          <w:rFonts w:ascii="Tahoma" w:hAnsi="Tahoma" w:cs="Tahoma"/>
          <w:i/>
          <w:sz w:val="16"/>
          <w:szCs w:val="18"/>
        </w:rPr>
        <w:t xml:space="preserve">                    </w:t>
      </w:r>
      <w:r w:rsidRPr="00EC65CF">
        <w:rPr>
          <w:rFonts w:ascii="Tahoma" w:hAnsi="Tahoma" w:cs="Tahoma"/>
          <w:i/>
          <w:sz w:val="16"/>
          <w:szCs w:val="18"/>
        </w:rPr>
        <w:t xml:space="preserve">Or </w:t>
      </w:r>
      <w:r w:rsidR="0088222C">
        <w:rPr>
          <w:rFonts w:ascii="Tahoma" w:hAnsi="Tahoma" w:cs="Tahoma"/>
          <w:i/>
          <w:sz w:val="16"/>
          <w:szCs w:val="18"/>
        </w:rPr>
        <w:t>Gen</w:t>
      </w:r>
      <w:r w:rsidRPr="00EC65CF">
        <w:rPr>
          <w:rFonts w:ascii="Tahoma" w:hAnsi="Tahoma" w:cs="Tahoma"/>
          <w:i/>
          <w:sz w:val="16"/>
          <w:szCs w:val="18"/>
        </w:rPr>
        <w:t xml:space="preserve"> Tech I</w:t>
      </w:r>
      <w:r w:rsidR="0088222C">
        <w:rPr>
          <w:rFonts w:ascii="Tahoma" w:hAnsi="Tahoma" w:cs="Tahoma"/>
          <w:i/>
          <w:sz w:val="16"/>
          <w:szCs w:val="18"/>
        </w:rPr>
        <w:t xml:space="preserve"> AND NCCER CORE</w:t>
      </w:r>
    </w:p>
    <w:p w:rsidR="00CB2EEF" w:rsidRDefault="00CB2EEF" w:rsidP="009D3D00">
      <w:pPr>
        <w:jc w:val="center"/>
        <w:rPr>
          <w:rFonts w:ascii="Tahoma" w:hAnsi="Tahoma" w:cs="Tahoma"/>
          <w:b/>
          <w:sz w:val="18"/>
          <w:szCs w:val="18"/>
        </w:rPr>
      </w:pPr>
    </w:p>
    <w:p w:rsidR="009D3D00" w:rsidRPr="00420BB7" w:rsidRDefault="0012055D"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A</w:t>
      </w:r>
      <w:r w:rsidR="009D3D00" w:rsidRPr="00420BB7">
        <w:rPr>
          <w:rFonts w:ascii="Tahoma" w:hAnsi="Tahoma" w:cs="Tahoma"/>
          <w:b/>
          <w:sz w:val="18"/>
          <w:szCs w:val="18"/>
        </w:rPr>
        <w:t>DDITIONAL COURSE OFFERINGS</w:t>
      </w:r>
    </w:p>
    <w:p w:rsidR="009D3D00" w:rsidRPr="00420BB7" w:rsidRDefault="009D3D00" w:rsidP="00E759DC">
      <w:pPr>
        <w:jc w:val="both"/>
        <w:rPr>
          <w:rFonts w:ascii="Tahoma" w:hAnsi="Tahoma" w:cs="Tahoma"/>
          <w:b/>
          <w:sz w:val="18"/>
          <w:szCs w:val="18"/>
        </w:rPr>
      </w:pPr>
    </w:p>
    <w:p w:rsidR="00EE7242" w:rsidRPr="00EC65CF" w:rsidRDefault="00EE7242" w:rsidP="00E759DC">
      <w:pPr>
        <w:jc w:val="both"/>
        <w:rPr>
          <w:rFonts w:ascii="Tahoma" w:hAnsi="Tahoma" w:cs="Tahoma"/>
          <w:sz w:val="16"/>
          <w:szCs w:val="18"/>
        </w:rPr>
      </w:pPr>
      <w:r w:rsidRPr="00EC65CF">
        <w:rPr>
          <w:rFonts w:ascii="Tahoma" w:hAnsi="Tahoma" w:cs="Tahoma"/>
          <w:b/>
          <w:sz w:val="16"/>
          <w:szCs w:val="18"/>
          <w:u w:val="single"/>
        </w:rPr>
        <w:t>Jag I</w:t>
      </w:r>
      <w:r w:rsidR="008936D4" w:rsidRPr="00EC65CF">
        <w:rPr>
          <w:rFonts w:ascii="Tahoma" w:hAnsi="Tahoma" w:cs="Tahoma"/>
          <w:sz w:val="16"/>
          <w:szCs w:val="18"/>
        </w:rPr>
        <w:t>: (1 Unit)</w:t>
      </w:r>
    </w:p>
    <w:p w:rsidR="008936D4" w:rsidRPr="00EC65CF" w:rsidRDefault="008936D4" w:rsidP="008936D4">
      <w:pPr>
        <w:pStyle w:val="NormalWeb"/>
        <w:spacing w:before="0" w:beforeAutospacing="0" w:after="0" w:afterAutospacing="0"/>
        <w:jc w:val="both"/>
        <w:rPr>
          <w:rFonts w:ascii="Tahoma" w:hAnsi="Tahoma" w:cs="Tahoma"/>
          <w:color w:val="000000"/>
          <w:sz w:val="16"/>
          <w:szCs w:val="18"/>
        </w:rPr>
      </w:pPr>
      <w:r w:rsidRPr="00EC65CF">
        <w:rPr>
          <w:rFonts w:ascii="Tahoma" w:hAnsi="Tahoma" w:cs="Tahoma"/>
          <w:color w:val="000000"/>
          <w:sz w:val="16"/>
          <w:szCs w:val="18"/>
        </w:rPr>
        <w:t>The primary process objective is to keep participants in high school through graduation during the first JAG class students will focus on the transition from Middle school to high school. The student will complete several different career interest inventories and participate in team building activities. </w:t>
      </w:r>
    </w:p>
    <w:p w:rsidR="00027975" w:rsidRDefault="008936D4" w:rsidP="00027975">
      <w:pPr>
        <w:pStyle w:val="NormalWeb"/>
        <w:spacing w:before="0" w:beforeAutospacing="0" w:after="0" w:afterAutospacing="0"/>
        <w:rPr>
          <w:rFonts w:ascii="Tahoma" w:hAnsi="Tahoma" w:cs="Tahoma"/>
          <w:i/>
          <w:sz w:val="16"/>
          <w:szCs w:val="18"/>
        </w:rPr>
      </w:pPr>
      <w:r w:rsidRPr="00EC65CF">
        <w:rPr>
          <w:rFonts w:ascii="Tahoma" w:hAnsi="Tahoma" w:cs="Tahoma"/>
          <w:i/>
          <w:sz w:val="16"/>
          <w:szCs w:val="18"/>
        </w:rPr>
        <w:t xml:space="preserve">Entry Level:  </w:t>
      </w:r>
      <w:r w:rsidRPr="00EC65CF">
        <w:rPr>
          <w:rFonts w:ascii="Tahoma" w:hAnsi="Tahoma" w:cs="Tahoma"/>
          <w:i/>
          <w:sz w:val="16"/>
          <w:szCs w:val="18"/>
        </w:rPr>
        <w:tab/>
      </w:r>
      <w:r w:rsidR="000C2FA6" w:rsidRPr="00EC65CF">
        <w:rPr>
          <w:rFonts w:ascii="Tahoma" w:hAnsi="Tahoma" w:cs="Tahoma"/>
          <w:i/>
          <w:sz w:val="16"/>
          <w:szCs w:val="18"/>
        </w:rPr>
        <w:t>9th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Prerequisites:  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Fees:  </w:t>
      </w:r>
      <w:r w:rsidR="000C2FA6" w:rsidRPr="00EC65CF">
        <w:rPr>
          <w:rFonts w:ascii="Tahoma" w:hAnsi="Tahoma" w:cs="Tahoma"/>
          <w:i/>
          <w:sz w:val="16"/>
          <w:szCs w:val="18"/>
        </w:rPr>
        <w:t>None</w:t>
      </w:r>
    </w:p>
    <w:p w:rsidR="00027975" w:rsidRDefault="00027975" w:rsidP="00027975">
      <w:pPr>
        <w:pStyle w:val="NormalWeb"/>
        <w:spacing w:before="0" w:beforeAutospacing="0" w:after="0" w:afterAutospacing="0"/>
        <w:rPr>
          <w:rFonts w:ascii="Tahoma" w:hAnsi="Tahoma" w:cs="Tahoma"/>
          <w:i/>
          <w:sz w:val="16"/>
          <w:szCs w:val="18"/>
        </w:rPr>
      </w:pPr>
    </w:p>
    <w:p w:rsidR="008936D4" w:rsidRPr="00027975" w:rsidRDefault="008936D4" w:rsidP="00027975">
      <w:pPr>
        <w:pStyle w:val="NormalWeb"/>
        <w:spacing w:before="0" w:beforeAutospacing="0" w:after="0" w:afterAutospacing="0"/>
        <w:rPr>
          <w:rFonts w:ascii="Tahoma" w:hAnsi="Tahoma" w:cs="Tahoma"/>
          <w:i/>
          <w:sz w:val="16"/>
          <w:szCs w:val="18"/>
        </w:rPr>
      </w:pPr>
      <w:r w:rsidRPr="00EC65CF">
        <w:rPr>
          <w:rFonts w:ascii="Tahoma" w:hAnsi="Tahoma" w:cs="Tahoma"/>
          <w:b/>
          <w:color w:val="000000"/>
          <w:sz w:val="16"/>
          <w:szCs w:val="18"/>
          <w:u w:val="single"/>
        </w:rPr>
        <w:t>JAG II</w:t>
      </w:r>
      <w:r w:rsidRPr="00EC65CF">
        <w:rPr>
          <w:rFonts w:ascii="Tahoma" w:hAnsi="Tahoma" w:cs="Tahoma"/>
          <w:color w:val="000000"/>
          <w:sz w:val="16"/>
          <w:szCs w:val="18"/>
        </w:rPr>
        <w:t>: (1 Unit)</w:t>
      </w:r>
    </w:p>
    <w:p w:rsidR="008936D4" w:rsidRPr="00EC65CF" w:rsidRDefault="008936D4" w:rsidP="008936D4">
      <w:pPr>
        <w:jc w:val="both"/>
        <w:rPr>
          <w:rFonts w:ascii="Tahoma" w:hAnsi="Tahoma" w:cs="Tahoma"/>
          <w:color w:val="000000"/>
          <w:sz w:val="16"/>
          <w:szCs w:val="18"/>
        </w:rPr>
      </w:pPr>
      <w:r w:rsidRPr="00EC65CF">
        <w:rPr>
          <w:rFonts w:ascii="Tahoma" w:hAnsi="Tahoma" w:cs="Tahoma"/>
          <w:b/>
          <w:bCs/>
          <w:color w:val="000000"/>
          <w:sz w:val="16"/>
          <w:szCs w:val="18"/>
        </w:rPr>
        <w:t>Employability Skills.</w:t>
      </w:r>
      <w:r w:rsidRPr="00EC65CF">
        <w:rPr>
          <w:rStyle w:val="apple-converted-space"/>
          <w:rFonts w:ascii="Tahoma" w:hAnsi="Tahoma" w:cs="Tahoma"/>
          <w:color w:val="000000"/>
          <w:sz w:val="16"/>
          <w:szCs w:val="18"/>
        </w:rPr>
        <w:t> </w:t>
      </w:r>
      <w:r w:rsidRPr="00EC65CF">
        <w:rPr>
          <w:rFonts w:ascii="Tahoma" w:hAnsi="Tahoma" w:cs="Tahoma"/>
          <w:color w:val="000000"/>
          <w:sz w:val="16"/>
          <w:szCs w:val="18"/>
        </w:rPr>
        <w:t>The JAG National Curriculum equips participants with</w:t>
      </w:r>
      <w:r w:rsidRPr="00EC65CF">
        <w:rPr>
          <w:rStyle w:val="apple-converted-space"/>
          <w:rFonts w:ascii="Tahoma" w:hAnsi="Tahoma" w:cs="Tahoma"/>
          <w:color w:val="000000"/>
          <w:sz w:val="16"/>
          <w:szCs w:val="18"/>
        </w:rPr>
        <w:t> </w:t>
      </w:r>
      <w:hyperlink r:id="rId11" w:tgtFrame="_blank" w:history="1">
        <w:r w:rsidRPr="00EC65CF">
          <w:rPr>
            <w:rStyle w:val="Hyperlink"/>
            <w:rFonts w:ascii="Tahoma" w:hAnsi="Tahoma" w:cs="Tahoma"/>
            <w:color w:val="000000"/>
            <w:sz w:val="16"/>
            <w:szCs w:val="18"/>
            <w:u w:val="none"/>
          </w:rPr>
          <w:t>37 employability competencies</w:t>
        </w:r>
      </w:hyperlink>
      <w:r w:rsidRPr="00EC65CF">
        <w:rPr>
          <w:rStyle w:val="apple-converted-space"/>
          <w:rFonts w:ascii="Tahoma" w:hAnsi="Tahoma" w:cs="Tahoma"/>
          <w:color w:val="000000"/>
          <w:sz w:val="16"/>
          <w:szCs w:val="18"/>
        </w:rPr>
        <w:t> </w:t>
      </w:r>
      <w:r w:rsidRPr="00EC65CF">
        <w:rPr>
          <w:rFonts w:ascii="Tahoma" w:hAnsi="Tahoma" w:cs="Tahoma"/>
          <w:color w:val="000000"/>
          <w:sz w:val="16"/>
          <w:szCs w:val="18"/>
        </w:rPr>
        <w:t>that will prepare them for the workplace. </w:t>
      </w:r>
    </w:p>
    <w:p w:rsidR="008936D4" w:rsidRPr="00EC65CF" w:rsidRDefault="008936D4" w:rsidP="008936D4">
      <w:pPr>
        <w:widowControl/>
        <w:overflowPunct/>
        <w:textAlignment w:val="auto"/>
        <w:rPr>
          <w:rFonts w:ascii="Tahoma" w:hAnsi="Tahoma" w:cs="Tahoma"/>
          <w:i/>
          <w:sz w:val="16"/>
          <w:szCs w:val="18"/>
        </w:rPr>
      </w:pPr>
      <w:r w:rsidRPr="00EC65CF">
        <w:rPr>
          <w:rFonts w:ascii="Tahoma" w:hAnsi="Tahoma" w:cs="Tahoma"/>
          <w:i/>
          <w:sz w:val="16"/>
          <w:szCs w:val="18"/>
        </w:rPr>
        <w:t xml:space="preserve">Entry Level: </w:t>
      </w:r>
      <w:r w:rsidRPr="00EC65CF">
        <w:rPr>
          <w:rFonts w:ascii="Tahoma" w:hAnsi="Tahoma" w:cs="Tahoma"/>
          <w:i/>
          <w:sz w:val="16"/>
          <w:szCs w:val="18"/>
        </w:rPr>
        <w:tab/>
      </w:r>
      <w:r w:rsidR="000C2FA6" w:rsidRPr="00EC65CF">
        <w:rPr>
          <w:rFonts w:ascii="Tahoma" w:hAnsi="Tahoma" w:cs="Tahoma"/>
          <w:i/>
          <w:sz w:val="16"/>
          <w:szCs w:val="18"/>
        </w:rPr>
        <w:t>10th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Prerequisites:  </w:t>
      </w:r>
      <w:r w:rsidR="000C2FA6" w:rsidRPr="00EC65CF">
        <w:rPr>
          <w:rFonts w:ascii="Tahoma" w:hAnsi="Tahoma" w:cs="Tahoma"/>
          <w:i/>
          <w:sz w:val="16"/>
          <w:szCs w:val="18"/>
        </w:rPr>
        <w:t>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Fees: </w:t>
      </w:r>
      <w:r w:rsidR="000C2FA6" w:rsidRPr="00EC65CF">
        <w:rPr>
          <w:rFonts w:ascii="Tahoma" w:hAnsi="Tahoma" w:cs="Tahoma"/>
          <w:i/>
          <w:sz w:val="16"/>
          <w:szCs w:val="18"/>
        </w:rPr>
        <w:t>None</w:t>
      </w:r>
    </w:p>
    <w:p w:rsidR="008936D4" w:rsidRPr="00EC65CF" w:rsidRDefault="008936D4" w:rsidP="008936D4">
      <w:pPr>
        <w:rPr>
          <w:rFonts w:ascii="Tahoma" w:hAnsi="Tahoma" w:cs="Tahoma"/>
          <w:color w:val="000000"/>
          <w:sz w:val="16"/>
          <w:szCs w:val="18"/>
        </w:rPr>
      </w:pPr>
    </w:p>
    <w:p w:rsidR="008936D4" w:rsidRPr="00EC65CF" w:rsidRDefault="008936D4" w:rsidP="008936D4">
      <w:pPr>
        <w:rPr>
          <w:rFonts w:ascii="Tahoma" w:hAnsi="Tahoma" w:cs="Tahoma"/>
          <w:color w:val="000000"/>
          <w:sz w:val="16"/>
          <w:szCs w:val="18"/>
        </w:rPr>
      </w:pPr>
      <w:r w:rsidRPr="00EC65CF">
        <w:rPr>
          <w:rFonts w:ascii="Tahoma" w:hAnsi="Tahoma" w:cs="Tahoma"/>
          <w:b/>
          <w:color w:val="000000"/>
          <w:sz w:val="16"/>
          <w:szCs w:val="18"/>
          <w:u w:val="single"/>
        </w:rPr>
        <w:t>JAG III</w:t>
      </w:r>
      <w:r w:rsidRPr="00EC65CF">
        <w:rPr>
          <w:rFonts w:ascii="Tahoma" w:hAnsi="Tahoma" w:cs="Tahoma"/>
          <w:color w:val="000000"/>
          <w:sz w:val="16"/>
          <w:szCs w:val="18"/>
        </w:rPr>
        <w:t>: (1 Unit)</w:t>
      </w:r>
    </w:p>
    <w:p w:rsidR="008936D4" w:rsidRPr="00EC65CF" w:rsidRDefault="008936D4" w:rsidP="008936D4">
      <w:pPr>
        <w:rPr>
          <w:rFonts w:ascii="Tahoma" w:hAnsi="Tahoma" w:cs="Tahoma"/>
          <w:color w:val="000000"/>
          <w:sz w:val="16"/>
          <w:szCs w:val="18"/>
        </w:rPr>
      </w:pPr>
      <w:r w:rsidRPr="00EC65CF">
        <w:rPr>
          <w:rFonts w:ascii="Tahoma" w:hAnsi="Tahoma" w:cs="Tahoma"/>
          <w:color w:val="000000"/>
          <w:sz w:val="16"/>
          <w:szCs w:val="18"/>
        </w:rPr>
        <w:t> Specialists provide advice and support as students make significant career and life decisions in the earlier grades.  Multi-year participants may receive as many as</w:t>
      </w:r>
      <w:r w:rsidRPr="00EC65CF">
        <w:rPr>
          <w:rStyle w:val="apple-converted-space"/>
          <w:rFonts w:ascii="Tahoma" w:hAnsi="Tahoma" w:cs="Tahoma"/>
          <w:color w:val="000000"/>
          <w:sz w:val="16"/>
          <w:szCs w:val="18"/>
        </w:rPr>
        <w:t> </w:t>
      </w:r>
      <w:hyperlink r:id="rId12" w:tgtFrame="_blank" w:history="1">
        <w:r w:rsidRPr="00EC65CF">
          <w:rPr>
            <w:rStyle w:val="Hyperlink"/>
            <w:rFonts w:ascii="Tahoma" w:hAnsi="Tahoma" w:cs="Tahoma"/>
            <w:color w:val="000000"/>
            <w:sz w:val="16"/>
            <w:szCs w:val="18"/>
          </w:rPr>
          <w:t>86 competencies</w:t>
        </w:r>
      </w:hyperlink>
      <w:r w:rsidRPr="00EC65CF">
        <w:rPr>
          <w:rStyle w:val="apple-converted-space"/>
          <w:rFonts w:ascii="Tahoma" w:hAnsi="Tahoma" w:cs="Tahoma"/>
          <w:b/>
          <w:bCs/>
          <w:color w:val="000000"/>
          <w:sz w:val="16"/>
          <w:szCs w:val="18"/>
        </w:rPr>
        <w:t> </w:t>
      </w:r>
      <w:r w:rsidRPr="00EC65CF">
        <w:rPr>
          <w:rFonts w:ascii="Tahoma" w:hAnsi="Tahoma" w:cs="Tahoma"/>
          <w:color w:val="000000"/>
          <w:sz w:val="16"/>
          <w:szCs w:val="18"/>
        </w:rPr>
        <w:t>identified by JAG.</w:t>
      </w:r>
    </w:p>
    <w:p w:rsidR="008936D4" w:rsidRDefault="008936D4" w:rsidP="008936D4">
      <w:pPr>
        <w:widowControl/>
        <w:overflowPunct/>
        <w:textAlignment w:val="auto"/>
        <w:rPr>
          <w:rFonts w:ascii="Tahoma" w:hAnsi="Tahoma" w:cs="Tahoma"/>
          <w:i/>
          <w:sz w:val="16"/>
          <w:szCs w:val="18"/>
        </w:rPr>
      </w:pPr>
      <w:r w:rsidRPr="00EC65CF">
        <w:rPr>
          <w:rFonts w:ascii="Tahoma" w:hAnsi="Tahoma" w:cs="Tahoma"/>
          <w:i/>
          <w:sz w:val="16"/>
          <w:szCs w:val="18"/>
        </w:rPr>
        <w:t xml:space="preserve">Entry Level:  </w:t>
      </w:r>
      <w:r w:rsidRPr="00EC65CF">
        <w:rPr>
          <w:rFonts w:ascii="Tahoma" w:hAnsi="Tahoma" w:cs="Tahoma"/>
          <w:i/>
          <w:sz w:val="16"/>
          <w:szCs w:val="18"/>
        </w:rPr>
        <w:tab/>
      </w:r>
      <w:r w:rsidR="000C2FA6" w:rsidRPr="00EC65CF">
        <w:rPr>
          <w:rFonts w:ascii="Tahoma" w:hAnsi="Tahoma" w:cs="Tahoma"/>
          <w:i/>
          <w:sz w:val="16"/>
          <w:szCs w:val="18"/>
        </w:rPr>
        <w:t>11th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Prerequisites:  </w:t>
      </w:r>
      <w:r w:rsidR="000C2FA6" w:rsidRPr="00EC65CF">
        <w:rPr>
          <w:rFonts w:ascii="Tahoma" w:hAnsi="Tahoma" w:cs="Tahoma"/>
          <w:i/>
          <w:sz w:val="16"/>
          <w:szCs w:val="18"/>
        </w:rPr>
        <w:t>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Fees:  </w:t>
      </w:r>
      <w:r w:rsidR="000C2FA6" w:rsidRPr="00EC65CF">
        <w:rPr>
          <w:rFonts w:ascii="Tahoma" w:hAnsi="Tahoma" w:cs="Tahoma"/>
          <w:i/>
          <w:sz w:val="16"/>
          <w:szCs w:val="18"/>
        </w:rPr>
        <w:t>None</w:t>
      </w:r>
    </w:p>
    <w:p w:rsidR="00027975" w:rsidRPr="00EC65CF" w:rsidRDefault="00027975" w:rsidP="008936D4">
      <w:pPr>
        <w:widowControl/>
        <w:overflowPunct/>
        <w:textAlignment w:val="auto"/>
        <w:rPr>
          <w:rFonts w:ascii="Tahoma" w:hAnsi="Tahoma" w:cs="Tahoma"/>
          <w:i/>
          <w:sz w:val="16"/>
          <w:szCs w:val="18"/>
        </w:rPr>
      </w:pPr>
    </w:p>
    <w:p w:rsidR="00027975" w:rsidRDefault="00027975" w:rsidP="00027975">
      <w:pPr>
        <w:pStyle w:val="NormalWeb"/>
        <w:spacing w:before="0" w:beforeAutospacing="0" w:after="0" w:afterAutospacing="0"/>
        <w:rPr>
          <w:rFonts w:ascii="Tahoma" w:hAnsi="Tahoma" w:cs="Tahoma"/>
          <w:color w:val="000000"/>
          <w:sz w:val="16"/>
          <w:szCs w:val="18"/>
        </w:rPr>
      </w:pPr>
      <w:r>
        <w:rPr>
          <w:rFonts w:ascii="Tahoma" w:hAnsi="Tahoma" w:cs="Tahoma"/>
          <w:b/>
          <w:color w:val="000000"/>
          <w:sz w:val="16"/>
          <w:szCs w:val="18"/>
          <w:u w:val="single"/>
        </w:rPr>
        <w:t>J</w:t>
      </w:r>
      <w:r w:rsidR="008936D4" w:rsidRPr="00EC65CF">
        <w:rPr>
          <w:rFonts w:ascii="Tahoma" w:hAnsi="Tahoma" w:cs="Tahoma"/>
          <w:b/>
          <w:color w:val="000000"/>
          <w:sz w:val="16"/>
          <w:szCs w:val="18"/>
          <w:u w:val="single"/>
        </w:rPr>
        <w:t>AG  IV</w:t>
      </w:r>
      <w:r w:rsidR="008936D4" w:rsidRPr="00EC65CF">
        <w:rPr>
          <w:rFonts w:ascii="Tahoma" w:hAnsi="Tahoma" w:cs="Tahoma"/>
          <w:color w:val="000000"/>
          <w:sz w:val="16"/>
          <w:szCs w:val="18"/>
        </w:rPr>
        <w:t>: (1 Unit)</w:t>
      </w:r>
    </w:p>
    <w:p w:rsidR="008936D4" w:rsidRPr="00EC65CF" w:rsidRDefault="008936D4" w:rsidP="00027975">
      <w:pPr>
        <w:pStyle w:val="NormalWeb"/>
        <w:spacing w:before="0" w:beforeAutospacing="0" w:after="0" w:afterAutospacing="0"/>
        <w:rPr>
          <w:rFonts w:ascii="Tahoma" w:hAnsi="Tahoma" w:cs="Tahoma"/>
          <w:color w:val="000000"/>
          <w:sz w:val="16"/>
          <w:szCs w:val="18"/>
        </w:rPr>
      </w:pPr>
      <w:r w:rsidRPr="00EC65CF">
        <w:rPr>
          <w:rFonts w:ascii="Tahoma" w:hAnsi="Tahoma" w:cs="Tahoma"/>
          <w:color w:val="000000"/>
          <w:sz w:val="16"/>
          <w:szCs w:val="18"/>
        </w:rPr>
        <w:t xml:space="preserve">Typically for Seniors, this class will deliver a unique set of services to targeted youth in high school, including 12 months of post-graduation follow-up </w:t>
      </w:r>
      <w:r w:rsidR="0052528B" w:rsidRPr="00EC65CF">
        <w:rPr>
          <w:rFonts w:ascii="Tahoma" w:hAnsi="Tahoma" w:cs="Tahoma"/>
          <w:color w:val="000000"/>
          <w:sz w:val="16"/>
          <w:szCs w:val="18"/>
        </w:rPr>
        <w:t>services that</w:t>
      </w:r>
      <w:r w:rsidRPr="00EC65CF">
        <w:rPr>
          <w:rFonts w:ascii="Tahoma" w:hAnsi="Tahoma" w:cs="Tahoma"/>
          <w:color w:val="000000"/>
          <w:sz w:val="16"/>
          <w:szCs w:val="18"/>
        </w:rPr>
        <w:t xml:space="preserve"> will result in the graduate pursuing a postsecondary education and/or entering the workforce in a quality job leading to a career.</w:t>
      </w:r>
    </w:p>
    <w:p w:rsidR="008936D4" w:rsidRPr="00EC65CF" w:rsidRDefault="008936D4" w:rsidP="00027975">
      <w:pPr>
        <w:widowControl/>
        <w:overflowPunct/>
        <w:textAlignment w:val="auto"/>
        <w:rPr>
          <w:rFonts w:ascii="Tahoma" w:hAnsi="Tahoma" w:cs="Tahoma"/>
          <w:i/>
          <w:sz w:val="16"/>
          <w:szCs w:val="18"/>
        </w:rPr>
      </w:pPr>
      <w:r w:rsidRPr="00EC65CF">
        <w:rPr>
          <w:rFonts w:ascii="Tahoma" w:hAnsi="Tahoma" w:cs="Tahoma"/>
          <w:i/>
          <w:sz w:val="16"/>
          <w:szCs w:val="18"/>
        </w:rPr>
        <w:t xml:space="preserve">Entry Level:  </w:t>
      </w:r>
      <w:r w:rsidR="000C2FA6" w:rsidRPr="00EC65CF">
        <w:rPr>
          <w:rFonts w:ascii="Tahoma" w:hAnsi="Tahoma" w:cs="Tahoma"/>
          <w:i/>
          <w:sz w:val="16"/>
          <w:szCs w:val="18"/>
        </w:rPr>
        <w:t>12th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 xml:space="preserve">Prerequisites:  </w:t>
      </w:r>
      <w:r w:rsidR="000C2FA6" w:rsidRPr="00EC65CF">
        <w:rPr>
          <w:rFonts w:ascii="Tahoma" w:hAnsi="Tahoma" w:cs="Tahoma"/>
          <w:i/>
          <w:sz w:val="16"/>
          <w:szCs w:val="18"/>
        </w:rPr>
        <w:t>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3A1881">
        <w:rPr>
          <w:rFonts w:ascii="Tahoma" w:hAnsi="Tahoma" w:cs="Tahoma"/>
          <w:i/>
          <w:sz w:val="16"/>
          <w:szCs w:val="18"/>
        </w:rPr>
        <w:tab/>
      </w:r>
      <w:r w:rsidRPr="00EC65CF">
        <w:rPr>
          <w:rFonts w:ascii="Tahoma" w:hAnsi="Tahoma" w:cs="Tahoma"/>
          <w:i/>
          <w:sz w:val="16"/>
          <w:szCs w:val="18"/>
        </w:rPr>
        <w:t xml:space="preserve">Fees:  </w:t>
      </w:r>
      <w:r w:rsidR="000C2FA6" w:rsidRPr="00EC65CF">
        <w:rPr>
          <w:rFonts w:ascii="Tahoma" w:hAnsi="Tahoma" w:cs="Tahoma"/>
          <w:i/>
          <w:sz w:val="16"/>
          <w:szCs w:val="18"/>
        </w:rPr>
        <w:t>None</w:t>
      </w:r>
    </w:p>
    <w:p w:rsidR="008936D4" w:rsidRPr="00EC65CF" w:rsidRDefault="008936D4" w:rsidP="00027975">
      <w:pPr>
        <w:jc w:val="both"/>
        <w:rPr>
          <w:rFonts w:ascii="Tahoma" w:hAnsi="Tahoma" w:cs="Tahoma"/>
          <w:sz w:val="16"/>
          <w:szCs w:val="18"/>
        </w:rPr>
      </w:pPr>
    </w:p>
    <w:p w:rsidR="00E759DC" w:rsidRPr="00EC65CF" w:rsidRDefault="00E759DC" w:rsidP="00E759DC">
      <w:pPr>
        <w:jc w:val="both"/>
        <w:rPr>
          <w:rFonts w:ascii="Tahoma" w:hAnsi="Tahoma" w:cs="Tahoma"/>
          <w:sz w:val="16"/>
          <w:szCs w:val="18"/>
        </w:rPr>
      </w:pPr>
      <w:r w:rsidRPr="00EC65CF">
        <w:rPr>
          <w:rFonts w:ascii="Tahoma" w:hAnsi="Tahoma" w:cs="Tahoma"/>
          <w:b/>
          <w:sz w:val="16"/>
          <w:szCs w:val="18"/>
          <w:u w:val="single"/>
        </w:rPr>
        <w:t>Education for Careers</w:t>
      </w:r>
      <w:r w:rsidR="00DA5FAD" w:rsidRPr="00EC65CF">
        <w:rPr>
          <w:rFonts w:ascii="Tahoma" w:hAnsi="Tahoma" w:cs="Tahoma"/>
          <w:sz w:val="16"/>
          <w:szCs w:val="18"/>
        </w:rPr>
        <w:t>:</w:t>
      </w:r>
      <w:r w:rsidRPr="00EC65CF">
        <w:rPr>
          <w:rFonts w:ascii="Tahoma" w:hAnsi="Tahoma" w:cs="Tahoma"/>
          <w:sz w:val="16"/>
          <w:szCs w:val="18"/>
        </w:rPr>
        <w:t xml:space="preserve"> (</w:t>
      </w:r>
      <w:r w:rsidR="0088222C">
        <w:rPr>
          <w:rFonts w:ascii="Tahoma" w:hAnsi="Tahoma" w:cs="Tahoma"/>
          <w:sz w:val="16"/>
          <w:szCs w:val="18"/>
        </w:rPr>
        <w:t>1</w:t>
      </w:r>
      <w:r w:rsidRPr="00EC65CF">
        <w:rPr>
          <w:rFonts w:ascii="Tahoma" w:hAnsi="Tahoma" w:cs="Tahoma"/>
          <w:sz w:val="16"/>
          <w:szCs w:val="18"/>
        </w:rPr>
        <w:t xml:space="preserve"> Unit)</w:t>
      </w:r>
    </w:p>
    <w:p w:rsidR="00E759DC" w:rsidRPr="00EC65CF" w:rsidRDefault="002E5601" w:rsidP="00E759DC">
      <w:pPr>
        <w:jc w:val="both"/>
        <w:rPr>
          <w:rFonts w:ascii="Tahoma" w:hAnsi="Tahoma" w:cs="Tahoma"/>
          <w:sz w:val="16"/>
          <w:szCs w:val="18"/>
        </w:rPr>
      </w:pPr>
      <w:r w:rsidRPr="00EC65CF">
        <w:rPr>
          <w:rFonts w:ascii="Tahoma" w:hAnsi="Tahoma" w:cs="Tahoma"/>
          <w:sz w:val="16"/>
          <w:szCs w:val="18"/>
        </w:rPr>
        <w:t>This course is</w:t>
      </w:r>
      <w:r w:rsidR="00E759DC" w:rsidRPr="00EC65CF">
        <w:rPr>
          <w:rFonts w:ascii="Tahoma" w:hAnsi="Tahoma" w:cs="Tahoma"/>
          <w:sz w:val="16"/>
          <w:szCs w:val="18"/>
        </w:rPr>
        <w:t xml:space="preserve"> designed to assist students with exploring careers and developing skills necessary to make meaningful decisions about their career choice. Students will be made aware that there are many factors to consider before selecting a suitable career. This course will assist the student in assessing their personal strengths and weaknesses as they relate to career decisions. This course will aid the student in developing strategies to make an effective transition from school to work.</w:t>
      </w:r>
    </w:p>
    <w:p w:rsidR="00DA5FAD" w:rsidRPr="00EC65CF" w:rsidRDefault="00DA5FAD" w:rsidP="0037035A">
      <w:pPr>
        <w:jc w:val="both"/>
        <w:rPr>
          <w:rFonts w:ascii="Tahoma" w:hAnsi="Tahoma" w:cs="Tahoma"/>
          <w:i/>
          <w:sz w:val="16"/>
          <w:szCs w:val="18"/>
        </w:rPr>
      </w:pPr>
      <w:r w:rsidRPr="00EC65CF">
        <w:rPr>
          <w:rFonts w:ascii="Tahoma" w:hAnsi="Tahoma" w:cs="Tahoma"/>
          <w:i/>
          <w:sz w:val="16"/>
          <w:szCs w:val="18"/>
        </w:rPr>
        <w:t>Entry Level:  1</w:t>
      </w:r>
      <w:r w:rsidR="00383DE8" w:rsidRPr="00EC65CF">
        <w:rPr>
          <w:rFonts w:ascii="Tahoma" w:hAnsi="Tahoma" w:cs="Tahoma"/>
          <w:i/>
          <w:sz w:val="16"/>
          <w:szCs w:val="18"/>
        </w:rPr>
        <w:t>1</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Prerequisites:  None</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t>Fees:  None</w:t>
      </w:r>
    </w:p>
    <w:p w:rsidR="001112BD" w:rsidRDefault="001112BD" w:rsidP="0037035A">
      <w:pPr>
        <w:jc w:val="both"/>
        <w:rPr>
          <w:rFonts w:ascii="Tahoma" w:hAnsi="Tahoma" w:cs="Tahoma"/>
          <w:sz w:val="16"/>
          <w:szCs w:val="18"/>
        </w:rPr>
      </w:pPr>
    </w:p>
    <w:p w:rsidR="00A65B11" w:rsidRDefault="00A65B11" w:rsidP="0037035A">
      <w:pPr>
        <w:jc w:val="both"/>
        <w:rPr>
          <w:rFonts w:ascii="Tahoma" w:hAnsi="Tahoma" w:cs="Tahoma"/>
          <w:sz w:val="16"/>
          <w:szCs w:val="18"/>
        </w:rPr>
      </w:pPr>
    </w:p>
    <w:p w:rsidR="00F225FE" w:rsidRDefault="00F225FE" w:rsidP="0037035A">
      <w:pPr>
        <w:jc w:val="both"/>
        <w:rPr>
          <w:rFonts w:ascii="Tahoma" w:hAnsi="Tahoma" w:cs="Tahoma"/>
          <w:sz w:val="16"/>
          <w:szCs w:val="18"/>
        </w:rPr>
      </w:pPr>
      <w:r>
        <w:rPr>
          <w:rFonts w:ascii="Tahoma" w:hAnsi="Tahoma" w:cs="Tahoma"/>
          <w:b/>
          <w:sz w:val="16"/>
          <w:szCs w:val="18"/>
          <w:u w:val="single"/>
        </w:rPr>
        <w:lastRenderedPageBreak/>
        <w:t>ACT Prep</w:t>
      </w:r>
      <w:r>
        <w:rPr>
          <w:rFonts w:ascii="Tahoma" w:hAnsi="Tahoma" w:cs="Tahoma"/>
          <w:sz w:val="16"/>
          <w:szCs w:val="18"/>
        </w:rPr>
        <w:t xml:space="preserve">: </w:t>
      </w:r>
      <w:r w:rsidR="00027975">
        <w:rPr>
          <w:rFonts w:ascii="Tahoma" w:hAnsi="Tahoma" w:cs="Tahoma"/>
          <w:sz w:val="16"/>
          <w:szCs w:val="18"/>
        </w:rPr>
        <w:t>(1</w:t>
      </w:r>
      <w:r>
        <w:rPr>
          <w:rFonts w:ascii="Tahoma" w:hAnsi="Tahoma" w:cs="Tahoma"/>
          <w:sz w:val="16"/>
          <w:szCs w:val="18"/>
        </w:rPr>
        <w:t xml:space="preserve"> Credit)</w:t>
      </w:r>
    </w:p>
    <w:p w:rsidR="00F225FE" w:rsidRDefault="00F225FE" w:rsidP="0037035A">
      <w:pPr>
        <w:jc w:val="both"/>
        <w:rPr>
          <w:rFonts w:ascii="Tahoma" w:hAnsi="Tahoma" w:cs="Tahoma"/>
          <w:sz w:val="16"/>
          <w:szCs w:val="18"/>
        </w:rPr>
      </w:pPr>
      <w:r>
        <w:rPr>
          <w:rFonts w:ascii="Tahoma" w:hAnsi="Tahoma" w:cs="Tahoma"/>
          <w:sz w:val="16"/>
          <w:szCs w:val="18"/>
        </w:rPr>
        <w:t>This class offers assistance to students in preparing for all portions of the ACT test (national standardized college admission exam required by all Louisiana colleges and the TOPS scholarship program).</w:t>
      </w:r>
    </w:p>
    <w:p w:rsidR="00F225FE" w:rsidRDefault="00F225FE" w:rsidP="0037035A">
      <w:pPr>
        <w:jc w:val="both"/>
        <w:rPr>
          <w:rFonts w:ascii="Tahoma" w:hAnsi="Tahoma" w:cs="Tahoma"/>
          <w:i/>
          <w:sz w:val="16"/>
          <w:szCs w:val="18"/>
        </w:rPr>
      </w:pPr>
      <w:r>
        <w:rPr>
          <w:rFonts w:ascii="Tahoma" w:hAnsi="Tahoma" w:cs="Tahoma"/>
          <w:i/>
          <w:sz w:val="16"/>
          <w:szCs w:val="18"/>
        </w:rPr>
        <w:t>Entry Level:  11</w:t>
      </w:r>
      <w:r w:rsidRPr="00F225FE">
        <w:rPr>
          <w:rFonts w:ascii="Tahoma" w:hAnsi="Tahoma" w:cs="Tahoma"/>
          <w:i/>
          <w:sz w:val="16"/>
          <w:szCs w:val="18"/>
          <w:vertAlign w:val="superscript"/>
        </w:rPr>
        <w:t>th</w:t>
      </w:r>
      <w:r>
        <w:rPr>
          <w:rFonts w:ascii="Tahoma" w:hAnsi="Tahoma" w:cs="Tahoma"/>
          <w:i/>
          <w:sz w:val="16"/>
          <w:szCs w:val="18"/>
        </w:rPr>
        <w:t xml:space="preserve"> </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Prerequisites:  None</w:t>
      </w:r>
      <w:r>
        <w:rPr>
          <w:rFonts w:ascii="Tahoma" w:hAnsi="Tahoma" w:cs="Tahoma"/>
          <w:i/>
          <w:sz w:val="16"/>
          <w:szCs w:val="18"/>
        </w:rPr>
        <w:tab/>
      </w:r>
      <w:r>
        <w:rPr>
          <w:rFonts w:ascii="Tahoma" w:hAnsi="Tahoma" w:cs="Tahoma"/>
          <w:i/>
          <w:sz w:val="16"/>
          <w:szCs w:val="18"/>
        </w:rPr>
        <w:tab/>
      </w:r>
      <w:r>
        <w:rPr>
          <w:rFonts w:ascii="Tahoma" w:hAnsi="Tahoma" w:cs="Tahoma"/>
          <w:i/>
          <w:sz w:val="16"/>
          <w:szCs w:val="18"/>
        </w:rPr>
        <w:tab/>
      </w:r>
      <w:r>
        <w:rPr>
          <w:rFonts w:ascii="Tahoma" w:hAnsi="Tahoma" w:cs="Tahoma"/>
          <w:i/>
          <w:sz w:val="16"/>
          <w:szCs w:val="18"/>
        </w:rPr>
        <w:tab/>
        <w:t>Fees:  None</w:t>
      </w:r>
    </w:p>
    <w:p w:rsidR="00F225FE" w:rsidRDefault="00F225FE" w:rsidP="0037035A">
      <w:pPr>
        <w:jc w:val="both"/>
        <w:rPr>
          <w:rFonts w:ascii="Tahoma" w:hAnsi="Tahoma" w:cs="Tahoma"/>
          <w:i/>
          <w:sz w:val="16"/>
          <w:szCs w:val="18"/>
        </w:rPr>
      </w:pPr>
    </w:p>
    <w:p w:rsidR="0000226A" w:rsidRPr="00F225FE" w:rsidRDefault="0000226A" w:rsidP="0037035A">
      <w:pPr>
        <w:jc w:val="both"/>
        <w:rPr>
          <w:rFonts w:ascii="Tahoma" w:hAnsi="Tahoma" w:cs="Tahoma"/>
          <w:i/>
          <w:sz w:val="16"/>
          <w:szCs w:val="18"/>
        </w:rPr>
      </w:pPr>
    </w:p>
    <w:p w:rsidR="001C5EB0" w:rsidRPr="00420BB7" w:rsidRDefault="001C5EB0" w:rsidP="00C84957">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420BB7">
        <w:rPr>
          <w:rFonts w:ascii="Tahoma" w:hAnsi="Tahoma" w:cs="Tahoma"/>
          <w:b/>
          <w:sz w:val="18"/>
          <w:szCs w:val="18"/>
        </w:rPr>
        <w:t>SPECIAL SERVICES</w:t>
      </w:r>
    </w:p>
    <w:p w:rsidR="0088222C" w:rsidRDefault="0088222C" w:rsidP="001112BD">
      <w:pPr>
        <w:jc w:val="both"/>
        <w:rPr>
          <w:rFonts w:ascii="Tahoma" w:hAnsi="Tahoma" w:cs="Tahoma"/>
          <w:b/>
          <w:sz w:val="16"/>
          <w:szCs w:val="18"/>
          <w:u w:val="single"/>
        </w:rPr>
      </w:pPr>
    </w:p>
    <w:p w:rsidR="001112BD" w:rsidRPr="00EC65CF" w:rsidRDefault="001C5EB0" w:rsidP="001112BD">
      <w:pPr>
        <w:jc w:val="both"/>
        <w:rPr>
          <w:rFonts w:ascii="Tahoma" w:hAnsi="Tahoma" w:cs="Tahoma"/>
          <w:sz w:val="16"/>
          <w:szCs w:val="18"/>
        </w:rPr>
      </w:pPr>
      <w:r w:rsidRPr="00EC65CF">
        <w:rPr>
          <w:rFonts w:ascii="Tahoma" w:hAnsi="Tahoma" w:cs="Tahoma"/>
          <w:b/>
          <w:sz w:val="16"/>
          <w:szCs w:val="18"/>
          <w:u w:val="single"/>
        </w:rPr>
        <w:t>Independent Investigation:</w:t>
      </w:r>
      <w:r w:rsidRPr="00EC65CF">
        <w:rPr>
          <w:rFonts w:ascii="Tahoma" w:hAnsi="Tahoma" w:cs="Tahoma"/>
          <w:b/>
          <w:sz w:val="16"/>
          <w:szCs w:val="18"/>
        </w:rPr>
        <w:t xml:space="preserve"> </w:t>
      </w:r>
      <w:r w:rsidR="001112BD" w:rsidRPr="00EC65CF">
        <w:rPr>
          <w:rFonts w:ascii="Tahoma" w:hAnsi="Tahoma" w:cs="Tahoma"/>
          <w:sz w:val="16"/>
          <w:szCs w:val="18"/>
        </w:rPr>
        <w:t>(1 Unit)</w:t>
      </w:r>
    </w:p>
    <w:p w:rsidR="001112BD" w:rsidRPr="00EC65CF" w:rsidRDefault="001112BD" w:rsidP="001112BD">
      <w:pPr>
        <w:jc w:val="both"/>
        <w:rPr>
          <w:rFonts w:ascii="Tahoma" w:hAnsi="Tahoma" w:cs="Tahoma"/>
          <w:sz w:val="16"/>
          <w:szCs w:val="18"/>
        </w:rPr>
      </w:pPr>
      <w:r w:rsidRPr="00EC65CF">
        <w:rPr>
          <w:rFonts w:ascii="Tahoma" w:hAnsi="Tahoma" w:cs="Tahoma"/>
          <w:sz w:val="16"/>
          <w:szCs w:val="18"/>
        </w:rPr>
        <w:t xml:space="preserve">Student must be </w:t>
      </w:r>
      <w:r w:rsidRPr="00EC65CF">
        <w:rPr>
          <w:rFonts w:ascii="Tahoma" w:hAnsi="Tahoma" w:cs="Tahoma"/>
          <w:b/>
          <w:sz w:val="16"/>
          <w:szCs w:val="18"/>
          <w:u w:val="single"/>
        </w:rPr>
        <w:t>identified as gifted</w:t>
      </w:r>
      <w:r w:rsidR="00484391">
        <w:rPr>
          <w:rFonts w:ascii="Tahoma" w:hAnsi="Tahoma" w:cs="Tahoma"/>
          <w:b/>
          <w:sz w:val="16"/>
          <w:szCs w:val="18"/>
          <w:u w:val="single"/>
        </w:rPr>
        <w:t xml:space="preserve"> and/or talented </w:t>
      </w:r>
      <w:r w:rsidRPr="00EC65CF">
        <w:rPr>
          <w:rFonts w:ascii="Tahoma" w:hAnsi="Tahoma" w:cs="Tahoma"/>
          <w:sz w:val="16"/>
          <w:szCs w:val="18"/>
        </w:rPr>
        <w:t>.  This course is designed to facilitate enhanced studies using a variety of methods and materials.  Levels I, II, III, IV are offered.  ½ unit course is also offered.</w:t>
      </w:r>
    </w:p>
    <w:p w:rsidR="001C5EB0" w:rsidRPr="00EC65CF" w:rsidRDefault="001C5EB0" w:rsidP="001C5EB0">
      <w:pPr>
        <w:jc w:val="both"/>
        <w:rPr>
          <w:rFonts w:ascii="Tahoma" w:hAnsi="Tahoma" w:cs="Tahoma"/>
          <w:i/>
          <w:sz w:val="16"/>
          <w:szCs w:val="18"/>
        </w:rPr>
      </w:pPr>
      <w:r w:rsidRPr="00EC65CF">
        <w:rPr>
          <w:rFonts w:ascii="Tahoma" w:hAnsi="Tahoma" w:cs="Tahoma"/>
          <w:i/>
          <w:sz w:val="16"/>
          <w:szCs w:val="18"/>
        </w:rPr>
        <w:t>Entry Level:  9</w:t>
      </w:r>
      <w:r w:rsidRPr="00EC65CF">
        <w:rPr>
          <w:rFonts w:ascii="Tahoma" w:hAnsi="Tahoma" w:cs="Tahoma"/>
          <w:i/>
          <w:sz w:val="16"/>
          <w:szCs w:val="18"/>
          <w:vertAlign w:val="superscript"/>
        </w:rPr>
        <w:t>th</w:t>
      </w:r>
      <w:r w:rsidRPr="00EC65CF">
        <w:rPr>
          <w:rFonts w:ascii="Tahoma" w:hAnsi="Tahoma" w:cs="Tahoma"/>
          <w:i/>
          <w:sz w:val="16"/>
          <w:szCs w:val="18"/>
        </w:rPr>
        <w:tab/>
      </w:r>
      <w:r w:rsidRPr="00EC65CF">
        <w:rPr>
          <w:rFonts w:ascii="Tahoma" w:hAnsi="Tahoma" w:cs="Tahoma"/>
          <w:i/>
          <w:sz w:val="16"/>
          <w:szCs w:val="18"/>
        </w:rPr>
        <w:tab/>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Prerequisites:  Instructor Approval</w:t>
      </w:r>
      <w:r w:rsidRPr="00EC65CF">
        <w:rPr>
          <w:rFonts w:ascii="Tahoma" w:hAnsi="Tahoma" w:cs="Tahoma"/>
          <w:i/>
          <w:sz w:val="16"/>
          <w:szCs w:val="18"/>
        </w:rPr>
        <w:tab/>
      </w:r>
      <w:r w:rsidR="00EC65CF">
        <w:rPr>
          <w:rFonts w:ascii="Tahoma" w:hAnsi="Tahoma" w:cs="Tahoma"/>
          <w:i/>
          <w:sz w:val="16"/>
          <w:szCs w:val="18"/>
        </w:rPr>
        <w:tab/>
      </w:r>
      <w:r w:rsidRPr="00EC65CF">
        <w:rPr>
          <w:rFonts w:ascii="Tahoma" w:hAnsi="Tahoma" w:cs="Tahoma"/>
          <w:i/>
          <w:sz w:val="16"/>
          <w:szCs w:val="18"/>
        </w:rPr>
        <w:t>Fees:  None</w:t>
      </w:r>
    </w:p>
    <w:p w:rsidR="001C5EB0" w:rsidRPr="00EC65CF" w:rsidRDefault="001C5EB0" w:rsidP="001C5EB0">
      <w:pPr>
        <w:jc w:val="both"/>
        <w:rPr>
          <w:rFonts w:ascii="Tahoma" w:hAnsi="Tahoma" w:cs="Tahoma"/>
          <w:i/>
          <w:sz w:val="16"/>
          <w:szCs w:val="18"/>
        </w:rPr>
      </w:pPr>
    </w:p>
    <w:p w:rsidR="001112BD" w:rsidRPr="00EC65CF" w:rsidRDefault="001112BD" w:rsidP="001112BD">
      <w:pPr>
        <w:jc w:val="both"/>
        <w:rPr>
          <w:rFonts w:ascii="Tahoma" w:hAnsi="Tahoma" w:cs="Tahoma"/>
          <w:b/>
          <w:sz w:val="16"/>
          <w:szCs w:val="18"/>
        </w:rPr>
      </w:pPr>
      <w:r w:rsidRPr="00EC65CF">
        <w:rPr>
          <w:rFonts w:ascii="Tahoma" w:hAnsi="Tahoma" w:cs="Tahoma"/>
          <w:b/>
          <w:sz w:val="16"/>
          <w:szCs w:val="18"/>
          <w:u w:val="single"/>
        </w:rPr>
        <w:t>Study Skills</w:t>
      </w:r>
      <w:r w:rsidR="001C5EB0" w:rsidRPr="00EC65CF">
        <w:rPr>
          <w:rFonts w:ascii="Tahoma" w:hAnsi="Tahoma" w:cs="Tahoma"/>
          <w:sz w:val="16"/>
          <w:szCs w:val="18"/>
        </w:rPr>
        <w:t>:</w:t>
      </w:r>
      <w:r w:rsidRPr="00EC65CF">
        <w:rPr>
          <w:rFonts w:ascii="Tahoma" w:hAnsi="Tahoma" w:cs="Tahoma"/>
          <w:sz w:val="16"/>
          <w:szCs w:val="18"/>
        </w:rPr>
        <w:t xml:space="preserve"> (1 Unit)</w:t>
      </w:r>
    </w:p>
    <w:p w:rsidR="001112BD" w:rsidRPr="00EC65CF" w:rsidRDefault="001112BD" w:rsidP="001112BD">
      <w:pPr>
        <w:pStyle w:val="BodyText"/>
        <w:jc w:val="both"/>
        <w:rPr>
          <w:rFonts w:ascii="Tahoma" w:hAnsi="Tahoma" w:cs="Tahoma"/>
          <w:sz w:val="16"/>
          <w:szCs w:val="18"/>
        </w:rPr>
      </w:pPr>
      <w:r w:rsidRPr="00EC65CF">
        <w:rPr>
          <w:rFonts w:ascii="Tahoma" w:hAnsi="Tahoma" w:cs="Tahoma"/>
          <w:sz w:val="16"/>
          <w:szCs w:val="18"/>
        </w:rPr>
        <w:t>The goal of this study skills program is to offer services to stu</w:t>
      </w:r>
      <w:r w:rsidR="002E5601" w:rsidRPr="00EC65CF">
        <w:rPr>
          <w:rFonts w:ascii="Tahoma" w:hAnsi="Tahoma" w:cs="Tahoma"/>
          <w:sz w:val="16"/>
          <w:szCs w:val="18"/>
        </w:rPr>
        <w:t>dents with learning differences</w:t>
      </w:r>
      <w:r w:rsidRPr="00EC65CF">
        <w:rPr>
          <w:rFonts w:ascii="Tahoma" w:hAnsi="Tahoma" w:cs="Tahoma"/>
          <w:sz w:val="16"/>
          <w:szCs w:val="18"/>
        </w:rPr>
        <w:t xml:space="preserve"> and to develop organizational skills as well as remediation.  All students receiving accommodations should take part in this program.  The class includes test-taking strategies, learning methods and study techniques.  This class will count as an elective and a Carnegie unit awarded.</w:t>
      </w:r>
    </w:p>
    <w:p w:rsidR="00C47A9C" w:rsidRPr="00EC65CF" w:rsidRDefault="0059035B" w:rsidP="0037035A">
      <w:pPr>
        <w:jc w:val="both"/>
        <w:rPr>
          <w:rFonts w:ascii="Tahoma" w:hAnsi="Tahoma" w:cs="Tahoma"/>
          <w:sz w:val="16"/>
          <w:szCs w:val="18"/>
        </w:rPr>
      </w:pPr>
      <w:r>
        <w:rPr>
          <w:rFonts w:ascii="Tahoma" w:hAnsi="Tahoma" w:cs="Tahoma"/>
          <w:noProof/>
          <w:sz w:val="16"/>
          <w:szCs w:val="18"/>
        </w:rPr>
        <mc:AlternateContent>
          <mc:Choice Requires="wps">
            <w:drawing>
              <wp:anchor distT="0" distB="0" distL="114300" distR="114300" simplePos="0" relativeHeight="251661824" behindDoc="0" locked="0" layoutInCell="1" allowOverlap="1">
                <wp:simplePos x="0" y="0"/>
                <wp:positionH relativeFrom="column">
                  <wp:posOffset>95885</wp:posOffset>
                </wp:positionH>
                <wp:positionV relativeFrom="paragraph">
                  <wp:posOffset>8595995</wp:posOffset>
                </wp:positionV>
                <wp:extent cx="4937125" cy="252095"/>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125" cy="252095"/>
                        </a:xfrm>
                        <a:prstGeom prst="rect">
                          <a:avLst/>
                        </a:prstGeom>
                        <a:solidFill>
                          <a:srgbClr val="FFFFFF"/>
                        </a:solidFill>
                        <a:ln w="9525">
                          <a:solidFill>
                            <a:srgbClr val="000000"/>
                          </a:solidFill>
                          <a:miter lim="800000"/>
                          <a:headEnd/>
                          <a:tailEnd/>
                        </a:ln>
                      </wps:spPr>
                      <wps:txbx>
                        <w:txbxContent>
                          <w:p w:rsidR="00BA1D96" w:rsidRPr="00307EBE" w:rsidRDefault="00BA1D96" w:rsidP="00307EBE">
                            <w:pPr>
                              <w:rPr>
                                <w:b/>
                              </w:rPr>
                            </w:pPr>
                            <w:r>
                              <w:t>*</w:t>
                            </w:r>
                            <w:r>
                              <w:rPr>
                                <w:b/>
                              </w:rPr>
                              <w:t>ARTICULATED CREDIT (see description on page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7.55pt;margin-top:676.85pt;width:388.75pt;height:1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">
                <v:textbox style="mso-fit-shape-to-text:t">
                  <w:txbxContent>
                    <w:p w:rsidR="00BA1D96" w:rsidRPr="00307EBE" w:rsidRDefault="00BA1D96" w:rsidP="00307EBE">
                      <w:pPr>
                        <w:rPr>
                          <w:b/>
                        </w:rPr>
                      </w:pPr>
                      <w:r>
                        <w:t>*</w:t>
                      </w:r>
                      <w:r>
                        <w:rPr>
                          <w:b/>
                        </w:rPr>
                        <w:t>ARTICULATED CREDIT (see description on page 13)</w:t>
                      </w:r>
                    </w:p>
                  </w:txbxContent>
                </v:textbox>
              </v:shape>
            </w:pict>
          </mc:Fallback>
        </mc:AlternateContent>
      </w:r>
      <w:r w:rsidR="001C5EB0" w:rsidRPr="00EC65CF">
        <w:rPr>
          <w:rFonts w:ascii="Tahoma" w:hAnsi="Tahoma" w:cs="Tahoma"/>
          <w:i/>
          <w:sz w:val="16"/>
          <w:szCs w:val="18"/>
        </w:rPr>
        <w:t>Entry Level:  9</w:t>
      </w:r>
      <w:r w:rsidR="001C5EB0" w:rsidRPr="00EC65CF">
        <w:rPr>
          <w:rFonts w:ascii="Tahoma" w:hAnsi="Tahoma" w:cs="Tahoma"/>
          <w:i/>
          <w:sz w:val="16"/>
          <w:szCs w:val="18"/>
          <w:vertAlign w:val="superscript"/>
        </w:rPr>
        <w:t>th</w:t>
      </w:r>
      <w:r w:rsidR="001C5EB0" w:rsidRPr="00EC65CF">
        <w:rPr>
          <w:rFonts w:ascii="Tahoma" w:hAnsi="Tahoma" w:cs="Tahoma"/>
          <w:i/>
          <w:sz w:val="16"/>
          <w:szCs w:val="18"/>
        </w:rPr>
        <w:tab/>
      </w:r>
      <w:r w:rsidR="001C5EB0" w:rsidRPr="00EC65CF">
        <w:rPr>
          <w:rFonts w:ascii="Tahoma" w:hAnsi="Tahoma" w:cs="Tahoma"/>
          <w:i/>
          <w:sz w:val="16"/>
          <w:szCs w:val="18"/>
        </w:rPr>
        <w:tab/>
      </w:r>
      <w:r w:rsidR="001C5EB0" w:rsidRPr="00EC65CF">
        <w:rPr>
          <w:rFonts w:ascii="Tahoma" w:hAnsi="Tahoma" w:cs="Tahoma"/>
          <w:i/>
          <w:sz w:val="16"/>
          <w:szCs w:val="18"/>
        </w:rPr>
        <w:tab/>
      </w:r>
      <w:r w:rsidR="00EC65CF">
        <w:rPr>
          <w:rFonts w:ascii="Tahoma" w:hAnsi="Tahoma" w:cs="Tahoma"/>
          <w:i/>
          <w:sz w:val="16"/>
          <w:szCs w:val="18"/>
        </w:rPr>
        <w:tab/>
      </w:r>
      <w:r w:rsidR="001C5EB0" w:rsidRPr="00EC65CF">
        <w:rPr>
          <w:rFonts w:ascii="Tahoma" w:hAnsi="Tahoma" w:cs="Tahoma"/>
          <w:i/>
          <w:sz w:val="16"/>
          <w:szCs w:val="18"/>
        </w:rPr>
        <w:t>Prerequisites:  Instructor Approval</w:t>
      </w:r>
      <w:r w:rsidR="001C5EB0" w:rsidRPr="00EC65CF">
        <w:rPr>
          <w:rFonts w:ascii="Tahoma" w:hAnsi="Tahoma" w:cs="Tahoma"/>
          <w:i/>
          <w:sz w:val="16"/>
          <w:szCs w:val="18"/>
        </w:rPr>
        <w:tab/>
      </w:r>
      <w:r w:rsidR="00EC65CF">
        <w:rPr>
          <w:rFonts w:ascii="Tahoma" w:hAnsi="Tahoma" w:cs="Tahoma"/>
          <w:i/>
          <w:sz w:val="16"/>
          <w:szCs w:val="18"/>
        </w:rPr>
        <w:tab/>
      </w:r>
      <w:r w:rsidR="001C5EB0" w:rsidRPr="00EC65CF">
        <w:rPr>
          <w:rFonts w:ascii="Tahoma" w:hAnsi="Tahoma" w:cs="Tahoma"/>
          <w:i/>
          <w:sz w:val="16"/>
          <w:szCs w:val="18"/>
        </w:rPr>
        <w:t>Fees:  None</w:t>
      </w:r>
    </w:p>
    <w:sectPr w:rsidR="00C47A9C" w:rsidRPr="00EC65CF" w:rsidSect="00D43471">
      <w:headerReference w:type="default" r:id="rId13"/>
      <w:footerReference w:type="default" r:id="rId14"/>
      <w:type w:val="continuous"/>
      <w:pgSz w:w="12240" w:h="15840" w:code="1"/>
      <w:pgMar w:top="288" w:right="720" w:bottom="288" w:left="576" w:header="720" w:footer="288"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9BD" w:rsidRDefault="003069BD">
      <w:r>
        <w:separator/>
      </w:r>
    </w:p>
  </w:endnote>
  <w:endnote w:type="continuationSeparator" w:id="0">
    <w:p w:rsidR="003069BD" w:rsidRDefault="0030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027587"/>
      <w:docPartObj>
        <w:docPartGallery w:val="Page Numbers (Bottom of Page)"/>
        <w:docPartUnique/>
      </w:docPartObj>
    </w:sdtPr>
    <w:sdtEndPr>
      <w:rPr>
        <w:noProof/>
      </w:rPr>
    </w:sdtEndPr>
    <w:sdtContent>
      <w:p w:rsidR="00A65B11" w:rsidRDefault="00A65B11">
        <w:pPr>
          <w:pStyle w:val="Footer"/>
          <w:jc w:val="center"/>
        </w:pPr>
        <w:r>
          <w:fldChar w:fldCharType="begin"/>
        </w:r>
        <w:r>
          <w:instrText xml:space="preserve"> PAGE   \* MERGEFORMAT </w:instrText>
        </w:r>
        <w:r>
          <w:fldChar w:fldCharType="separate"/>
        </w:r>
        <w:r w:rsidR="0037681D">
          <w:rPr>
            <w:noProof/>
          </w:rPr>
          <w:t>11</w:t>
        </w:r>
        <w:r>
          <w:rPr>
            <w:noProof/>
          </w:rPr>
          <w:fldChar w:fldCharType="end"/>
        </w:r>
      </w:p>
    </w:sdtContent>
  </w:sdt>
  <w:p w:rsidR="00BA1D96" w:rsidRDefault="00BA1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9BD" w:rsidRDefault="003069BD">
      <w:r>
        <w:separator/>
      </w:r>
    </w:p>
  </w:footnote>
  <w:footnote w:type="continuationSeparator" w:id="0">
    <w:p w:rsidR="003069BD" w:rsidRDefault="00306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96" w:rsidRDefault="00BA1D96" w:rsidP="005F0E1D">
    <w:pPr>
      <w:jc w:val="right"/>
      <w:rPr>
        <w:rFonts w:ascii="Tms Rmn" w:hAnsi="Tms Rm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200B00"/>
    <w:lvl w:ilvl="0">
      <w:numFmt w:val="bullet"/>
      <w:lvlText w:val="*"/>
      <w:lvlJc w:val="left"/>
    </w:lvl>
  </w:abstractNum>
  <w:abstractNum w:abstractNumId="1" w15:restartNumberingAfterBreak="0">
    <w:nsid w:val="00B13AEE"/>
    <w:multiLevelType w:val="singleLevel"/>
    <w:tmpl w:val="DCDC8E32"/>
    <w:lvl w:ilvl="0">
      <w:start w:val="1"/>
      <w:numFmt w:val="decimal"/>
      <w:lvlText w:val="%1"/>
      <w:lvlJc w:val="left"/>
      <w:pPr>
        <w:tabs>
          <w:tab w:val="num" w:pos="450"/>
        </w:tabs>
        <w:ind w:left="450" w:hanging="360"/>
      </w:pPr>
      <w:rPr>
        <w:rFonts w:cs="Times New Roman" w:hint="default"/>
        <w:sz w:val="16"/>
        <w:szCs w:val="16"/>
      </w:rPr>
    </w:lvl>
  </w:abstractNum>
  <w:abstractNum w:abstractNumId="2" w15:restartNumberingAfterBreak="0">
    <w:nsid w:val="03F46922"/>
    <w:multiLevelType w:val="multilevel"/>
    <w:tmpl w:val="F2F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02F96"/>
    <w:multiLevelType w:val="multilevel"/>
    <w:tmpl w:val="9238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63667"/>
    <w:multiLevelType w:val="multilevel"/>
    <w:tmpl w:val="B09C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06A6D"/>
    <w:multiLevelType w:val="multilevel"/>
    <w:tmpl w:val="6C28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F4392"/>
    <w:multiLevelType w:val="multilevel"/>
    <w:tmpl w:val="0CCC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C6AA3"/>
    <w:multiLevelType w:val="multilevel"/>
    <w:tmpl w:val="8898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237D4"/>
    <w:multiLevelType w:val="multilevel"/>
    <w:tmpl w:val="F02A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23FB1"/>
    <w:multiLevelType w:val="multilevel"/>
    <w:tmpl w:val="7ABC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E461E6"/>
    <w:multiLevelType w:val="hybridMultilevel"/>
    <w:tmpl w:val="0324D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078C2"/>
    <w:multiLevelType w:val="hybridMultilevel"/>
    <w:tmpl w:val="1640D3B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10483"/>
    <w:multiLevelType w:val="hybridMultilevel"/>
    <w:tmpl w:val="77CC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E2CBE"/>
    <w:multiLevelType w:val="multilevel"/>
    <w:tmpl w:val="6F0A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FC5763"/>
    <w:multiLevelType w:val="hybridMultilevel"/>
    <w:tmpl w:val="D8E08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14B27"/>
    <w:multiLevelType w:val="singleLevel"/>
    <w:tmpl w:val="B5AAE2C0"/>
    <w:lvl w:ilvl="0">
      <w:start w:val="1"/>
      <w:numFmt w:val="decimal"/>
      <w:lvlText w:val="%1"/>
      <w:lvlJc w:val="left"/>
      <w:pPr>
        <w:tabs>
          <w:tab w:val="num" w:pos="720"/>
        </w:tabs>
        <w:ind w:left="720" w:hanging="630"/>
      </w:pPr>
      <w:rPr>
        <w:rFonts w:cs="Times New Roman" w:hint="default"/>
      </w:rPr>
    </w:lvl>
  </w:abstractNum>
  <w:abstractNum w:abstractNumId="16" w15:restartNumberingAfterBreak="0">
    <w:nsid w:val="20CD0553"/>
    <w:multiLevelType w:val="multilevel"/>
    <w:tmpl w:val="FBFC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9313FF"/>
    <w:multiLevelType w:val="hybridMultilevel"/>
    <w:tmpl w:val="AFB68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F75E4"/>
    <w:multiLevelType w:val="hybridMultilevel"/>
    <w:tmpl w:val="DEFA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5F3F68"/>
    <w:multiLevelType w:val="singleLevel"/>
    <w:tmpl w:val="5EF6944A"/>
    <w:lvl w:ilvl="0">
      <w:start w:val="1"/>
      <w:numFmt w:val="decimal"/>
      <w:lvlText w:val="%1"/>
      <w:lvlJc w:val="left"/>
      <w:pPr>
        <w:tabs>
          <w:tab w:val="num" w:pos="720"/>
        </w:tabs>
        <w:ind w:left="720" w:hanging="630"/>
      </w:pPr>
      <w:rPr>
        <w:rFonts w:cs="Times New Roman" w:hint="default"/>
      </w:rPr>
    </w:lvl>
  </w:abstractNum>
  <w:abstractNum w:abstractNumId="20" w15:restartNumberingAfterBreak="0">
    <w:nsid w:val="2E757671"/>
    <w:multiLevelType w:val="multilevel"/>
    <w:tmpl w:val="1C6C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610745"/>
    <w:multiLevelType w:val="singleLevel"/>
    <w:tmpl w:val="37AE953C"/>
    <w:lvl w:ilvl="0">
      <w:start w:val="1"/>
      <w:numFmt w:val="decimal"/>
      <w:lvlText w:val="%1"/>
      <w:lvlJc w:val="left"/>
      <w:pPr>
        <w:tabs>
          <w:tab w:val="num" w:pos="720"/>
        </w:tabs>
        <w:ind w:left="720" w:hanging="630"/>
      </w:pPr>
      <w:rPr>
        <w:rFonts w:cs="Times New Roman" w:hint="default"/>
      </w:rPr>
    </w:lvl>
  </w:abstractNum>
  <w:abstractNum w:abstractNumId="22" w15:restartNumberingAfterBreak="0">
    <w:nsid w:val="3B876B12"/>
    <w:multiLevelType w:val="hybridMultilevel"/>
    <w:tmpl w:val="BD3E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673C4"/>
    <w:multiLevelType w:val="singleLevel"/>
    <w:tmpl w:val="0BD43BFC"/>
    <w:lvl w:ilvl="0">
      <w:start w:val="1"/>
      <w:numFmt w:val="decimal"/>
      <w:lvlText w:val="%1"/>
      <w:lvlJc w:val="left"/>
      <w:pPr>
        <w:tabs>
          <w:tab w:val="num" w:pos="720"/>
        </w:tabs>
        <w:ind w:left="720" w:hanging="630"/>
      </w:pPr>
      <w:rPr>
        <w:rFonts w:cs="Times New Roman" w:hint="default"/>
      </w:rPr>
    </w:lvl>
  </w:abstractNum>
  <w:abstractNum w:abstractNumId="24" w15:restartNumberingAfterBreak="0">
    <w:nsid w:val="3F281B6F"/>
    <w:multiLevelType w:val="multilevel"/>
    <w:tmpl w:val="6BBA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05AB5"/>
    <w:multiLevelType w:val="singleLevel"/>
    <w:tmpl w:val="431E37A0"/>
    <w:lvl w:ilvl="0">
      <w:start w:val="4"/>
      <w:numFmt w:val="decimal"/>
      <w:lvlText w:val="%1"/>
      <w:lvlJc w:val="left"/>
      <w:pPr>
        <w:tabs>
          <w:tab w:val="num" w:pos="720"/>
        </w:tabs>
        <w:ind w:left="720" w:hanging="630"/>
      </w:pPr>
      <w:rPr>
        <w:rFonts w:cs="Times New Roman" w:hint="default"/>
      </w:rPr>
    </w:lvl>
  </w:abstractNum>
  <w:abstractNum w:abstractNumId="26" w15:restartNumberingAfterBreak="0">
    <w:nsid w:val="47A42544"/>
    <w:multiLevelType w:val="hybridMultilevel"/>
    <w:tmpl w:val="A146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C3B85"/>
    <w:multiLevelType w:val="singleLevel"/>
    <w:tmpl w:val="4F04A468"/>
    <w:lvl w:ilvl="0">
      <w:start w:val="1"/>
      <w:numFmt w:val="decimal"/>
      <w:lvlText w:val="%1"/>
      <w:lvlJc w:val="left"/>
      <w:pPr>
        <w:tabs>
          <w:tab w:val="num" w:pos="720"/>
        </w:tabs>
        <w:ind w:left="720" w:hanging="630"/>
      </w:pPr>
      <w:rPr>
        <w:rFonts w:cs="Times New Roman" w:hint="default"/>
      </w:rPr>
    </w:lvl>
  </w:abstractNum>
  <w:abstractNum w:abstractNumId="28" w15:restartNumberingAfterBreak="0">
    <w:nsid w:val="4BBF21E1"/>
    <w:multiLevelType w:val="multilevel"/>
    <w:tmpl w:val="543280AA"/>
    <w:lvl w:ilvl="0">
      <w:start w:val="1"/>
      <w:numFmt w:val="decimal"/>
      <w:lvlText w:val="%1"/>
      <w:lvlJc w:val="left"/>
      <w:pPr>
        <w:tabs>
          <w:tab w:val="num" w:pos="720"/>
        </w:tabs>
        <w:ind w:left="720" w:hanging="63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D724504"/>
    <w:multiLevelType w:val="hybridMultilevel"/>
    <w:tmpl w:val="C394AF34"/>
    <w:lvl w:ilvl="0" w:tplc="E8EEBAC4">
      <w:start w:val="1"/>
      <w:numFmt w:val="bullet"/>
      <w:lvlText w:val=""/>
      <w:lvlJc w:val="left"/>
      <w:pPr>
        <w:tabs>
          <w:tab w:val="num" w:pos="662"/>
        </w:tabs>
        <w:ind w:left="288" w:hanging="14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3C240E"/>
    <w:multiLevelType w:val="singleLevel"/>
    <w:tmpl w:val="E698FF72"/>
    <w:lvl w:ilvl="0">
      <w:start w:val="1"/>
      <w:numFmt w:val="decimal"/>
      <w:lvlText w:val="%1"/>
      <w:lvlJc w:val="left"/>
      <w:pPr>
        <w:tabs>
          <w:tab w:val="num" w:pos="720"/>
        </w:tabs>
        <w:ind w:left="720" w:hanging="630"/>
      </w:pPr>
      <w:rPr>
        <w:rFonts w:cs="Times New Roman" w:hint="default"/>
      </w:rPr>
    </w:lvl>
  </w:abstractNum>
  <w:abstractNum w:abstractNumId="31" w15:restartNumberingAfterBreak="0">
    <w:nsid w:val="526A0347"/>
    <w:multiLevelType w:val="hybridMultilevel"/>
    <w:tmpl w:val="E1BEDF9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2" w15:restartNumberingAfterBreak="0">
    <w:nsid w:val="52890EF9"/>
    <w:multiLevelType w:val="multilevel"/>
    <w:tmpl w:val="387A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F106F9"/>
    <w:multiLevelType w:val="multilevel"/>
    <w:tmpl w:val="7596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435BE4"/>
    <w:multiLevelType w:val="singleLevel"/>
    <w:tmpl w:val="E4BEFEB2"/>
    <w:lvl w:ilvl="0">
      <w:start w:val="1"/>
      <w:numFmt w:val="decimal"/>
      <w:lvlText w:val="%1"/>
      <w:lvlJc w:val="left"/>
      <w:pPr>
        <w:tabs>
          <w:tab w:val="num" w:pos="720"/>
        </w:tabs>
        <w:ind w:left="720" w:hanging="630"/>
      </w:pPr>
      <w:rPr>
        <w:rFonts w:cs="Times New Roman" w:hint="default"/>
      </w:rPr>
    </w:lvl>
  </w:abstractNum>
  <w:abstractNum w:abstractNumId="35" w15:restartNumberingAfterBreak="0">
    <w:nsid w:val="5D2519A5"/>
    <w:multiLevelType w:val="multilevel"/>
    <w:tmpl w:val="21EA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EC3BBE"/>
    <w:multiLevelType w:val="hybridMultilevel"/>
    <w:tmpl w:val="3418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84162"/>
    <w:multiLevelType w:val="multilevel"/>
    <w:tmpl w:val="07AED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9D618A"/>
    <w:multiLevelType w:val="singleLevel"/>
    <w:tmpl w:val="54A47F12"/>
    <w:lvl w:ilvl="0">
      <w:start w:val="1"/>
      <w:numFmt w:val="decimal"/>
      <w:lvlText w:val="%1"/>
      <w:lvlJc w:val="left"/>
      <w:pPr>
        <w:tabs>
          <w:tab w:val="num" w:pos="720"/>
        </w:tabs>
        <w:ind w:left="720" w:hanging="630"/>
      </w:pPr>
      <w:rPr>
        <w:rFonts w:cs="Times New Roman" w:hint="default"/>
      </w:rPr>
    </w:lvl>
  </w:abstractNum>
  <w:abstractNum w:abstractNumId="39" w15:restartNumberingAfterBreak="0">
    <w:nsid w:val="649A32A4"/>
    <w:multiLevelType w:val="multilevel"/>
    <w:tmpl w:val="CFC0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787B7D"/>
    <w:multiLevelType w:val="multilevel"/>
    <w:tmpl w:val="7FA8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E95CF9"/>
    <w:multiLevelType w:val="multilevel"/>
    <w:tmpl w:val="1814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704D33"/>
    <w:multiLevelType w:val="multilevel"/>
    <w:tmpl w:val="D290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854B39"/>
    <w:multiLevelType w:val="hybridMultilevel"/>
    <w:tmpl w:val="DFEE5360"/>
    <w:lvl w:ilvl="0" w:tplc="7FD20660">
      <w:start w:val="1"/>
      <w:numFmt w:val="upperLetter"/>
      <w:lvlText w:val="%1."/>
      <w:lvlJc w:val="left"/>
      <w:pPr>
        <w:ind w:left="504" w:hanging="360"/>
      </w:pPr>
      <w:rPr>
        <w:rFonts w:hint="default"/>
      </w:rPr>
    </w:lvl>
    <w:lvl w:ilvl="1" w:tplc="00700F84">
      <w:start w:val="1"/>
      <w:numFmt w:val="lowerLetter"/>
      <w:lvlText w:val="%2."/>
      <w:lvlJc w:val="left"/>
      <w:pPr>
        <w:ind w:left="1350" w:hanging="360"/>
      </w:pPr>
      <w:rPr>
        <w:b w:val="0"/>
        <w:sz w:val="24"/>
        <w:szCs w:val="24"/>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4" w15:restartNumberingAfterBreak="0">
    <w:nsid w:val="77AE164F"/>
    <w:multiLevelType w:val="multilevel"/>
    <w:tmpl w:val="2F9C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0"/>
  </w:num>
  <w:num w:numId="3">
    <w:abstractNumId w:val="29"/>
  </w:num>
  <w:num w:numId="4">
    <w:abstractNumId w:val="25"/>
  </w:num>
  <w:num w:numId="5">
    <w:abstractNumId w:val="1"/>
  </w:num>
  <w:num w:numId="6">
    <w:abstractNumId w:val="27"/>
  </w:num>
  <w:num w:numId="7">
    <w:abstractNumId w:val="30"/>
  </w:num>
  <w:num w:numId="8">
    <w:abstractNumId w:val="19"/>
  </w:num>
  <w:num w:numId="9">
    <w:abstractNumId w:val="15"/>
  </w:num>
  <w:num w:numId="10">
    <w:abstractNumId w:val="21"/>
  </w:num>
  <w:num w:numId="11">
    <w:abstractNumId w:val="38"/>
  </w:num>
  <w:num w:numId="12">
    <w:abstractNumId w:val="23"/>
  </w:num>
  <w:num w:numId="13">
    <w:abstractNumId w:val="34"/>
  </w:num>
  <w:num w:numId="14">
    <w:abstractNumId w:val="28"/>
  </w:num>
  <w:num w:numId="15">
    <w:abstractNumId w:val="36"/>
  </w:num>
  <w:num w:numId="16">
    <w:abstractNumId w:val="43"/>
  </w:num>
  <w:num w:numId="17">
    <w:abstractNumId w:val="17"/>
  </w:num>
  <w:num w:numId="18">
    <w:abstractNumId w:val="14"/>
  </w:num>
  <w:num w:numId="19">
    <w:abstractNumId w:val="11"/>
  </w:num>
  <w:num w:numId="20">
    <w:abstractNumId w:val="7"/>
  </w:num>
  <w:num w:numId="21">
    <w:abstractNumId w:val="42"/>
  </w:num>
  <w:num w:numId="22">
    <w:abstractNumId w:val="32"/>
  </w:num>
  <w:num w:numId="23">
    <w:abstractNumId w:val="16"/>
  </w:num>
  <w:num w:numId="24">
    <w:abstractNumId w:val="41"/>
  </w:num>
  <w:num w:numId="25">
    <w:abstractNumId w:val="4"/>
  </w:num>
  <w:num w:numId="26">
    <w:abstractNumId w:val="39"/>
  </w:num>
  <w:num w:numId="27">
    <w:abstractNumId w:val="35"/>
  </w:num>
  <w:num w:numId="28">
    <w:abstractNumId w:val="37"/>
  </w:num>
  <w:num w:numId="29">
    <w:abstractNumId w:val="3"/>
  </w:num>
  <w:num w:numId="30">
    <w:abstractNumId w:val="5"/>
  </w:num>
  <w:num w:numId="31">
    <w:abstractNumId w:val="9"/>
  </w:num>
  <w:num w:numId="32">
    <w:abstractNumId w:val="44"/>
  </w:num>
  <w:num w:numId="33">
    <w:abstractNumId w:val="24"/>
  </w:num>
  <w:num w:numId="34">
    <w:abstractNumId w:val="2"/>
  </w:num>
  <w:num w:numId="35">
    <w:abstractNumId w:val="20"/>
  </w:num>
  <w:num w:numId="36">
    <w:abstractNumId w:val="13"/>
  </w:num>
  <w:num w:numId="37">
    <w:abstractNumId w:val="40"/>
  </w:num>
  <w:num w:numId="38">
    <w:abstractNumId w:val="6"/>
  </w:num>
  <w:num w:numId="39">
    <w:abstractNumId w:val="8"/>
  </w:num>
  <w:num w:numId="40">
    <w:abstractNumId w:val="33"/>
  </w:num>
  <w:num w:numId="41">
    <w:abstractNumId w:val="26"/>
  </w:num>
  <w:num w:numId="42">
    <w:abstractNumId w:val="18"/>
  </w:num>
  <w:num w:numId="43">
    <w:abstractNumId w:val="12"/>
  </w:num>
  <w:num w:numId="44">
    <w:abstractNumId w:val="22"/>
  </w:num>
  <w:num w:numId="45">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A5"/>
    <w:rsid w:val="000000E8"/>
    <w:rsid w:val="0000126D"/>
    <w:rsid w:val="0000226A"/>
    <w:rsid w:val="00006D2D"/>
    <w:rsid w:val="00011E95"/>
    <w:rsid w:val="00015544"/>
    <w:rsid w:val="0001763F"/>
    <w:rsid w:val="0002176F"/>
    <w:rsid w:val="00027975"/>
    <w:rsid w:val="00030404"/>
    <w:rsid w:val="00035BB4"/>
    <w:rsid w:val="00035F8F"/>
    <w:rsid w:val="00036B6E"/>
    <w:rsid w:val="00037FE8"/>
    <w:rsid w:val="00045D15"/>
    <w:rsid w:val="0004794A"/>
    <w:rsid w:val="00051DE9"/>
    <w:rsid w:val="00062A1D"/>
    <w:rsid w:val="00062C82"/>
    <w:rsid w:val="00065CF3"/>
    <w:rsid w:val="0007264C"/>
    <w:rsid w:val="00072F07"/>
    <w:rsid w:val="00075AD3"/>
    <w:rsid w:val="00076B09"/>
    <w:rsid w:val="0008187A"/>
    <w:rsid w:val="0009774A"/>
    <w:rsid w:val="000A1B4A"/>
    <w:rsid w:val="000B0EDF"/>
    <w:rsid w:val="000B3255"/>
    <w:rsid w:val="000B370D"/>
    <w:rsid w:val="000B40A7"/>
    <w:rsid w:val="000B4B7D"/>
    <w:rsid w:val="000B768C"/>
    <w:rsid w:val="000C16D9"/>
    <w:rsid w:val="000C1C9C"/>
    <w:rsid w:val="000C2FA6"/>
    <w:rsid w:val="000C656D"/>
    <w:rsid w:val="000C7393"/>
    <w:rsid w:val="000D3369"/>
    <w:rsid w:val="000D7DE2"/>
    <w:rsid w:val="000E2AE5"/>
    <w:rsid w:val="000F2611"/>
    <w:rsid w:val="000F6230"/>
    <w:rsid w:val="000F768C"/>
    <w:rsid w:val="000F7E48"/>
    <w:rsid w:val="001048A6"/>
    <w:rsid w:val="001112BD"/>
    <w:rsid w:val="00111F45"/>
    <w:rsid w:val="001121B4"/>
    <w:rsid w:val="00114754"/>
    <w:rsid w:val="00116CD6"/>
    <w:rsid w:val="0012055D"/>
    <w:rsid w:val="001220B2"/>
    <w:rsid w:val="001245F0"/>
    <w:rsid w:val="00125102"/>
    <w:rsid w:val="0013324E"/>
    <w:rsid w:val="00134C7D"/>
    <w:rsid w:val="0013511B"/>
    <w:rsid w:val="00142203"/>
    <w:rsid w:val="00142899"/>
    <w:rsid w:val="00142A77"/>
    <w:rsid w:val="00146DFE"/>
    <w:rsid w:val="001609E9"/>
    <w:rsid w:val="00160F4B"/>
    <w:rsid w:val="00166973"/>
    <w:rsid w:val="001726B4"/>
    <w:rsid w:val="00173CE6"/>
    <w:rsid w:val="00175F98"/>
    <w:rsid w:val="001820F8"/>
    <w:rsid w:val="0019313A"/>
    <w:rsid w:val="00195F84"/>
    <w:rsid w:val="0019615E"/>
    <w:rsid w:val="001A117C"/>
    <w:rsid w:val="001A2162"/>
    <w:rsid w:val="001A721D"/>
    <w:rsid w:val="001A738E"/>
    <w:rsid w:val="001B114B"/>
    <w:rsid w:val="001B2EDD"/>
    <w:rsid w:val="001B3D3B"/>
    <w:rsid w:val="001B4116"/>
    <w:rsid w:val="001B708A"/>
    <w:rsid w:val="001C509E"/>
    <w:rsid w:val="001C521B"/>
    <w:rsid w:val="001C5EB0"/>
    <w:rsid w:val="001C6B0C"/>
    <w:rsid w:val="001D04D2"/>
    <w:rsid w:val="001D5521"/>
    <w:rsid w:val="001D66D4"/>
    <w:rsid w:val="001E1FF6"/>
    <w:rsid w:val="001E7BED"/>
    <w:rsid w:val="001F380E"/>
    <w:rsid w:val="00200218"/>
    <w:rsid w:val="002042DE"/>
    <w:rsid w:val="00211582"/>
    <w:rsid w:val="00214D20"/>
    <w:rsid w:val="00221330"/>
    <w:rsid w:val="00224F82"/>
    <w:rsid w:val="0022538A"/>
    <w:rsid w:val="00237696"/>
    <w:rsid w:val="00244146"/>
    <w:rsid w:val="002451B1"/>
    <w:rsid w:val="00247EF0"/>
    <w:rsid w:val="00253D27"/>
    <w:rsid w:val="00253D9D"/>
    <w:rsid w:val="00254820"/>
    <w:rsid w:val="0025732E"/>
    <w:rsid w:val="002606F3"/>
    <w:rsid w:val="00265002"/>
    <w:rsid w:val="002679D8"/>
    <w:rsid w:val="00271617"/>
    <w:rsid w:val="002729A4"/>
    <w:rsid w:val="00276211"/>
    <w:rsid w:val="002809F2"/>
    <w:rsid w:val="00285CAA"/>
    <w:rsid w:val="00287D32"/>
    <w:rsid w:val="002902FC"/>
    <w:rsid w:val="002941EC"/>
    <w:rsid w:val="00296406"/>
    <w:rsid w:val="002968C5"/>
    <w:rsid w:val="00297F2E"/>
    <w:rsid w:val="002A0A7B"/>
    <w:rsid w:val="002A0E66"/>
    <w:rsid w:val="002A2BC6"/>
    <w:rsid w:val="002A50C9"/>
    <w:rsid w:val="002A76E8"/>
    <w:rsid w:val="002C27C4"/>
    <w:rsid w:val="002D0EF6"/>
    <w:rsid w:val="002D13EC"/>
    <w:rsid w:val="002D1C17"/>
    <w:rsid w:val="002D403D"/>
    <w:rsid w:val="002D661D"/>
    <w:rsid w:val="002D7B03"/>
    <w:rsid w:val="002E5601"/>
    <w:rsid w:val="002E76CE"/>
    <w:rsid w:val="002F3775"/>
    <w:rsid w:val="002F3B8F"/>
    <w:rsid w:val="002F4820"/>
    <w:rsid w:val="002F6F92"/>
    <w:rsid w:val="002F751F"/>
    <w:rsid w:val="00300ED4"/>
    <w:rsid w:val="00301E23"/>
    <w:rsid w:val="00303ED0"/>
    <w:rsid w:val="00306525"/>
    <w:rsid w:val="003069BD"/>
    <w:rsid w:val="00307EBE"/>
    <w:rsid w:val="003204CE"/>
    <w:rsid w:val="00323E52"/>
    <w:rsid w:val="00330CDA"/>
    <w:rsid w:val="00336ED4"/>
    <w:rsid w:val="003417A7"/>
    <w:rsid w:val="00342287"/>
    <w:rsid w:val="00342722"/>
    <w:rsid w:val="0035434C"/>
    <w:rsid w:val="00356288"/>
    <w:rsid w:val="0036464F"/>
    <w:rsid w:val="003656A4"/>
    <w:rsid w:val="0036799A"/>
    <w:rsid w:val="0037013E"/>
    <w:rsid w:val="0037035A"/>
    <w:rsid w:val="003727A9"/>
    <w:rsid w:val="003766D4"/>
    <w:rsid w:val="0037681D"/>
    <w:rsid w:val="00383DE8"/>
    <w:rsid w:val="0038631A"/>
    <w:rsid w:val="00391FBF"/>
    <w:rsid w:val="00393B0C"/>
    <w:rsid w:val="00395C62"/>
    <w:rsid w:val="003A1881"/>
    <w:rsid w:val="003A3DCD"/>
    <w:rsid w:val="003A45F0"/>
    <w:rsid w:val="003A6716"/>
    <w:rsid w:val="003A76FB"/>
    <w:rsid w:val="003B54A8"/>
    <w:rsid w:val="003B6E94"/>
    <w:rsid w:val="003B788E"/>
    <w:rsid w:val="003B7EF3"/>
    <w:rsid w:val="003C720B"/>
    <w:rsid w:val="003D5394"/>
    <w:rsid w:val="003E05A3"/>
    <w:rsid w:val="003E472D"/>
    <w:rsid w:val="003E4D06"/>
    <w:rsid w:val="003E72F3"/>
    <w:rsid w:val="003F52EB"/>
    <w:rsid w:val="003F553D"/>
    <w:rsid w:val="003F6A72"/>
    <w:rsid w:val="003F6FEE"/>
    <w:rsid w:val="004107BA"/>
    <w:rsid w:val="00416246"/>
    <w:rsid w:val="00416C2F"/>
    <w:rsid w:val="00420BB7"/>
    <w:rsid w:val="0042303F"/>
    <w:rsid w:val="00426C51"/>
    <w:rsid w:val="004337F1"/>
    <w:rsid w:val="004410A2"/>
    <w:rsid w:val="004425EF"/>
    <w:rsid w:val="00442FAB"/>
    <w:rsid w:val="004454CF"/>
    <w:rsid w:val="00450AB2"/>
    <w:rsid w:val="004642B7"/>
    <w:rsid w:val="00464CE0"/>
    <w:rsid w:val="0047043C"/>
    <w:rsid w:val="004760D4"/>
    <w:rsid w:val="00476E45"/>
    <w:rsid w:val="00481A61"/>
    <w:rsid w:val="00481E8D"/>
    <w:rsid w:val="004838F1"/>
    <w:rsid w:val="00483E0E"/>
    <w:rsid w:val="00484391"/>
    <w:rsid w:val="0048523F"/>
    <w:rsid w:val="004931E6"/>
    <w:rsid w:val="00494EAE"/>
    <w:rsid w:val="00495041"/>
    <w:rsid w:val="00496799"/>
    <w:rsid w:val="004A095F"/>
    <w:rsid w:val="004A1292"/>
    <w:rsid w:val="004B1EA2"/>
    <w:rsid w:val="004B2E2F"/>
    <w:rsid w:val="004B4557"/>
    <w:rsid w:val="004D50CB"/>
    <w:rsid w:val="004E4606"/>
    <w:rsid w:val="004E790E"/>
    <w:rsid w:val="004E791E"/>
    <w:rsid w:val="004F1852"/>
    <w:rsid w:val="004F40AF"/>
    <w:rsid w:val="005009E9"/>
    <w:rsid w:val="00501913"/>
    <w:rsid w:val="00502F07"/>
    <w:rsid w:val="005132D2"/>
    <w:rsid w:val="005170BB"/>
    <w:rsid w:val="0052528B"/>
    <w:rsid w:val="005341C5"/>
    <w:rsid w:val="0054272A"/>
    <w:rsid w:val="00547983"/>
    <w:rsid w:val="00553DCC"/>
    <w:rsid w:val="00554B55"/>
    <w:rsid w:val="0055662F"/>
    <w:rsid w:val="00557A63"/>
    <w:rsid w:val="00562712"/>
    <w:rsid w:val="005667F5"/>
    <w:rsid w:val="00570A0F"/>
    <w:rsid w:val="00571050"/>
    <w:rsid w:val="005712EB"/>
    <w:rsid w:val="005825E2"/>
    <w:rsid w:val="00585C8B"/>
    <w:rsid w:val="00585D74"/>
    <w:rsid w:val="00586D19"/>
    <w:rsid w:val="0059035B"/>
    <w:rsid w:val="0059242A"/>
    <w:rsid w:val="00597891"/>
    <w:rsid w:val="005A0319"/>
    <w:rsid w:val="005A644C"/>
    <w:rsid w:val="005B1823"/>
    <w:rsid w:val="005C299B"/>
    <w:rsid w:val="005C76AF"/>
    <w:rsid w:val="005D273E"/>
    <w:rsid w:val="005D27BA"/>
    <w:rsid w:val="005E1DFF"/>
    <w:rsid w:val="005E271B"/>
    <w:rsid w:val="005E76E3"/>
    <w:rsid w:val="005F0E1D"/>
    <w:rsid w:val="005F1491"/>
    <w:rsid w:val="00603320"/>
    <w:rsid w:val="00603B7D"/>
    <w:rsid w:val="00603CB2"/>
    <w:rsid w:val="00606995"/>
    <w:rsid w:val="006150A1"/>
    <w:rsid w:val="0061523F"/>
    <w:rsid w:val="006172C2"/>
    <w:rsid w:val="00617C62"/>
    <w:rsid w:val="00620A79"/>
    <w:rsid w:val="00631941"/>
    <w:rsid w:val="0063566E"/>
    <w:rsid w:val="006361E7"/>
    <w:rsid w:val="00637DDE"/>
    <w:rsid w:val="006416F2"/>
    <w:rsid w:val="00643A65"/>
    <w:rsid w:val="0065037B"/>
    <w:rsid w:val="00652CE0"/>
    <w:rsid w:val="00653AC4"/>
    <w:rsid w:val="00655E7A"/>
    <w:rsid w:val="006644DB"/>
    <w:rsid w:val="0066599E"/>
    <w:rsid w:val="00677A7F"/>
    <w:rsid w:val="00681058"/>
    <w:rsid w:val="00681F25"/>
    <w:rsid w:val="00686B79"/>
    <w:rsid w:val="0068704D"/>
    <w:rsid w:val="00694654"/>
    <w:rsid w:val="006A2CCD"/>
    <w:rsid w:val="006A30D0"/>
    <w:rsid w:val="006A5124"/>
    <w:rsid w:val="006B3DD3"/>
    <w:rsid w:val="006B5438"/>
    <w:rsid w:val="006B54DC"/>
    <w:rsid w:val="006C2646"/>
    <w:rsid w:val="006C5ACB"/>
    <w:rsid w:val="006D1F7B"/>
    <w:rsid w:val="006D3D06"/>
    <w:rsid w:val="006D44AF"/>
    <w:rsid w:val="006D4F15"/>
    <w:rsid w:val="006E5307"/>
    <w:rsid w:val="006E772D"/>
    <w:rsid w:val="006F0503"/>
    <w:rsid w:val="006F16AD"/>
    <w:rsid w:val="006F1944"/>
    <w:rsid w:val="006F2E5C"/>
    <w:rsid w:val="006F5113"/>
    <w:rsid w:val="00700BA7"/>
    <w:rsid w:val="00702861"/>
    <w:rsid w:val="007035CC"/>
    <w:rsid w:val="007057BF"/>
    <w:rsid w:val="0070627C"/>
    <w:rsid w:val="00713AAF"/>
    <w:rsid w:val="0072391F"/>
    <w:rsid w:val="00724CD3"/>
    <w:rsid w:val="00727904"/>
    <w:rsid w:val="00730E81"/>
    <w:rsid w:val="007322DC"/>
    <w:rsid w:val="007328AC"/>
    <w:rsid w:val="00733183"/>
    <w:rsid w:val="0073421D"/>
    <w:rsid w:val="00735AA8"/>
    <w:rsid w:val="00737C16"/>
    <w:rsid w:val="007407B3"/>
    <w:rsid w:val="007408E0"/>
    <w:rsid w:val="00743474"/>
    <w:rsid w:val="0074585A"/>
    <w:rsid w:val="007567DF"/>
    <w:rsid w:val="00760754"/>
    <w:rsid w:val="0076240D"/>
    <w:rsid w:val="007625E8"/>
    <w:rsid w:val="00762F2B"/>
    <w:rsid w:val="007646DA"/>
    <w:rsid w:val="00767678"/>
    <w:rsid w:val="00775F84"/>
    <w:rsid w:val="00776F9A"/>
    <w:rsid w:val="00781994"/>
    <w:rsid w:val="00782FF4"/>
    <w:rsid w:val="00784898"/>
    <w:rsid w:val="00786023"/>
    <w:rsid w:val="00786E24"/>
    <w:rsid w:val="007941DE"/>
    <w:rsid w:val="007B228F"/>
    <w:rsid w:val="007B688E"/>
    <w:rsid w:val="007B6E31"/>
    <w:rsid w:val="007C19DB"/>
    <w:rsid w:val="007C4334"/>
    <w:rsid w:val="007C6E86"/>
    <w:rsid w:val="007D648B"/>
    <w:rsid w:val="007D6731"/>
    <w:rsid w:val="007D6939"/>
    <w:rsid w:val="007E3CA9"/>
    <w:rsid w:val="007E3D87"/>
    <w:rsid w:val="007F2C80"/>
    <w:rsid w:val="007F4014"/>
    <w:rsid w:val="00807C93"/>
    <w:rsid w:val="00812B81"/>
    <w:rsid w:val="00821050"/>
    <w:rsid w:val="00821243"/>
    <w:rsid w:val="0082143E"/>
    <w:rsid w:val="00823628"/>
    <w:rsid w:val="0082742D"/>
    <w:rsid w:val="00831B23"/>
    <w:rsid w:val="00834F85"/>
    <w:rsid w:val="00835831"/>
    <w:rsid w:val="00836206"/>
    <w:rsid w:val="00843084"/>
    <w:rsid w:val="00843F54"/>
    <w:rsid w:val="00847256"/>
    <w:rsid w:val="00854913"/>
    <w:rsid w:val="00863912"/>
    <w:rsid w:val="008671BD"/>
    <w:rsid w:val="00872B66"/>
    <w:rsid w:val="0088185E"/>
    <w:rsid w:val="0088222C"/>
    <w:rsid w:val="0088297F"/>
    <w:rsid w:val="00892041"/>
    <w:rsid w:val="008936D4"/>
    <w:rsid w:val="008949EB"/>
    <w:rsid w:val="00896162"/>
    <w:rsid w:val="008966B6"/>
    <w:rsid w:val="0089722E"/>
    <w:rsid w:val="008A3AA5"/>
    <w:rsid w:val="008A53D3"/>
    <w:rsid w:val="008B11E7"/>
    <w:rsid w:val="008B1B4E"/>
    <w:rsid w:val="008B2AA7"/>
    <w:rsid w:val="008B367D"/>
    <w:rsid w:val="008C44ED"/>
    <w:rsid w:val="008D29A8"/>
    <w:rsid w:val="008D3FCF"/>
    <w:rsid w:val="008E30D5"/>
    <w:rsid w:val="008E31CF"/>
    <w:rsid w:val="008E4949"/>
    <w:rsid w:val="008E496A"/>
    <w:rsid w:val="008F4DB5"/>
    <w:rsid w:val="008F4DB9"/>
    <w:rsid w:val="00912394"/>
    <w:rsid w:val="00917F34"/>
    <w:rsid w:val="00921080"/>
    <w:rsid w:val="00921F2A"/>
    <w:rsid w:val="009247CE"/>
    <w:rsid w:val="0094176E"/>
    <w:rsid w:val="009423CC"/>
    <w:rsid w:val="0094590B"/>
    <w:rsid w:val="00950DA7"/>
    <w:rsid w:val="00951A27"/>
    <w:rsid w:val="0095432A"/>
    <w:rsid w:val="00960AD9"/>
    <w:rsid w:val="0096114B"/>
    <w:rsid w:val="00962137"/>
    <w:rsid w:val="00966B34"/>
    <w:rsid w:val="00975152"/>
    <w:rsid w:val="0097522F"/>
    <w:rsid w:val="00976906"/>
    <w:rsid w:val="009815C7"/>
    <w:rsid w:val="00982EF9"/>
    <w:rsid w:val="00990E75"/>
    <w:rsid w:val="00991793"/>
    <w:rsid w:val="00993981"/>
    <w:rsid w:val="00994218"/>
    <w:rsid w:val="009946F4"/>
    <w:rsid w:val="00997E98"/>
    <w:rsid w:val="009A1523"/>
    <w:rsid w:val="009A274D"/>
    <w:rsid w:val="009B6F8F"/>
    <w:rsid w:val="009C14A1"/>
    <w:rsid w:val="009D18CE"/>
    <w:rsid w:val="009D3D00"/>
    <w:rsid w:val="009D4685"/>
    <w:rsid w:val="009D6AB2"/>
    <w:rsid w:val="009E2370"/>
    <w:rsid w:val="009E3299"/>
    <w:rsid w:val="009E5624"/>
    <w:rsid w:val="009E7427"/>
    <w:rsid w:val="00A017E7"/>
    <w:rsid w:val="00A07F85"/>
    <w:rsid w:val="00A10AC0"/>
    <w:rsid w:val="00A14DF8"/>
    <w:rsid w:val="00A23CBE"/>
    <w:rsid w:val="00A25932"/>
    <w:rsid w:val="00A276BF"/>
    <w:rsid w:val="00A30823"/>
    <w:rsid w:val="00A3324C"/>
    <w:rsid w:val="00A3367F"/>
    <w:rsid w:val="00A33A29"/>
    <w:rsid w:val="00A369D4"/>
    <w:rsid w:val="00A425E6"/>
    <w:rsid w:val="00A45FDD"/>
    <w:rsid w:val="00A465B9"/>
    <w:rsid w:val="00A47F21"/>
    <w:rsid w:val="00A54FF2"/>
    <w:rsid w:val="00A57AE5"/>
    <w:rsid w:val="00A62FE4"/>
    <w:rsid w:val="00A6498C"/>
    <w:rsid w:val="00A652C3"/>
    <w:rsid w:val="00A65B11"/>
    <w:rsid w:val="00A6603E"/>
    <w:rsid w:val="00A704B9"/>
    <w:rsid w:val="00A712B6"/>
    <w:rsid w:val="00A7476D"/>
    <w:rsid w:val="00A77A3B"/>
    <w:rsid w:val="00A81452"/>
    <w:rsid w:val="00A82DA2"/>
    <w:rsid w:val="00A97C53"/>
    <w:rsid w:val="00AA2063"/>
    <w:rsid w:val="00AB098A"/>
    <w:rsid w:val="00AB46EF"/>
    <w:rsid w:val="00AB4AB7"/>
    <w:rsid w:val="00AB5B07"/>
    <w:rsid w:val="00AB7D1C"/>
    <w:rsid w:val="00AC092C"/>
    <w:rsid w:val="00AC19ED"/>
    <w:rsid w:val="00AC6029"/>
    <w:rsid w:val="00AC6272"/>
    <w:rsid w:val="00AD4F08"/>
    <w:rsid w:val="00AD54C0"/>
    <w:rsid w:val="00AE3AE8"/>
    <w:rsid w:val="00AE750A"/>
    <w:rsid w:val="00AF1FAA"/>
    <w:rsid w:val="00AF35F6"/>
    <w:rsid w:val="00B0587B"/>
    <w:rsid w:val="00B06692"/>
    <w:rsid w:val="00B10C25"/>
    <w:rsid w:val="00B20A32"/>
    <w:rsid w:val="00B23495"/>
    <w:rsid w:val="00B261BC"/>
    <w:rsid w:val="00B267B5"/>
    <w:rsid w:val="00B2791B"/>
    <w:rsid w:val="00B323A4"/>
    <w:rsid w:val="00B4147D"/>
    <w:rsid w:val="00B4200B"/>
    <w:rsid w:val="00B4365E"/>
    <w:rsid w:val="00B56622"/>
    <w:rsid w:val="00B63E84"/>
    <w:rsid w:val="00B67B19"/>
    <w:rsid w:val="00B70B5C"/>
    <w:rsid w:val="00B72635"/>
    <w:rsid w:val="00B74AA9"/>
    <w:rsid w:val="00B81D80"/>
    <w:rsid w:val="00B86310"/>
    <w:rsid w:val="00B91C6E"/>
    <w:rsid w:val="00BA1D96"/>
    <w:rsid w:val="00BA3B55"/>
    <w:rsid w:val="00BB113B"/>
    <w:rsid w:val="00BB4D4F"/>
    <w:rsid w:val="00BC367B"/>
    <w:rsid w:val="00BC4CC8"/>
    <w:rsid w:val="00BC6F2D"/>
    <w:rsid w:val="00BD2E89"/>
    <w:rsid w:val="00BD55C1"/>
    <w:rsid w:val="00BE6C7B"/>
    <w:rsid w:val="00BE6F33"/>
    <w:rsid w:val="00BE74C6"/>
    <w:rsid w:val="00BE76A4"/>
    <w:rsid w:val="00BF0030"/>
    <w:rsid w:val="00BF0182"/>
    <w:rsid w:val="00BF2EDC"/>
    <w:rsid w:val="00C02D69"/>
    <w:rsid w:val="00C03A80"/>
    <w:rsid w:val="00C04104"/>
    <w:rsid w:val="00C05693"/>
    <w:rsid w:val="00C10EDF"/>
    <w:rsid w:val="00C135B0"/>
    <w:rsid w:val="00C16900"/>
    <w:rsid w:val="00C20D9B"/>
    <w:rsid w:val="00C24154"/>
    <w:rsid w:val="00C247AA"/>
    <w:rsid w:val="00C31AF3"/>
    <w:rsid w:val="00C32040"/>
    <w:rsid w:val="00C32A8C"/>
    <w:rsid w:val="00C35FCA"/>
    <w:rsid w:val="00C373A7"/>
    <w:rsid w:val="00C44ACC"/>
    <w:rsid w:val="00C450E1"/>
    <w:rsid w:val="00C45833"/>
    <w:rsid w:val="00C45DCA"/>
    <w:rsid w:val="00C45F6B"/>
    <w:rsid w:val="00C47A9C"/>
    <w:rsid w:val="00C542DC"/>
    <w:rsid w:val="00C56357"/>
    <w:rsid w:val="00C60C38"/>
    <w:rsid w:val="00C67E2F"/>
    <w:rsid w:val="00C7202F"/>
    <w:rsid w:val="00C723DF"/>
    <w:rsid w:val="00C74CEF"/>
    <w:rsid w:val="00C7599A"/>
    <w:rsid w:val="00C77759"/>
    <w:rsid w:val="00C83BFA"/>
    <w:rsid w:val="00C84957"/>
    <w:rsid w:val="00C86A49"/>
    <w:rsid w:val="00C9273A"/>
    <w:rsid w:val="00C928C4"/>
    <w:rsid w:val="00C92C95"/>
    <w:rsid w:val="00C92CBD"/>
    <w:rsid w:val="00C9424B"/>
    <w:rsid w:val="00C953C7"/>
    <w:rsid w:val="00C97DD8"/>
    <w:rsid w:val="00CA0D55"/>
    <w:rsid w:val="00CA140D"/>
    <w:rsid w:val="00CA4515"/>
    <w:rsid w:val="00CA4639"/>
    <w:rsid w:val="00CB2EEF"/>
    <w:rsid w:val="00CB6B16"/>
    <w:rsid w:val="00CC0674"/>
    <w:rsid w:val="00CC22AC"/>
    <w:rsid w:val="00CC34F5"/>
    <w:rsid w:val="00CD5B0C"/>
    <w:rsid w:val="00CD7DDD"/>
    <w:rsid w:val="00CE355B"/>
    <w:rsid w:val="00CE5FDA"/>
    <w:rsid w:val="00CF37DC"/>
    <w:rsid w:val="00CF7C27"/>
    <w:rsid w:val="00CF7DA2"/>
    <w:rsid w:val="00D003EF"/>
    <w:rsid w:val="00D029B5"/>
    <w:rsid w:val="00D05386"/>
    <w:rsid w:val="00D05E23"/>
    <w:rsid w:val="00D063FD"/>
    <w:rsid w:val="00D10F12"/>
    <w:rsid w:val="00D12261"/>
    <w:rsid w:val="00D166C8"/>
    <w:rsid w:val="00D26EE9"/>
    <w:rsid w:val="00D3337B"/>
    <w:rsid w:val="00D34BF4"/>
    <w:rsid w:val="00D40C62"/>
    <w:rsid w:val="00D43471"/>
    <w:rsid w:val="00D45467"/>
    <w:rsid w:val="00D47CEB"/>
    <w:rsid w:val="00D5150C"/>
    <w:rsid w:val="00D55BE8"/>
    <w:rsid w:val="00D566B7"/>
    <w:rsid w:val="00D6064B"/>
    <w:rsid w:val="00D607AD"/>
    <w:rsid w:val="00D662E5"/>
    <w:rsid w:val="00D66393"/>
    <w:rsid w:val="00D7210E"/>
    <w:rsid w:val="00D748FB"/>
    <w:rsid w:val="00D757FB"/>
    <w:rsid w:val="00D76DFA"/>
    <w:rsid w:val="00D77768"/>
    <w:rsid w:val="00D80B5A"/>
    <w:rsid w:val="00D9131F"/>
    <w:rsid w:val="00DA1B33"/>
    <w:rsid w:val="00DA4F78"/>
    <w:rsid w:val="00DA50B4"/>
    <w:rsid w:val="00DA5FAD"/>
    <w:rsid w:val="00DA69A9"/>
    <w:rsid w:val="00DA77CB"/>
    <w:rsid w:val="00DA785C"/>
    <w:rsid w:val="00DB2EDD"/>
    <w:rsid w:val="00DB3292"/>
    <w:rsid w:val="00DB652D"/>
    <w:rsid w:val="00DB75BF"/>
    <w:rsid w:val="00DC29BB"/>
    <w:rsid w:val="00DC2A3F"/>
    <w:rsid w:val="00DC3985"/>
    <w:rsid w:val="00DD1D35"/>
    <w:rsid w:val="00DD4015"/>
    <w:rsid w:val="00DE3A78"/>
    <w:rsid w:val="00DE574E"/>
    <w:rsid w:val="00DF343C"/>
    <w:rsid w:val="00E0091A"/>
    <w:rsid w:val="00E01D0A"/>
    <w:rsid w:val="00E05E8B"/>
    <w:rsid w:val="00E163B4"/>
    <w:rsid w:val="00E173EF"/>
    <w:rsid w:val="00E20B94"/>
    <w:rsid w:val="00E21291"/>
    <w:rsid w:val="00E25963"/>
    <w:rsid w:val="00E26C10"/>
    <w:rsid w:val="00E34F1E"/>
    <w:rsid w:val="00E36347"/>
    <w:rsid w:val="00E4283B"/>
    <w:rsid w:val="00E44015"/>
    <w:rsid w:val="00E47B52"/>
    <w:rsid w:val="00E5247A"/>
    <w:rsid w:val="00E52B8E"/>
    <w:rsid w:val="00E53C17"/>
    <w:rsid w:val="00E63AA4"/>
    <w:rsid w:val="00E63C71"/>
    <w:rsid w:val="00E6665D"/>
    <w:rsid w:val="00E669BA"/>
    <w:rsid w:val="00E6718C"/>
    <w:rsid w:val="00E71809"/>
    <w:rsid w:val="00E73697"/>
    <w:rsid w:val="00E74757"/>
    <w:rsid w:val="00E74A00"/>
    <w:rsid w:val="00E759DC"/>
    <w:rsid w:val="00E81CE8"/>
    <w:rsid w:val="00E83837"/>
    <w:rsid w:val="00E84111"/>
    <w:rsid w:val="00E92E0A"/>
    <w:rsid w:val="00E9478B"/>
    <w:rsid w:val="00EA24B4"/>
    <w:rsid w:val="00EA3AB6"/>
    <w:rsid w:val="00EB02FD"/>
    <w:rsid w:val="00EB0A66"/>
    <w:rsid w:val="00EB2BDB"/>
    <w:rsid w:val="00EC13F0"/>
    <w:rsid w:val="00EC57B4"/>
    <w:rsid w:val="00EC65CF"/>
    <w:rsid w:val="00ED6500"/>
    <w:rsid w:val="00ED772C"/>
    <w:rsid w:val="00EE2396"/>
    <w:rsid w:val="00EE7242"/>
    <w:rsid w:val="00EF074B"/>
    <w:rsid w:val="00EF5E74"/>
    <w:rsid w:val="00F00D2A"/>
    <w:rsid w:val="00F046C8"/>
    <w:rsid w:val="00F05581"/>
    <w:rsid w:val="00F11075"/>
    <w:rsid w:val="00F13CB5"/>
    <w:rsid w:val="00F15CE5"/>
    <w:rsid w:val="00F225FE"/>
    <w:rsid w:val="00F334E1"/>
    <w:rsid w:val="00F354BF"/>
    <w:rsid w:val="00F368C7"/>
    <w:rsid w:val="00F44F9C"/>
    <w:rsid w:val="00F527B9"/>
    <w:rsid w:val="00F558FE"/>
    <w:rsid w:val="00F57900"/>
    <w:rsid w:val="00F63770"/>
    <w:rsid w:val="00F6378C"/>
    <w:rsid w:val="00F6422D"/>
    <w:rsid w:val="00F65D4E"/>
    <w:rsid w:val="00F67443"/>
    <w:rsid w:val="00F728CE"/>
    <w:rsid w:val="00F80C41"/>
    <w:rsid w:val="00F80DDB"/>
    <w:rsid w:val="00F8117B"/>
    <w:rsid w:val="00F817CE"/>
    <w:rsid w:val="00F83CDC"/>
    <w:rsid w:val="00F840D0"/>
    <w:rsid w:val="00F85C90"/>
    <w:rsid w:val="00F90DF3"/>
    <w:rsid w:val="00F96E0C"/>
    <w:rsid w:val="00FA2133"/>
    <w:rsid w:val="00FB1D50"/>
    <w:rsid w:val="00FB329B"/>
    <w:rsid w:val="00FB7B01"/>
    <w:rsid w:val="00FC3CC3"/>
    <w:rsid w:val="00FC7D51"/>
    <w:rsid w:val="00FE15B3"/>
    <w:rsid w:val="00FE5FC8"/>
    <w:rsid w:val="00FE6B30"/>
    <w:rsid w:val="00FE7D3C"/>
    <w:rsid w:val="00FF05CF"/>
    <w:rsid w:val="00FF3EC1"/>
    <w:rsid w:val="00FF5DA8"/>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243CE5-4C0D-47D2-832F-F2E29DCB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2B"/>
    <w:pPr>
      <w:widowControl w:val="0"/>
      <w:overflowPunct w:val="0"/>
      <w:autoSpaceDE w:val="0"/>
      <w:autoSpaceDN w:val="0"/>
      <w:adjustRightInd w:val="0"/>
      <w:textAlignment w:val="baseline"/>
    </w:pPr>
  </w:style>
  <w:style w:type="paragraph" w:styleId="Heading1">
    <w:name w:val="heading 1"/>
    <w:basedOn w:val="Normal"/>
    <w:next w:val="Normal"/>
    <w:qFormat/>
    <w:rsid w:val="003B6E94"/>
    <w:pPr>
      <w:keepNext/>
      <w:outlineLvl w:val="0"/>
    </w:pPr>
    <w:rPr>
      <w:b/>
      <w:sz w:val="24"/>
    </w:rPr>
  </w:style>
  <w:style w:type="paragraph" w:styleId="Heading2">
    <w:name w:val="heading 2"/>
    <w:basedOn w:val="Normal"/>
    <w:next w:val="Normal"/>
    <w:qFormat/>
    <w:rsid w:val="003B6E94"/>
    <w:pPr>
      <w:keepNext/>
      <w:jc w:val="center"/>
      <w:outlineLvl w:val="1"/>
    </w:pPr>
    <w:rPr>
      <w:b/>
      <w:sz w:val="24"/>
    </w:rPr>
  </w:style>
  <w:style w:type="paragraph" w:styleId="Heading3">
    <w:name w:val="heading 3"/>
    <w:basedOn w:val="Normal"/>
    <w:next w:val="Normal"/>
    <w:qFormat/>
    <w:rsid w:val="003B6E94"/>
    <w:pPr>
      <w:keepNext/>
      <w:jc w:val="center"/>
      <w:outlineLvl w:val="2"/>
    </w:pPr>
    <w:rPr>
      <w:b/>
      <w:sz w:val="28"/>
    </w:rPr>
  </w:style>
  <w:style w:type="paragraph" w:styleId="Heading4">
    <w:name w:val="heading 4"/>
    <w:basedOn w:val="Normal"/>
    <w:next w:val="Normal"/>
    <w:qFormat/>
    <w:rsid w:val="003B6E94"/>
    <w:pPr>
      <w:keepNext/>
      <w:jc w:val="center"/>
      <w:outlineLvl w:val="3"/>
    </w:pPr>
    <w:rPr>
      <w:b/>
      <w:i/>
      <w:sz w:val="28"/>
    </w:rPr>
  </w:style>
  <w:style w:type="paragraph" w:styleId="Heading5">
    <w:name w:val="heading 5"/>
    <w:basedOn w:val="Normal"/>
    <w:next w:val="Normal"/>
    <w:qFormat/>
    <w:rsid w:val="003B6E94"/>
    <w:pPr>
      <w:keepNext/>
      <w:ind w:firstLine="720"/>
      <w:jc w:val="center"/>
      <w:outlineLvl w:val="4"/>
    </w:pPr>
    <w:rPr>
      <w:b/>
      <w:sz w:val="24"/>
    </w:rPr>
  </w:style>
  <w:style w:type="paragraph" w:styleId="Heading6">
    <w:name w:val="heading 6"/>
    <w:basedOn w:val="Normal"/>
    <w:next w:val="Normal"/>
    <w:qFormat/>
    <w:rsid w:val="003B6E94"/>
    <w:pPr>
      <w:keepNext/>
      <w:outlineLvl w:val="5"/>
    </w:pPr>
    <w:rPr>
      <w:sz w:val="24"/>
    </w:rPr>
  </w:style>
  <w:style w:type="paragraph" w:styleId="Heading7">
    <w:name w:val="heading 7"/>
    <w:basedOn w:val="Normal"/>
    <w:next w:val="Normal"/>
    <w:qFormat/>
    <w:rsid w:val="003B6E94"/>
    <w:pPr>
      <w:keepNext/>
      <w:ind w:left="720"/>
      <w:jc w:val="both"/>
      <w:outlineLvl w:val="6"/>
    </w:pPr>
    <w:rPr>
      <w:sz w:val="24"/>
    </w:rPr>
  </w:style>
  <w:style w:type="paragraph" w:styleId="Heading8">
    <w:name w:val="heading 8"/>
    <w:basedOn w:val="Normal"/>
    <w:next w:val="Normal"/>
    <w:qFormat/>
    <w:rsid w:val="003B6E94"/>
    <w:pPr>
      <w:keepNext/>
      <w:jc w:val="center"/>
      <w:outlineLvl w:val="7"/>
    </w:pPr>
    <w:rPr>
      <w:sz w:val="28"/>
    </w:rPr>
  </w:style>
  <w:style w:type="paragraph" w:styleId="Heading9">
    <w:name w:val="heading 9"/>
    <w:basedOn w:val="Normal"/>
    <w:next w:val="Normal"/>
    <w:qFormat/>
    <w:rsid w:val="003B6E94"/>
    <w:pPr>
      <w:keepNext/>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6E94"/>
    <w:pPr>
      <w:tabs>
        <w:tab w:val="center" w:pos="4320"/>
        <w:tab w:val="right" w:pos="8640"/>
      </w:tabs>
    </w:pPr>
  </w:style>
  <w:style w:type="paragraph" w:styleId="BodyText">
    <w:name w:val="Body Text"/>
    <w:basedOn w:val="Normal"/>
    <w:rsid w:val="003B6E94"/>
    <w:rPr>
      <w:sz w:val="24"/>
    </w:rPr>
  </w:style>
  <w:style w:type="paragraph" w:styleId="BodyText2">
    <w:name w:val="Body Text 2"/>
    <w:basedOn w:val="Normal"/>
    <w:rsid w:val="003B6E94"/>
    <w:rPr>
      <w:sz w:val="28"/>
    </w:rPr>
  </w:style>
  <w:style w:type="paragraph" w:styleId="Footer">
    <w:name w:val="footer"/>
    <w:basedOn w:val="Normal"/>
    <w:link w:val="FooterChar"/>
    <w:uiPriority w:val="99"/>
    <w:rsid w:val="003B6E94"/>
    <w:pPr>
      <w:tabs>
        <w:tab w:val="center" w:pos="4320"/>
        <w:tab w:val="right" w:pos="8640"/>
      </w:tabs>
    </w:pPr>
  </w:style>
  <w:style w:type="character" w:styleId="Hyperlink">
    <w:name w:val="Hyperlink"/>
    <w:basedOn w:val="DefaultParagraphFont"/>
    <w:rsid w:val="003B6E94"/>
    <w:rPr>
      <w:color w:val="0000FF"/>
      <w:u w:val="single"/>
    </w:rPr>
  </w:style>
  <w:style w:type="paragraph" w:styleId="Title">
    <w:name w:val="Title"/>
    <w:basedOn w:val="Normal"/>
    <w:link w:val="TitleChar"/>
    <w:qFormat/>
    <w:rsid w:val="003B6E94"/>
    <w:pPr>
      <w:widowControl/>
      <w:jc w:val="center"/>
    </w:pPr>
    <w:rPr>
      <w:b/>
      <w:sz w:val="24"/>
    </w:rPr>
  </w:style>
  <w:style w:type="paragraph" w:styleId="Caption">
    <w:name w:val="caption"/>
    <w:basedOn w:val="Normal"/>
    <w:next w:val="Normal"/>
    <w:qFormat/>
    <w:rsid w:val="003B6E94"/>
    <w:pPr>
      <w:jc w:val="center"/>
    </w:pPr>
    <w:rPr>
      <w:b/>
      <w:sz w:val="24"/>
    </w:rPr>
  </w:style>
  <w:style w:type="paragraph" w:styleId="BodyText3">
    <w:name w:val="Body Text 3"/>
    <w:basedOn w:val="Normal"/>
    <w:rsid w:val="003B6E94"/>
    <w:rPr>
      <w:b/>
      <w:sz w:val="24"/>
    </w:rPr>
  </w:style>
  <w:style w:type="paragraph" w:styleId="BalloonText">
    <w:name w:val="Balloon Text"/>
    <w:basedOn w:val="Normal"/>
    <w:rsid w:val="003B6E94"/>
    <w:rPr>
      <w:rFonts w:ascii="Tahoma" w:hAnsi="Tahoma"/>
      <w:sz w:val="16"/>
    </w:rPr>
  </w:style>
  <w:style w:type="character" w:styleId="PageNumber">
    <w:name w:val="page number"/>
    <w:basedOn w:val="DefaultParagraphFont"/>
    <w:rsid w:val="003B6E94"/>
  </w:style>
  <w:style w:type="paragraph" w:styleId="DocumentMap">
    <w:name w:val="Document Map"/>
    <w:basedOn w:val="Normal"/>
    <w:rsid w:val="003B6E94"/>
    <w:pPr>
      <w:shd w:val="clear" w:color="auto" w:fill="000080"/>
    </w:pPr>
    <w:rPr>
      <w:rFonts w:ascii="Tahoma" w:hAnsi="Tahoma"/>
    </w:rPr>
  </w:style>
  <w:style w:type="character" w:styleId="FollowedHyperlink">
    <w:name w:val="FollowedHyperlink"/>
    <w:basedOn w:val="DefaultParagraphFont"/>
    <w:rsid w:val="003B6E94"/>
    <w:rPr>
      <w:color w:val="800080"/>
      <w:u w:val="single"/>
    </w:rPr>
  </w:style>
  <w:style w:type="character" w:customStyle="1" w:styleId="cbstyle">
    <w:name w:val="cb_style"/>
    <w:basedOn w:val="DefaultParagraphFont"/>
    <w:rsid w:val="00036B6E"/>
  </w:style>
  <w:style w:type="table" w:styleId="TableGrid">
    <w:name w:val="Table Grid"/>
    <w:basedOn w:val="TableNormal"/>
    <w:rsid w:val="003E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2742D"/>
    <w:pPr>
      <w:spacing w:after="120"/>
      <w:ind w:left="360"/>
    </w:pPr>
  </w:style>
  <w:style w:type="character" w:customStyle="1" w:styleId="BodyTextIndentChar">
    <w:name w:val="Body Text Indent Char"/>
    <w:basedOn w:val="DefaultParagraphFont"/>
    <w:link w:val="BodyTextIndent"/>
    <w:rsid w:val="0082742D"/>
  </w:style>
  <w:style w:type="paragraph" w:styleId="NoSpacing">
    <w:name w:val="No Spacing"/>
    <w:uiPriority w:val="1"/>
    <w:qFormat/>
    <w:rsid w:val="001B3D3B"/>
    <w:rPr>
      <w:sz w:val="24"/>
      <w:szCs w:val="24"/>
    </w:rPr>
  </w:style>
  <w:style w:type="character" w:customStyle="1" w:styleId="TitleChar">
    <w:name w:val="Title Char"/>
    <w:basedOn w:val="DefaultParagraphFont"/>
    <w:link w:val="Title"/>
    <w:locked/>
    <w:rsid w:val="00C35FCA"/>
    <w:rPr>
      <w:b/>
      <w:sz w:val="24"/>
    </w:rPr>
  </w:style>
  <w:style w:type="character" w:customStyle="1" w:styleId="HeaderChar">
    <w:name w:val="Header Char"/>
    <w:basedOn w:val="DefaultParagraphFont"/>
    <w:link w:val="Header"/>
    <w:locked/>
    <w:rsid w:val="00C35FCA"/>
  </w:style>
  <w:style w:type="character" w:customStyle="1" w:styleId="lgredbold1">
    <w:name w:val="lgredbold1"/>
    <w:basedOn w:val="DefaultParagraphFont"/>
    <w:rsid w:val="00892041"/>
    <w:rPr>
      <w:rFonts w:ascii="Verdana" w:hAnsi="Verdana" w:hint="default"/>
      <w:b/>
      <w:bCs/>
      <w:strike w:val="0"/>
      <w:dstrike w:val="0"/>
      <w:color w:val="B04336"/>
      <w:sz w:val="20"/>
      <w:szCs w:val="20"/>
      <w:u w:val="none"/>
      <w:effect w:val="none"/>
    </w:rPr>
  </w:style>
  <w:style w:type="character" w:customStyle="1" w:styleId="medblue1">
    <w:name w:val="medblue1"/>
    <w:basedOn w:val="DefaultParagraphFont"/>
    <w:rsid w:val="00892041"/>
    <w:rPr>
      <w:rFonts w:ascii="Verdana" w:hAnsi="Verdana" w:hint="default"/>
      <w:strike w:val="0"/>
      <w:dstrike w:val="0"/>
      <w:color w:val="1B1E5B"/>
      <w:sz w:val="18"/>
      <w:szCs w:val="18"/>
      <w:u w:val="none"/>
      <w:effect w:val="none"/>
    </w:rPr>
  </w:style>
  <w:style w:type="character" w:customStyle="1" w:styleId="FooterChar">
    <w:name w:val="Footer Char"/>
    <w:basedOn w:val="DefaultParagraphFont"/>
    <w:link w:val="Footer"/>
    <w:uiPriority w:val="99"/>
    <w:rsid w:val="00A25932"/>
  </w:style>
  <w:style w:type="paragraph" w:styleId="NormalWeb">
    <w:name w:val="Normal (Web)"/>
    <w:basedOn w:val="Normal"/>
    <w:uiPriority w:val="99"/>
    <w:unhideWhenUsed/>
    <w:rsid w:val="008936D4"/>
    <w:pPr>
      <w:widowControl/>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8936D4"/>
  </w:style>
  <w:style w:type="paragraph" w:customStyle="1" w:styleId="Default">
    <w:name w:val="Default"/>
    <w:rsid w:val="001F380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8704D"/>
    <w:pPr>
      <w:widowControl/>
      <w:overflowPunct/>
      <w:autoSpaceDE/>
      <w:autoSpaceDN/>
      <w:adjustRightInd/>
      <w:ind w:left="720" w:right="144"/>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8615">
      <w:bodyDiv w:val="1"/>
      <w:marLeft w:val="0"/>
      <w:marRight w:val="0"/>
      <w:marTop w:val="0"/>
      <w:marBottom w:val="0"/>
      <w:divBdr>
        <w:top w:val="none" w:sz="0" w:space="0" w:color="auto"/>
        <w:left w:val="none" w:sz="0" w:space="0" w:color="auto"/>
        <w:bottom w:val="none" w:sz="0" w:space="0" w:color="auto"/>
        <w:right w:val="none" w:sz="0" w:space="0" w:color="auto"/>
      </w:divBdr>
    </w:div>
    <w:div w:id="705715950">
      <w:bodyDiv w:val="1"/>
      <w:marLeft w:val="0"/>
      <w:marRight w:val="0"/>
      <w:marTop w:val="0"/>
      <w:marBottom w:val="0"/>
      <w:divBdr>
        <w:top w:val="none" w:sz="0" w:space="0" w:color="auto"/>
        <w:left w:val="none" w:sz="0" w:space="0" w:color="auto"/>
        <w:bottom w:val="none" w:sz="0" w:space="0" w:color="auto"/>
        <w:right w:val="none" w:sz="0" w:space="0" w:color="auto"/>
      </w:divBdr>
      <w:divsChild>
        <w:div w:id="1022434010">
          <w:marLeft w:val="0"/>
          <w:marRight w:val="0"/>
          <w:marTop w:val="0"/>
          <w:marBottom w:val="0"/>
          <w:divBdr>
            <w:top w:val="none" w:sz="0" w:space="0" w:color="auto"/>
            <w:left w:val="none" w:sz="0" w:space="0" w:color="auto"/>
            <w:bottom w:val="none" w:sz="0" w:space="0" w:color="auto"/>
            <w:right w:val="none" w:sz="0" w:space="0" w:color="auto"/>
          </w:divBdr>
        </w:div>
      </w:divsChild>
    </w:div>
    <w:div w:id="1157764063">
      <w:bodyDiv w:val="1"/>
      <w:marLeft w:val="0"/>
      <w:marRight w:val="0"/>
      <w:marTop w:val="0"/>
      <w:marBottom w:val="0"/>
      <w:divBdr>
        <w:top w:val="none" w:sz="0" w:space="0" w:color="auto"/>
        <w:left w:val="none" w:sz="0" w:space="0" w:color="auto"/>
        <w:bottom w:val="none" w:sz="0" w:space="0" w:color="auto"/>
        <w:right w:val="none" w:sz="0" w:space="0" w:color="auto"/>
      </w:divBdr>
      <w:divsChild>
        <w:div w:id="827600061">
          <w:marLeft w:val="0"/>
          <w:marRight w:val="0"/>
          <w:marTop w:val="0"/>
          <w:marBottom w:val="0"/>
          <w:divBdr>
            <w:top w:val="none" w:sz="0" w:space="0" w:color="auto"/>
            <w:left w:val="none" w:sz="0" w:space="0" w:color="auto"/>
            <w:bottom w:val="none" w:sz="0" w:space="0" w:color="auto"/>
            <w:right w:val="none" w:sz="0" w:space="0" w:color="auto"/>
          </w:divBdr>
        </w:div>
        <w:div w:id="975722382">
          <w:marLeft w:val="0"/>
          <w:marRight w:val="0"/>
          <w:marTop w:val="0"/>
          <w:marBottom w:val="0"/>
          <w:divBdr>
            <w:top w:val="none" w:sz="0" w:space="0" w:color="auto"/>
            <w:left w:val="none" w:sz="0" w:space="0" w:color="auto"/>
            <w:bottom w:val="none" w:sz="0" w:space="0" w:color="auto"/>
            <w:right w:val="none" w:sz="0" w:space="0" w:color="auto"/>
          </w:divBdr>
        </w:div>
        <w:div w:id="1221553088">
          <w:marLeft w:val="0"/>
          <w:marRight w:val="0"/>
          <w:marTop w:val="0"/>
          <w:marBottom w:val="0"/>
          <w:divBdr>
            <w:top w:val="none" w:sz="0" w:space="0" w:color="auto"/>
            <w:left w:val="none" w:sz="0" w:space="0" w:color="auto"/>
            <w:bottom w:val="none" w:sz="0" w:space="0" w:color="auto"/>
            <w:right w:val="none" w:sz="0" w:space="0" w:color="auto"/>
          </w:divBdr>
        </w:div>
        <w:div w:id="1390955104">
          <w:marLeft w:val="0"/>
          <w:marRight w:val="0"/>
          <w:marTop w:val="0"/>
          <w:marBottom w:val="0"/>
          <w:divBdr>
            <w:top w:val="none" w:sz="0" w:space="0" w:color="auto"/>
            <w:left w:val="none" w:sz="0" w:space="0" w:color="auto"/>
            <w:bottom w:val="none" w:sz="0" w:space="0" w:color="auto"/>
            <w:right w:val="none" w:sz="0" w:space="0" w:color="auto"/>
          </w:divBdr>
        </w:div>
        <w:div w:id="1582059831">
          <w:marLeft w:val="0"/>
          <w:marRight w:val="0"/>
          <w:marTop w:val="0"/>
          <w:marBottom w:val="0"/>
          <w:divBdr>
            <w:top w:val="none" w:sz="0" w:space="0" w:color="auto"/>
            <w:left w:val="none" w:sz="0" w:space="0" w:color="auto"/>
            <w:bottom w:val="none" w:sz="0" w:space="0" w:color="auto"/>
            <w:right w:val="none" w:sz="0" w:space="0" w:color="auto"/>
          </w:divBdr>
        </w:div>
        <w:div w:id="1667514014">
          <w:marLeft w:val="0"/>
          <w:marRight w:val="0"/>
          <w:marTop w:val="0"/>
          <w:marBottom w:val="0"/>
          <w:divBdr>
            <w:top w:val="none" w:sz="0" w:space="0" w:color="auto"/>
            <w:left w:val="none" w:sz="0" w:space="0" w:color="auto"/>
            <w:bottom w:val="none" w:sz="0" w:space="0" w:color="auto"/>
            <w:right w:val="none" w:sz="0" w:space="0" w:color="auto"/>
          </w:divBdr>
        </w:div>
        <w:div w:id="2074280205">
          <w:marLeft w:val="0"/>
          <w:marRight w:val="0"/>
          <w:marTop w:val="0"/>
          <w:marBottom w:val="0"/>
          <w:divBdr>
            <w:top w:val="none" w:sz="0" w:space="0" w:color="auto"/>
            <w:left w:val="none" w:sz="0" w:space="0" w:color="auto"/>
            <w:bottom w:val="none" w:sz="0" w:space="0" w:color="auto"/>
            <w:right w:val="none" w:sz="0" w:space="0" w:color="auto"/>
          </w:divBdr>
        </w:div>
        <w:div w:id="2124416896">
          <w:marLeft w:val="0"/>
          <w:marRight w:val="0"/>
          <w:marTop w:val="0"/>
          <w:marBottom w:val="0"/>
          <w:divBdr>
            <w:top w:val="none" w:sz="0" w:space="0" w:color="auto"/>
            <w:left w:val="none" w:sz="0" w:space="0" w:color="auto"/>
            <w:bottom w:val="none" w:sz="0" w:space="0" w:color="auto"/>
            <w:right w:val="none" w:sz="0" w:space="0" w:color="auto"/>
          </w:divBdr>
        </w:div>
      </w:divsChild>
    </w:div>
    <w:div w:id="21215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g.org/model_competencie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g.org/model_competencie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fa.la.gov" TargetMode="External"/><Relationship Id="rId4" Type="http://schemas.openxmlformats.org/officeDocument/2006/relationships/settings" Target="settings.xml"/><Relationship Id="rId9" Type="http://schemas.openxmlformats.org/officeDocument/2006/relationships/hyperlink" Target="mailto:custserv@osfa.l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F8D6-1E1F-4A1F-8E00-83927004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20</Pages>
  <Words>11586</Words>
  <Characters>66044</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INTRODUCTION</vt:lpstr>
    </vt:vector>
  </TitlesOfParts>
  <Company>APSB</Company>
  <LinksUpToDate>false</LinksUpToDate>
  <CharactersWithSpaces>77476</CharactersWithSpaces>
  <SharedDoc>false</SharedDoc>
  <HLinks>
    <vt:vector size="24" baseType="variant">
      <vt:variant>
        <vt:i4>1638496</vt:i4>
      </vt:variant>
      <vt:variant>
        <vt:i4>9</vt:i4>
      </vt:variant>
      <vt:variant>
        <vt:i4>0</vt:i4>
      </vt:variant>
      <vt:variant>
        <vt:i4>5</vt:i4>
      </vt:variant>
      <vt:variant>
        <vt:lpwstr>http://www.jag.org/model_competencies.htm</vt:lpwstr>
      </vt:variant>
      <vt:variant>
        <vt:lpwstr/>
      </vt:variant>
      <vt:variant>
        <vt:i4>1638496</vt:i4>
      </vt:variant>
      <vt:variant>
        <vt:i4>6</vt:i4>
      </vt:variant>
      <vt:variant>
        <vt:i4>0</vt:i4>
      </vt:variant>
      <vt:variant>
        <vt:i4>5</vt:i4>
      </vt:variant>
      <vt:variant>
        <vt:lpwstr>http://www.jag.org/model_competencies.htm</vt:lpwstr>
      </vt:variant>
      <vt:variant>
        <vt:lpwstr/>
      </vt:variant>
      <vt:variant>
        <vt:i4>8126575</vt:i4>
      </vt:variant>
      <vt:variant>
        <vt:i4>3</vt:i4>
      </vt:variant>
      <vt:variant>
        <vt:i4>0</vt:i4>
      </vt:variant>
      <vt:variant>
        <vt:i4>5</vt:i4>
      </vt:variant>
      <vt:variant>
        <vt:lpwstr>http://www.osfa.la.gov/</vt:lpwstr>
      </vt:variant>
      <vt:variant>
        <vt:lpwstr/>
      </vt:variant>
      <vt:variant>
        <vt:i4>786553</vt:i4>
      </vt:variant>
      <vt:variant>
        <vt:i4>0</vt:i4>
      </vt:variant>
      <vt:variant>
        <vt:i4>0</vt:i4>
      </vt:variant>
      <vt:variant>
        <vt:i4>5</vt:i4>
      </vt:variant>
      <vt:variant>
        <vt:lpwstr>mailto:custserv@osfa.la.gov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Unknown</dc:creator>
  <cp:keywords/>
  <dc:description/>
  <cp:lastModifiedBy>Debby Landry</cp:lastModifiedBy>
  <cp:revision>12</cp:revision>
  <cp:lastPrinted>2017-02-03T18:06:00Z</cp:lastPrinted>
  <dcterms:created xsi:type="dcterms:W3CDTF">2017-01-31T21:31:00Z</dcterms:created>
  <dcterms:modified xsi:type="dcterms:W3CDTF">2017-02-03T18:13:00Z</dcterms:modified>
</cp:coreProperties>
</file>